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C15769" w14:textId="23C035B0" w:rsidR="00EE247F" w:rsidRPr="00EE247F" w:rsidRDefault="008C4F16" w:rsidP="00EE247F">
      <w:pPr>
        <w:spacing w:after="0" w:line="240" w:lineRule="auto"/>
        <w:ind w:right="14"/>
        <w:jc w:val="center"/>
        <w:rPr>
          <w:rFonts w:ascii="TH SarabunPSK" w:eastAsia="Times New Roman" w:hAnsi="TH SarabunPSK" w:cs="TH SarabunPSK"/>
          <w:b/>
          <w:bCs/>
          <w:spacing w:val="-4"/>
          <w:sz w:val="16"/>
          <w:szCs w:val="16"/>
        </w:rPr>
      </w:pPr>
      <w:r w:rsidRPr="00C125AA">
        <w:rPr>
          <w:rFonts w:ascii="TH SarabunPSK" w:eastAsia="Times New Roman" w:hAnsi="TH SarabunPSK" w:cs="TH SarabunPSK"/>
          <w:b/>
          <w:bCs/>
          <w:noProof/>
          <w:spacing w:val="-4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970A26C" wp14:editId="1EAB1137">
                <wp:simplePos x="0" y="0"/>
                <wp:positionH relativeFrom="margin">
                  <wp:align>right</wp:align>
                </wp:positionH>
                <wp:positionV relativeFrom="paragraph">
                  <wp:posOffset>-386190</wp:posOffset>
                </wp:positionV>
                <wp:extent cx="1041400" cy="365760"/>
                <wp:effectExtent l="0" t="0" r="25400" b="15240"/>
                <wp:wrapNone/>
                <wp:docPr id="3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0" cy="3657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AD983B" w14:textId="77777777" w:rsidR="00CD466A" w:rsidRPr="00625D4C" w:rsidRDefault="00CD466A" w:rsidP="00C125A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bookmarkStart w:id="0" w:name="_GoBack"/>
                            <w:r w:rsidRPr="00625D4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CO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– </w:t>
                            </w:r>
                            <w:r w:rsidRPr="00625D4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02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–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0970A26C" id="Rounded Rectangle 1" o:spid="_x0000_s1026" style="position:absolute;left:0;text-align:left;margin-left:30.8pt;margin-top:-30.4pt;width:82pt;height:28.8pt;z-index:25167769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" fillcolor="window" strokecolor="#4472c4" strokeweight="1pt">
                <v:stroke joinstyle="miter"/>
                <v:textbox>
                  <w:txbxContent>
                    <w:p w14:paraId="5BAD983B" w14:textId="77777777" w:rsidR="00CD466A" w:rsidRPr="00625D4C" w:rsidRDefault="00CD466A" w:rsidP="00C125A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625D4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CO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– </w:t>
                      </w:r>
                      <w:r w:rsidRPr="00625D4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02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–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988F429" w14:textId="58DBA49B" w:rsidR="00C125AA" w:rsidRPr="00C125AA" w:rsidRDefault="00C125AA" w:rsidP="00C125AA">
      <w:pPr>
        <w:spacing w:after="0" w:line="240" w:lineRule="auto"/>
        <w:ind w:right="-431" w:hanging="425"/>
        <w:jc w:val="center"/>
        <w:rPr>
          <w:rFonts w:ascii="TH SarabunPSK" w:eastAsia="Times New Roman" w:hAnsi="TH SarabunPSK" w:cs="TH SarabunPSK"/>
          <w:b/>
          <w:bCs/>
          <w:spacing w:val="-4"/>
          <w:sz w:val="36"/>
          <w:szCs w:val="36"/>
        </w:rPr>
      </w:pPr>
      <w:r w:rsidRPr="00C125AA">
        <w:rPr>
          <w:rFonts w:ascii="TH SarabunPSK" w:eastAsia="Times New Roman" w:hAnsi="TH SarabunPSK" w:cs="TH SarabunPSK"/>
          <w:b/>
          <w:bCs/>
          <w:spacing w:val="-4"/>
          <w:sz w:val="36"/>
          <w:szCs w:val="36"/>
          <w:cs/>
        </w:rPr>
        <w:t xml:space="preserve">  แบบตรวจสอบหัวข้อในรายงานการประเมินตนเองของสถานศึกษา (</w:t>
      </w:r>
      <w:r w:rsidRPr="00C125AA">
        <w:rPr>
          <w:rFonts w:ascii="TH SarabunPSK" w:eastAsia="Times New Roman" w:hAnsi="TH SarabunPSK" w:cs="TH SarabunPSK"/>
          <w:b/>
          <w:bCs/>
          <w:spacing w:val="-4"/>
          <w:sz w:val="36"/>
          <w:szCs w:val="36"/>
        </w:rPr>
        <w:t>SAR</w:t>
      </w:r>
      <w:r w:rsidRPr="00C125AA">
        <w:rPr>
          <w:rFonts w:ascii="TH SarabunPSK" w:eastAsia="Times New Roman" w:hAnsi="TH SarabunPSK" w:cs="TH SarabunPSK"/>
          <w:b/>
          <w:bCs/>
          <w:spacing w:val="-4"/>
          <w:sz w:val="36"/>
          <w:szCs w:val="36"/>
          <w:cs/>
        </w:rPr>
        <w:t xml:space="preserve">) </w:t>
      </w:r>
    </w:p>
    <w:p w14:paraId="560B8DD4" w14:textId="292B917F" w:rsidR="00C125AA" w:rsidRPr="00C125AA" w:rsidRDefault="00C125AA" w:rsidP="00C125AA">
      <w:pPr>
        <w:spacing w:after="0" w:line="240" w:lineRule="auto"/>
        <w:ind w:right="-431" w:hanging="425"/>
        <w:jc w:val="center"/>
        <w:rPr>
          <w:rFonts w:ascii="TH SarabunPSK" w:eastAsia="Times New Roman" w:hAnsi="TH SarabunPSK" w:cs="TH SarabunPSK"/>
          <w:b/>
          <w:bCs/>
          <w:spacing w:val="-4"/>
          <w:sz w:val="36"/>
          <w:szCs w:val="36"/>
          <w:cs/>
        </w:rPr>
      </w:pPr>
      <w:r w:rsidRPr="00C125AA">
        <w:rPr>
          <w:rFonts w:ascii="TH SarabunPSK" w:eastAsia="Times New Roman" w:hAnsi="TH SarabunPSK" w:cs="TH SarabunPSK"/>
          <w:b/>
          <w:bCs/>
          <w:spacing w:val="-4"/>
          <w:sz w:val="36"/>
          <w:szCs w:val="36"/>
          <w:cs/>
        </w:rPr>
        <w:t>โดย</w:t>
      </w:r>
      <w:r w:rsidR="00D33B7A">
        <w:rPr>
          <w:rFonts w:ascii="TH SarabunPSK" w:eastAsia="Times New Roman" w:hAnsi="TH SarabunPSK" w:cs="TH SarabunPSK" w:hint="cs"/>
          <w:b/>
          <w:bCs/>
          <w:spacing w:val="-4"/>
          <w:sz w:val="36"/>
          <w:szCs w:val="36"/>
          <w:cs/>
        </w:rPr>
        <w:t>คณะ</w:t>
      </w:r>
      <w:r w:rsidRPr="00C125AA">
        <w:rPr>
          <w:rFonts w:ascii="TH SarabunPSK" w:eastAsia="Times New Roman" w:hAnsi="TH SarabunPSK" w:cs="TH SarabunPSK"/>
          <w:b/>
          <w:bCs/>
          <w:spacing w:val="-4"/>
          <w:sz w:val="36"/>
          <w:szCs w:val="36"/>
          <w:cs/>
        </w:rPr>
        <w:t>ผู้ประเมิน</w:t>
      </w:r>
      <w:r w:rsidR="007241B5">
        <w:rPr>
          <w:rFonts w:ascii="TH SarabunPSK" w:eastAsia="Times New Roman" w:hAnsi="TH SarabunPSK" w:cs="TH SarabunPSK" w:hint="cs"/>
          <w:b/>
          <w:bCs/>
          <w:spacing w:val="-4"/>
          <w:sz w:val="36"/>
          <w:szCs w:val="36"/>
          <w:cs/>
        </w:rPr>
        <w:t xml:space="preserve"> </w:t>
      </w:r>
      <w:r w:rsidRPr="00C125AA">
        <w:rPr>
          <w:rFonts w:ascii="TH SarabunPSK" w:eastAsia="Times New Roman" w:hAnsi="TH SarabunPSK" w:cs="TH SarabunPSK"/>
          <w:b/>
          <w:bCs/>
          <w:spacing w:val="-4"/>
          <w:sz w:val="36"/>
          <w:szCs w:val="36"/>
          <w:cs/>
        </w:rPr>
        <w:t>การศึกษาปฐมวัยและระดับการศึกษาขั้นพื้นฐาน</w:t>
      </w:r>
    </w:p>
    <w:p w14:paraId="144CDC0E" w14:textId="77777777" w:rsidR="00C125AA" w:rsidRPr="00C125AA" w:rsidRDefault="00C125AA" w:rsidP="00C125AA">
      <w:pPr>
        <w:spacing w:after="0" w:line="240" w:lineRule="auto"/>
        <w:ind w:right="14"/>
        <w:rPr>
          <w:rFonts w:ascii="TH SarabunPSK" w:eastAsia="Times New Roman" w:hAnsi="TH SarabunPSK" w:cs="TH SarabunPSK"/>
          <w:b/>
          <w:bCs/>
          <w:sz w:val="16"/>
          <w:szCs w:val="16"/>
        </w:rPr>
      </w:pPr>
      <w:r w:rsidRPr="00C125AA">
        <w:rPr>
          <w:rFonts w:ascii="TH SarabunPSK" w:eastAsia="Times New Roman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F0249F" wp14:editId="2AB9C56C">
                <wp:simplePos x="0" y="0"/>
                <wp:positionH relativeFrom="column">
                  <wp:posOffset>715645</wp:posOffset>
                </wp:positionH>
                <wp:positionV relativeFrom="paragraph">
                  <wp:posOffset>57150</wp:posOffset>
                </wp:positionV>
                <wp:extent cx="4876800" cy="45085"/>
                <wp:effectExtent l="9525" t="6350" r="9525" b="5715"/>
                <wp:wrapNone/>
                <wp:docPr id="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6800" cy="450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74B19D9" id="Rectangle 27" o:spid="_x0000_s1026" style="position:absolute;margin-left:56.35pt;margin-top:4.5pt;width:384pt;height:3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" fillcolor="black"/>
            </w:pict>
          </mc:Fallback>
        </mc:AlternateContent>
      </w:r>
    </w:p>
    <w:p w14:paraId="63A2B6FD" w14:textId="77777777" w:rsidR="00C125AA" w:rsidRPr="00C125AA" w:rsidRDefault="00C125AA" w:rsidP="00C125AA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</w:p>
    <w:p w14:paraId="731381C8" w14:textId="77777777" w:rsidR="007A584E" w:rsidRDefault="00C125AA" w:rsidP="00C125AA">
      <w:pPr>
        <w:spacing w:after="120" w:line="240" w:lineRule="auto"/>
        <w:ind w:right="14"/>
        <w:rPr>
          <w:rFonts w:ascii="TH SarabunPSK" w:eastAsia="Calibri" w:hAnsi="TH SarabunPSK" w:cs="TH SarabunPSK" w:hint="cs"/>
          <w:sz w:val="32"/>
          <w:szCs w:val="32"/>
        </w:rPr>
      </w:pPr>
      <w:r w:rsidRPr="00C125AA">
        <w:rPr>
          <w:rFonts w:ascii="TH SarabunPSK" w:eastAsia="Calibri" w:hAnsi="TH SarabunPSK" w:cs="TH SarabunPSK"/>
          <w:sz w:val="32"/>
          <w:szCs w:val="32"/>
          <w:cs/>
        </w:rPr>
        <w:t>รหัสสถานศึกษา</w:t>
      </w:r>
      <w:r w:rsidR="007A584E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7A584E">
        <w:rPr>
          <w:rFonts w:ascii="TH SarabunPSK" w:eastAsia="Calibri" w:hAnsi="TH SarabunPSK" w:cs="TH SarabunPSK" w:hint="cs"/>
          <w:sz w:val="32"/>
          <w:szCs w:val="32"/>
          <w:cs/>
        </w:rPr>
        <w:t xml:space="preserve">๑๐๙๕๐๑๐๐๔๔ </w:t>
      </w:r>
      <w:r w:rsidRPr="00C125AA">
        <w:rPr>
          <w:rFonts w:ascii="TH SarabunPSK" w:eastAsia="Calibri" w:hAnsi="TH SarabunPSK" w:cs="TH SarabunPSK"/>
          <w:sz w:val="32"/>
          <w:szCs w:val="32"/>
          <w:cs/>
        </w:rPr>
        <w:t>ชื่อสถานศึกษา</w:t>
      </w:r>
      <w:r w:rsidR="007A584E">
        <w:rPr>
          <w:rFonts w:ascii="TH SarabunPSK" w:eastAsia="Calibri" w:hAnsi="TH SarabunPSK" w:cs="TH SarabunPSK" w:hint="cs"/>
          <w:sz w:val="32"/>
          <w:szCs w:val="32"/>
          <w:cs/>
        </w:rPr>
        <w:t xml:space="preserve">  โรงเรียนบ้านธารน้ำผึ้ง  </w:t>
      </w:r>
      <w:r w:rsidRPr="00C125AA">
        <w:rPr>
          <w:rFonts w:ascii="TH SarabunPSK" w:eastAsia="Calibri" w:hAnsi="TH SarabunPSK" w:cs="TH SarabunPSK"/>
          <w:sz w:val="32"/>
          <w:szCs w:val="32"/>
          <w:cs/>
        </w:rPr>
        <w:t>สังกัด</w:t>
      </w:r>
      <w:r w:rsidR="007A584E">
        <w:rPr>
          <w:rFonts w:ascii="TH SarabunPSK" w:eastAsia="Calibri" w:hAnsi="TH SarabunPSK" w:cs="TH SarabunPSK" w:hint="cs"/>
          <w:sz w:val="32"/>
          <w:szCs w:val="32"/>
          <w:cs/>
        </w:rPr>
        <w:t xml:space="preserve"> สำนักงานเขตพื้นที่การศึกษา</w:t>
      </w:r>
    </w:p>
    <w:p w14:paraId="2B1A2C67" w14:textId="77777777" w:rsidR="007A584E" w:rsidRDefault="007A584E" w:rsidP="00C125AA">
      <w:pPr>
        <w:spacing w:after="120" w:line="240" w:lineRule="auto"/>
        <w:ind w:right="14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ประถมศึกษายะลา เขต ๑ ตั้</w:t>
      </w:r>
      <w:r w:rsidR="00C125AA" w:rsidRPr="00C125AA">
        <w:rPr>
          <w:rFonts w:ascii="TH SarabunPSK" w:eastAsia="Calibri" w:hAnsi="TH SarabunPSK" w:cs="TH SarabunPSK"/>
          <w:sz w:val="32"/>
          <w:szCs w:val="32"/>
          <w:cs/>
        </w:rPr>
        <w:t>งอยู่เลขที่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๒๐๔/๓๕  ตำบลสะเตงนอก  อำเภอเมือง  จังหวัดยะลา รหัสไปรษณีย์</w:t>
      </w:r>
    </w:p>
    <w:p w14:paraId="7452E0B3" w14:textId="78E9E4F2" w:rsidR="00C125AA" w:rsidRPr="00C125AA" w:rsidRDefault="007A584E" w:rsidP="00C125AA">
      <w:pPr>
        <w:spacing w:after="120" w:line="240" w:lineRule="auto"/>
        <w:ind w:right="14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๙๕๐๐๐  </w:t>
      </w:r>
      <w:r w:rsidR="00C125AA" w:rsidRPr="00C125AA">
        <w:rPr>
          <w:rFonts w:ascii="TH SarabunPSK" w:eastAsia="Calibri" w:hAnsi="TH SarabunPSK" w:cs="TH SarabunPSK"/>
          <w:sz w:val="32"/>
          <w:szCs w:val="32"/>
          <w:cs/>
        </w:rPr>
        <w:t>โทรศัพท์................</w:t>
      </w:r>
      <w:r>
        <w:rPr>
          <w:rFonts w:ascii="TH SarabunPSK" w:eastAsia="Calibri" w:hAnsi="TH SarabunPSK" w:cs="TH SarabunPSK"/>
          <w:sz w:val="32"/>
          <w:szCs w:val="32"/>
        </w:rPr>
        <w:t>-</w:t>
      </w:r>
      <w:r w:rsidR="00C125AA" w:rsidRPr="00C125AA">
        <w:rPr>
          <w:rFonts w:ascii="TH SarabunPSK" w:eastAsia="Calibri" w:hAnsi="TH SarabunPSK" w:cs="TH SarabunPSK"/>
          <w:sz w:val="32"/>
          <w:szCs w:val="32"/>
          <w:cs/>
        </w:rPr>
        <w:t>................................ โทรสาร.....................</w:t>
      </w:r>
      <w:r>
        <w:rPr>
          <w:rFonts w:ascii="TH SarabunPSK" w:eastAsia="Calibri" w:hAnsi="TH SarabunPSK" w:cs="TH SarabunPSK"/>
          <w:sz w:val="32"/>
          <w:szCs w:val="32"/>
        </w:rPr>
        <w:t>-</w:t>
      </w:r>
      <w:r w:rsidR="00C125AA" w:rsidRPr="00C125AA">
        <w:rPr>
          <w:rFonts w:ascii="TH SarabunPSK" w:eastAsia="Calibri" w:hAnsi="TH SarabunPSK" w:cs="TH SarabunPSK"/>
          <w:sz w:val="32"/>
          <w:szCs w:val="32"/>
          <w:cs/>
        </w:rPr>
        <w:t>................................</w:t>
      </w:r>
    </w:p>
    <w:p w14:paraId="2A83163C" w14:textId="77777777" w:rsidR="00C125AA" w:rsidRPr="00C125AA" w:rsidRDefault="00C125AA" w:rsidP="00C125AA">
      <w:pPr>
        <w:spacing w:after="0" w:line="240" w:lineRule="auto"/>
        <w:ind w:right="14"/>
        <w:rPr>
          <w:rFonts w:ascii="TH SarabunPSK" w:eastAsia="Calibri" w:hAnsi="TH SarabunPSK" w:cs="TH SarabunPSK"/>
          <w:sz w:val="16"/>
          <w:szCs w:val="16"/>
        </w:rPr>
      </w:pPr>
    </w:p>
    <w:p w14:paraId="01F8C229" w14:textId="5A1A1F76" w:rsidR="00C125AA" w:rsidRDefault="00C125AA" w:rsidP="008C4F16">
      <w:pPr>
        <w:spacing w:after="120" w:line="240" w:lineRule="auto"/>
        <w:ind w:right="14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C125AA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 xml:space="preserve">คำอธิบาย </w:t>
      </w:r>
      <w:r w:rsidRPr="00C125AA">
        <w:rPr>
          <w:rFonts w:ascii="TH SarabunPSK" w:eastAsia="Calibri" w:hAnsi="TH SarabunPSK" w:cs="TH SarabunPSK"/>
          <w:sz w:val="32"/>
          <w:szCs w:val="32"/>
          <w:cs/>
        </w:rPr>
        <w:t xml:space="preserve">โปรดทำเครื่องหมาย </w:t>
      </w:r>
      <w:r w:rsidRPr="00C125AA">
        <w:rPr>
          <w:rFonts w:ascii="TH SarabunPSK" w:eastAsia="Calibri" w:hAnsi="TH SarabunPSK" w:cs="TH SarabunPSK"/>
          <w:sz w:val="32"/>
          <w:szCs w:val="32"/>
        </w:rPr>
        <w:sym w:font="Wingdings" w:char="F0FC"/>
      </w:r>
      <w:r w:rsidRPr="00C125AA">
        <w:rPr>
          <w:rFonts w:ascii="TH SarabunPSK" w:eastAsia="Calibri" w:hAnsi="TH SarabunPSK" w:cs="TH SarabunPSK"/>
          <w:sz w:val="32"/>
          <w:szCs w:val="32"/>
          <w:cs/>
        </w:rPr>
        <w:t xml:space="preserve"> ในช่อง </w:t>
      </w:r>
      <w:r w:rsidRPr="00C125AA">
        <w:rPr>
          <w:rFonts w:ascii="TH SarabunPSK" w:eastAsia="Calibri" w:hAnsi="TH SarabunPSK" w:cs="TH SarabunPSK"/>
          <w:b/>
          <w:bCs/>
          <w:sz w:val="32"/>
          <w:szCs w:val="32"/>
          <w:cs/>
        </w:rPr>
        <w:t>มี</w:t>
      </w:r>
      <w:r w:rsidRPr="00C125AA">
        <w:rPr>
          <w:rFonts w:ascii="TH SarabunPSK" w:eastAsia="Calibri" w:hAnsi="TH SarabunPSK" w:cs="TH SarabunPSK"/>
          <w:sz w:val="32"/>
          <w:szCs w:val="32"/>
          <w:cs/>
        </w:rPr>
        <w:t xml:space="preserve"> หากพบข้อมูล ข้อความ หรือเอกสารตามที่ระบุในประเด็นพิจารณาปราก</w:t>
      </w:r>
      <w:r w:rsidR="00884D40" w:rsidRPr="007241B5">
        <w:rPr>
          <w:rFonts w:ascii="TH SarabunPSK" w:eastAsia="Calibri" w:hAnsi="TH SarabunPSK" w:cs="TH SarabunPSK" w:hint="cs"/>
          <w:sz w:val="32"/>
          <w:szCs w:val="32"/>
          <w:cs/>
        </w:rPr>
        <w:t>ฏ</w:t>
      </w:r>
      <w:r w:rsidRPr="00C125AA">
        <w:rPr>
          <w:rFonts w:ascii="TH SarabunPSK" w:eastAsia="Calibri" w:hAnsi="TH SarabunPSK" w:cs="TH SarabunPSK"/>
          <w:sz w:val="32"/>
          <w:szCs w:val="32"/>
          <w:cs/>
        </w:rPr>
        <w:t>ในรายงานการประเมินตนเอง</w:t>
      </w:r>
      <w:r w:rsidR="00D33B7A" w:rsidRPr="00C125AA">
        <w:rPr>
          <w:rFonts w:ascii="TH SarabunPSK" w:eastAsia="Calibri" w:hAnsi="TH SarabunPSK" w:cs="TH SarabunPSK"/>
          <w:sz w:val="32"/>
          <w:szCs w:val="32"/>
          <w:cs/>
        </w:rPr>
        <w:t xml:space="preserve">ของสถานศึกษา </w:t>
      </w:r>
      <w:r w:rsidRPr="00C125AA">
        <w:rPr>
          <w:rFonts w:ascii="TH SarabunPSK" w:eastAsia="Calibri" w:hAnsi="TH SarabunPSK" w:cs="TH SarabunPSK"/>
          <w:sz w:val="32"/>
          <w:szCs w:val="32"/>
          <w:cs/>
        </w:rPr>
        <w:t>(</w:t>
      </w:r>
      <w:r w:rsidRPr="00C125AA">
        <w:rPr>
          <w:rFonts w:ascii="TH SarabunPSK" w:eastAsia="Calibri" w:hAnsi="TH SarabunPSK" w:cs="TH SarabunPSK"/>
          <w:sz w:val="32"/>
          <w:szCs w:val="32"/>
        </w:rPr>
        <w:t>SAR</w:t>
      </w:r>
      <w:r w:rsidRPr="00C125AA">
        <w:rPr>
          <w:rFonts w:ascii="TH SarabunPSK" w:eastAsia="Calibri" w:hAnsi="TH SarabunPSK" w:cs="TH SarabunPSK"/>
          <w:sz w:val="32"/>
          <w:szCs w:val="32"/>
          <w:cs/>
        </w:rPr>
        <w:t xml:space="preserve">) และทำเครื่องหมาย </w:t>
      </w:r>
      <w:r w:rsidRPr="00C125AA">
        <w:rPr>
          <w:rFonts w:ascii="TH SarabunPSK" w:eastAsia="Calibri" w:hAnsi="TH SarabunPSK" w:cs="TH SarabunPSK"/>
          <w:sz w:val="32"/>
          <w:szCs w:val="32"/>
        </w:rPr>
        <w:sym w:font="Wingdings" w:char="F0FB"/>
      </w:r>
      <w:r w:rsidRPr="00C125A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190DC8">
        <w:rPr>
          <w:rFonts w:ascii="TH SarabunPSK" w:eastAsia="Calibri" w:hAnsi="TH SarabunPSK" w:cs="TH SarabunPSK" w:hint="cs"/>
          <w:sz w:val="32"/>
          <w:szCs w:val="32"/>
          <w:cs/>
        </w:rPr>
        <w:t>ใน</w:t>
      </w:r>
      <w:r w:rsidRPr="00C125AA">
        <w:rPr>
          <w:rFonts w:ascii="TH SarabunPSK" w:eastAsia="Calibri" w:hAnsi="TH SarabunPSK" w:cs="TH SarabunPSK"/>
          <w:sz w:val="32"/>
          <w:szCs w:val="32"/>
          <w:cs/>
        </w:rPr>
        <w:t xml:space="preserve">ช่อง </w:t>
      </w:r>
      <w:r w:rsidRPr="00190DC8">
        <w:rPr>
          <w:rFonts w:ascii="TH SarabunPSK" w:eastAsia="Calibri" w:hAnsi="TH SarabunPSK" w:cs="TH SarabunPSK"/>
          <w:b/>
          <w:bCs/>
          <w:sz w:val="32"/>
          <w:szCs w:val="32"/>
          <w:cs/>
        </w:rPr>
        <w:t>ไม่มี</w:t>
      </w:r>
      <w:r w:rsidRPr="00C125AA">
        <w:rPr>
          <w:rFonts w:ascii="TH SarabunPSK" w:eastAsia="Calibri" w:hAnsi="TH SarabunPSK" w:cs="TH SarabunPSK"/>
          <w:sz w:val="32"/>
          <w:szCs w:val="32"/>
          <w:cs/>
        </w:rPr>
        <w:t xml:space="preserve"> หากไม่พบข้อมูล ข้อความ หรือเอกสารตามที่ระบุในประเด็นพิจารณาปราก</w:t>
      </w:r>
      <w:r w:rsidR="00884D40" w:rsidRPr="007241B5">
        <w:rPr>
          <w:rFonts w:ascii="TH SarabunPSK" w:eastAsia="Calibri" w:hAnsi="TH SarabunPSK" w:cs="TH SarabunPSK" w:hint="cs"/>
          <w:sz w:val="32"/>
          <w:szCs w:val="32"/>
          <w:cs/>
        </w:rPr>
        <w:t>ฏ</w:t>
      </w:r>
      <w:r w:rsidRPr="00C125AA">
        <w:rPr>
          <w:rFonts w:ascii="TH SarabunPSK" w:eastAsia="Calibri" w:hAnsi="TH SarabunPSK" w:cs="TH SarabunPSK"/>
          <w:sz w:val="32"/>
          <w:szCs w:val="32"/>
          <w:cs/>
        </w:rPr>
        <w:t>ในรายงานการประเมินตนเอง</w:t>
      </w:r>
      <w:r w:rsidR="00D33B7A" w:rsidRPr="00C125AA">
        <w:rPr>
          <w:rFonts w:ascii="TH SarabunPSK" w:eastAsia="Calibri" w:hAnsi="TH SarabunPSK" w:cs="TH SarabunPSK"/>
          <w:sz w:val="32"/>
          <w:szCs w:val="32"/>
          <w:cs/>
        </w:rPr>
        <w:t>ของสถานศึกษา</w:t>
      </w:r>
      <w:r w:rsidR="00D33B7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C125AA">
        <w:rPr>
          <w:rFonts w:ascii="TH SarabunPSK" w:eastAsia="Calibri" w:hAnsi="TH SarabunPSK" w:cs="TH SarabunPSK"/>
          <w:sz w:val="32"/>
          <w:szCs w:val="32"/>
          <w:cs/>
        </w:rPr>
        <w:t>(</w:t>
      </w:r>
      <w:r w:rsidRPr="00C125AA">
        <w:rPr>
          <w:rFonts w:ascii="TH SarabunPSK" w:eastAsia="Calibri" w:hAnsi="TH SarabunPSK" w:cs="TH SarabunPSK"/>
          <w:sz w:val="32"/>
          <w:szCs w:val="32"/>
        </w:rPr>
        <w:t>SAR</w:t>
      </w:r>
      <w:r w:rsidRPr="00C125AA">
        <w:rPr>
          <w:rFonts w:ascii="TH SarabunPSK" w:eastAsia="Calibri" w:hAnsi="TH SarabunPSK" w:cs="TH SarabunPSK"/>
          <w:sz w:val="32"/>
          <w:szCs w:val="32"/>
          <w:cs/>
        </w:rPr>
        <w:t xml:space="preserve">) </w:t>
      </w:r>
    </w:p>
    <w:tbl>
      <w:tblPr>
        <w:tblW w:w="999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6717"/>
        <w:gridCol w:w="675"/>
        <w:gridCol w:w="675"/>
        <w:gridCol w:w="1342"/>
      </w:tblGrid>
      <w:tr w:rsidR="008C4F16" w:rsidRPr="008C4F16" w14:paraId="6B17D13C" w14:textId="77777777" w:rsidTr="00F35312">
        <w:trPr>
          <w:tblHeader/>
        </w:trPr>
        <w:tc>
          <w:tcPr>
            <w:tcW w:w="7298" w:type="dxa"/>
            <w:gridSpan w:val="2"/>
            <w:vMerge w:val="restart"/>
            <w:shd w:val="clear" w:color="auto" w:fill="BFBFBF"/>
            <w:vAlign w:val="center"/>
          </w:tcPr>
          <w:p w14:paraId="1D7E6ECC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C4F1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1350" w:type="dxa"/>
            <w:gridSpan w:val="2"/>
            <w:shd w:val="clear" w:color="auto" w:fill="BFBFBF"/>
            <w:vAlign w:val="center"/>
          </w:tcPr>
          <w:p w14:paraId="166D548A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C4F1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ผลการตรวจสอบ</w:t>
            </w:r>
          </w:p>
        </w:tc>
        <w:tc>
          <w:tcPr>
            <w:tcW w:w="1342" w:type="dxa"/>
            <w:vMerge w:val="restart"/>
            <w:shd w:val="clear" w:color="auto" w:fill="BFBFBF"/>
            <w:vAlign w:val="center"/>
          </w:tcPr>
          <w:p w14:paraId="7B50F018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Cs w:val="32"/>
                <w:cs/>
              </w:rPr>
            </w:pPr>
            <w:r w:rsidRPr="008C4F16">
              <w:rPr>
                <w:rFonts w:ascii="TH SarabunPSK" w:eastAsia="Calibri" w:hAnsi="TH SarabunPSK" w:cs="TH SarabunPSK"/>
                <w:b/>
                <w:bCs/>
                <w:szCs w:val="32"/>
                <w:cs/>
              </w:rPr>
              <w:t>หมายเหตุ</w:t>
            </w:r>
          </w:p>
        </w:tc>
      </w:tr>
      <w:tr w:rsidR="008C4F16" w:rsidRPr="008C4F16" w14:paraId="6B3B491E" w14:textId="77777777" w:rsidTr="00F35312">
        <w:trPr>
          <w:tblHeader/>
        </w:trPr>
        <w:tc>
          <w:tcPr>
            <w:tcW w:w="7298" w:type="dxa"/>
            <w:gridSpan w:val="2"/>
            <w:vMerge/>
            <w:shd w:val="clear" w:color="auto" w:fill="BFBFBF"/>
            <w:vAlign w:val="center"/>
          </w:tcPr>
          <w:p w14:paraId="0BC2E934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75" w:type="dxa"/>
            <w:shd w:val="clear" w:color="auto" w:fill="BFBFBF"/>
            <w:vAlign w:val="bottom"/>
          </w:tcPr>
          <w:p w14:paraId="4F7933DA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8C4F16">
              <w:rPr>
                <w:rFonts w:ascii="TH SarabunPSK" w:eastAsia="Calibri" w:hAnsi="TH SarabunPSK" w:cs="TH SarabunPSK"/>
                <w:b/>
                <w:bCs/>
                <w:cs/>
              </w:rPr>
              <w:t>มี</w:t>
            </w:r>
          </w:p>
        </w:tc>
        <w:tc>
          <w:tcPr>
            <w:tcW w:w="675" w:type="dxa"/>
            <w:shd w:val="clear" w:color="auto" w:fill="BFBFBF"/>
            <w:vAlign w:val="bottom"/>
          </w:tcPr>
          <w:p w14:paraId="77C7025E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8C4F16">
              <w:rPr>
                <w:rFonts w:ascii="TH SarabunPSK" w:eastAsia="Calibri" w:hAnsi="TH SarabunPSK" w:cs="TH SarabunPSK"/>
                <w:b/>
                <w:bCs/>
                <w:cs/>
              </w:rPr>
              <w:t>ไม่มี</w:t>
            </w:r>
          </w:p>
        </w:tc>
        <w:tc>
          <w:tcPr>
            <w:tcW w:w="1342" w:type="dxa"/>
            <w:vMerge/>
            <w:shd w:val="clear" w:color="auto" w:fill="BFBFBF"/>
            <w:vAlign w:val="center"/>
          </w:tcPr>
          <w:p w14:paraId="28B2B7A0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Cs w:val="32"/>
                <w:cs/>
              </w:rPr>
            </w:pPr>
          </w:p>
        </w:tc>
      </w:tr>
      <w:tr w:rsidR="008C4F16" w:rsidRPr="008C4F16" w14:paraId="0500D0CA" w14:textId="77777777" w:rsidTr="00F35312">
        <w:tc>
          <w:tcPr>
            <w:tcW w:w="7298" w:type="dxa"/>
            <w:gridSpan w:val="2"/>
            <w:shd w:val="clear" w:color="auto" w:fill="auto"/>
          </w:tcPr>
          <w:p w14:paraId="5C70F57D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C4F16">
              <w:rPr>
                <w:rFonts w:ascii="TH SarabunPSK" w:eastAsia="Calibri" w:hAnsi="TH SarabunPSK" w:cs="TH SarabunPSK"/>
                <w:b/>
                <w:bCs/>
                <w:szCs w:val="32"/>
                <w:cs/>
              </w:rPr>
              <w:t>บทสรุปผู้บริหาร</w:t>
            </w:r>
          </w:p>
        </w:tc>
        <w:tc>
          <w:tcPr>
            <w:tcW w:w="675" w:type="dxa"/>
            <w:shd w:val="clear" w:color="auto" w:fill="808080"/>
          </w:tcPr>
          <w:p w14:paraId="7486A455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75" w:type="dxa"/>
            <w:shd w:val="clear" w:color="auto" w:fill="808080"/>
          </w:tcPr>
          <w:p w14:paraId="6C5B4E9B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42" w:type="dxa"/>
            <w:shd w:val="clear" w:color="auto" w:fill="808080"/>
          </w:tcPr>
          <w:p w14:paraId="05E388B9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C4F16" w:rsidRPr="008C4F16" w14:paraId="4869F54E" w14:textId="77777777" w:rsidTr="00F35312">
        <w:tc>
          <w:tcPr>
            <w:tcW w:w="581" w:type="dxa"/>
            <w:tcBorders>
              <w:right w:val="nil"/>
            </w:tcBorders>
            <w:shd w:val="clear" w:color="auto" w:fill="auto"/>
          </w:tcPr>
          <w:p w14:paraId="0B5695F9" w14:textId="4AAF2773" w:rsidR="008C4F16" w:rsidRPr="008C4F16" w:rsidRDefault="00EB5A8F" w:rsidP="008C4F16">
            <w:pPr>
              <w:spacing w:after="0" w:line="240" w:lineRule="auto"/>
              <w:ind w:right="14"/>
              <w:contextualSpacing/>
              <w:jc w:val="center"/>
              <w:rPr>
                <w:rFonts w:ascii="TH SarabunPSK" w:eastAsia="Calibri" w:hAnsi="TH SarabunPSK" w:cs="TH SarabunPSK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Cs w:val="32"/>
                <w:cs/>
              </w:rPr>
              <w:t>๑</w:t>
            </w:r>
            <w:r w:rsidR="008C4F16" w:rsidRPr="008C4F16">
              <w:rPr>
                <w:rFonts w:ascii="TH SarabunPSK" w:eastAsia="Calibri" w:hAnsi="TH SarabunPSK" w:cs="TH SarabunPSK" w:hint="cs"/>
                <w:szCs w:val="32"/>
                <w:cs/>
              </w:rPr>
              <w:t>.</w:t>
            </w:r>
          </w:p>
        </w:tc>
        <w:tc>
          <w:tcPr>
            <w:tcW w:w="6717" w:type="dxa"/>
            <w:tcBorders>
              <w:left w:val="nil"/>
            </w:tcBorders>
            <w:shd w:val="clear" w:color="auto" w:fill="auto"/>
            <w:vAlign w:val="center"/>
          </w:tcPr>
          <w:p w14:paraId="13C43AF7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Cs w:val="32"/>
                <w:cs/>
              </w:rPr>
            </w:pPr>
            <w:r w:rsidRPr="008C4F16">
              <w:rPr>
                <w:rFonts w:ascii="TH SarabunPSK" w:eastAsia="Calibri" w:hAnsi="TH SarabunPSK" w:cs="TH SarabunPSK"/>
                <w:szCs w:val="32"/>
                <w:cs/>
              </w:rPr>
              <w:t>ผลการดำเนินงาน</w:t>
            </w:r>
          </w:p>
        </w:tc>
        <w:tc>
          <w:tcPr>
            <w:tcW w:w="675" w:type="dxa"/>
            <w:shd w:val="clear" w:color="auto" w:fill="auto"/>
          </w:tcPr>
          <w:p w14:paraId="6A16D079" w14:textId="37AF0EA5" w:rsidR="008C4F16" w:rsidRPr="008C4F16" w:rsidRDefault="008C4F16" w:rsidP="008C4F16">
            <w:pPr>
              <w:spacing w:after="0" w:line="240" w:lineRule="auto"/>
              <w:ind w:right="14"/>
              <w:contextualSpacing/>
              <w:jc w:val="center"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675" w:type="dxa"/>
            <w:shd w:val="clear" w:color="auto" w:fill="auto"/>
          </w:tcPr>
          <w:p w14:paraId="08489B63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42" w:type="dxa"/>
          </w:tcPr>
          <w:p w14:paraId="647DC7E1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C4F16" w:rsidRPr="008C4F16" w14:paraId="4F953952" w14:textId="77777777" w:rsidTr="00F35312">
        <w:tc>
          <w:tcPr>
            <w:tcW w:w="581" w:type="dxa"/>
            <w:tcBorders>
              <w:right w:val="nil"/>
            </w:tcBorders>
            <w:shd w:val="clear" w:color="auto" w:fill="auto"/>
          </w:tcPr>
          <w:p w14:paraId="23F480C3" w14:textId="7950BAB0" w:rsidR="008C4F16" w:rsidRPr="008C4F16" w:rsidRDefault="00EB5A8F" w:rsidP="008C4F16">
            <w:pPr>
              <w:spacing w:after="0" w:line="240" w:lineRule="auto"/>
              <w:ind w:right="14"/>
              <w:contextualSpacing/>
              <w:jc w:val="center"/>
              <w:rPr>
                <w:rFonts w:ascii="TH SarabunPSK" w:eastAsia="Calibri" w:hAnsi="TH SarabunPSK" w:cs="TH SarabunPSK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Cs w:val="32"/>
                <w:cs/>
              </w:rPr>
              <w:t>๒</w:t>
            </w:r>
            <w:r w:rsidR="008C4F16" w:rsidRPr="008C4F16">
              <w:rPr>
                <w:rFonts w:ascii="TH SarabunPSK" w:eastAsia="Calibri" w:hAnsi="TH SarabunPSK" w:cs="TH SarabunPSK" w:hint="cs"/>
                <w:szCs w:val="32"/>
                <w:cs/>
              </w:rPr>
              <w:t>.</w:t>
            </w:r>
          </w:p>
        </w:tc>
        <w:tc>
          <w:tcPr>
            <w:tcW w:w="6717" w:type="dxa"/>
            <w:tcBorders>
              <w:left w:val="nil"/>
            </w:tcBorders>
            <w:shd w:val="clear" w:color="auto" w:fill="auto"/>
            <w:vAlign w:val="center"/>
          </w:tcPr>
          <w:p w14:paraId="75FC80FE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Cs w:val="32"/>
                <w:cs/>
              </w:rPr>
            </w:pPr>
            <w:r w:rsidRPr="008C4F16">
              <w:rPr>
                <w:rFonts w:ascii="TH SarabunPSK" w:eastAsia="Calibri" w:hAnsi="TH SarabunPSK" w:cs="TH SarabunPSK"/>
                <w:szCs w:val="32"/>
                <w:cs/>
              </w:rPr>
              <w:t>หลักฐานสนับสนุนผลการการดำเนินงาน</w:t>
            </w:r>
          </w:p>
        </w:tc>
        <w:tc>
          <w:tcPr>
            <w:tcW w:w="675" w:type="dxa"/>
            <w:shd w:val="clear" w:color="auto" w:fill="auto"/>
          </w:tcPr>
          <w:p w14:paraId="72ED8D67" w14:textId="51D1A390" w:rsidR="008C4F16" w:rsidRPr="008C4F16" w:rsidRDefault="008C4F16" w:rsidP="008C4F16">
            <w:pPr>
              <w:spacing w:after="0" w:line="240" w:lineRule="auto"/>
              <w:ind w:right="14"/>
              <w:contextualSpacing/>
              <w:jc w:val="center"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675" w:type="dxa"/>
            <w:shd w:val="clear" w:color="auto" w:fill="auto"/>
          </w:tcPr>
          <w:p w14:paraId="1E568F72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42" w:type="dxa"/>
          </w:tcPr>
          <w:p w14:paraId="79C9D8F5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C4F16" w:rsidRPr="008C4F16" w14:paraId="63068F16" w14:textId="77777777" w:rsidTr="00F35312">
        <w:trPr>
          <w:trHeight w:val="437"/>
        </w:trPr>
        <w:tc>
          <w:tcPr>
            <w:tcW w:w="581" w:type="dxa"/>
            <w:tcBorders>
              <w:right w:val="nil"/>
            </w:tcBorders>
            <w:shd w:val="clear" w:color="auto" w:fill="auto"/>
          </w:tcPr>
          <w:p w14:paraId="2AC4E49E" w14:textId="6BE8D9BF" w:rsidR="008C4F16" w:rsidRPr="008C4F16" w:rsidRDefault="00EB5A8F" w:rsidP="008C4F16">
            <w:pPr>
              <w:spacing w:after="0" w:line="240" w:lineRule="auto"/>
              <w:ind w:right="14"/>
              <w:contextualSpacing/>
              <w:jc w:val="center"/>
              <w:rPr>
                <w:rFonts w:ascii="TH SarabunPSK" w:eastAsia="Calibri" w:hAnsi="TH SarabunPSK" w:cs="TH SarabunPSK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Cs w:val="32"/>
                <w:cs/>
              </w:rPr>
              <w:t>๓</w:t>
            </w:r>
            <w:r w:rsidR="008C4F16" w:rsidRPr="008C4F16">
              <w:rPr>
                <w:rFonts w:ascii="TH SarabunPSK" w:eastAsia="Calibri" w:hAnsi="TH SarabunPSK" w:cs="TH SarabunPSK" w:hint="cs"/>
                <w:szCs w:val="32"/>
                <w:cs/>
              </w:rPr>
              <w:t>.</w:t>
            </w:r>
          </w:p>
        </w:tc>
        <w:tc>
          <w:tcPr>
            <w:tcW w:w="6717" w:type="dxa"/>
            <w:tcBorders>
              <w:left w:val="nil"/>
            </w:tcBorders>
            <w:shd w:val="clear" w:color="auto" w:fill="auto"/>
            <w:vAlign w:val="center"/>
          </w:tcPr>
          <w:p w14:paraId="5E835577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Cs w:val="32"/>
                <w:cs/>
              </w:rPr>
            </w:pPr>
            <w:r w:rsidRPr="008C4F16">
              <w:rPr>
                <w:rFonts w:ascii="TH SarabunPSK" w:eastAsia="Calibri" w:hAnsi="TH SarabunPSK" w:cs="TH SarabunPSK"/>
                <w:szCs w:val="32"/>
                <w:cs/>
              </w:rPr>
              <w:t>แผนพัฒนาเพื่อให้ได้มาตรฐานที่สูงขึ้น</w:t>
            </w:r>
          </w:p>
        </w:tc>
        <w:tc>
          <w:tcPr>
            <w:tcW w:w="675" w:type="dxa"/>
            <w:shd w:val="clear" w:color="auto" w:fill="auto"/>
          </w:tcPr>
          <w:p w14:paraId="6F72AECA" w14:textId="727C9A0F" w:rsidR="008C4F16" w:rsidRPr="008C4F16" w:rsidRDefault="008C4F16" w:rsidP="008C4F16">
            <w:pPr>
              <w:spacing w:after="0" w:line="240" w:lineRule="auto"/>
              <w:ind w:right="14"/>
              <w:contextualSpacing/>
              <w:jc w:val="center"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675" w:type="dxa"/>
            <w:shd w:val="clear" w:color="auto" w:fill="auto"/>
          </w:tcPr>
          <w:p w14:paraId="1DA85F31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42" w:type="dxa"/>
          </w:tcPr>
          <w:p w14:paraId="5F588C2D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C4F16" w:rsidRPr="008C4F16" w14:paraId="77B09900" w14:textId="77777777" w:rsidTr="00F35312">
        <w:trPr>
          <w:trHeight w:val="680"/>
        </w:trPr>
        <w:tc>
          <w:tcPr>
            <w:tcW w:w="7298" w:type="dxa"/>
            <w:gridSpan w:val="2"/>
            <w:shd w:val="clear" w:color="auto" w:fill="auto"/>
            <w:vAlign w:val="center"/>
          </w:tcPr>
          <w:p w14:paraId="0DAC18AF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b/>
                <w:bCs/>
                <w:szCs w:val="32"/>
                <w:cs/>
              </w:rPr>
            </w:pPr>
            <w:r w:rsidRPr="008C4F16">
              <w:rPr>
                <w:rFonts w:ascii="TH SarabunPSK" w:eastAsia="Calibri" w:hAnsi="TH SarabunPSK" w:cs="TH SarabunPSK"/>
                <w:b/>
                <w:bCs/>
                <w:szCs w:val="32"/>
                <w:cs/>
              </w:rPr>
              <w:t>ข้อมูลพื้นฐานที่สำคัญของสถานศึกษาที่แสดงถึงสภาพการดำเนินงานที่เอื้อต่อกระบวนการบริหารจัดการ การจัดการเรียนการสอน และคุณภาพของเด็ก</w:t>
            </w:r>
            <w:r w:rsidRPr="008C4F1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/ผู้เรียน</w:t>
            </w:r>
          </w:p>
        </w:tc>
        <w:tc>
          <w:tcPr>
            <w:tcW w:w="675" w:type="dxa"/>
            <w:shd w:val="clear" w:color="auto" w:fill="808080"/>
          </w:tcPr>
          <w:p w14:paraId="1E3BB550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675" w:type="dxa"/>
            <w:shd w:val="clear" w:color="auto" w:fill="808080"/>
          </w:tcPr>
          <w:p w14:paraId="73A77954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42" w:type="dxa"/>
            <w:shd w:val="clear" w:color="auto" w:fill="808080"/>
          </w:tcPr>
          <w:p w14:paraId="7AE67F5A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C4F16" w:rsidRPr="008C4F16" w14:paraId="4C1071B8" w14:textId="77777777" w:rsidTr="00F35312">
        <w:tc>
          <w:tcPr>
            <w:tcW w:w="581" w:type="dxa"/>
            <w:tcBorders>
              <w:right w:val="nil"/>
            </w:tcBorders>
            <w:shd w:val="clear" w:color="auto" w:fill="auto"/>
          </w:tcPr>
          <w:p w14:paraId="4CEA9833" w14:textId="79D3EFCE" w:rsidR="008C4F16" w:rsidRPr="008C4F16" w:rsidRDefault="00EB5A8F" w:rsidP="008C4F16">
            <w:pPr>
              <w:spacing w:after="0" w:line="240" w:lineRule="auto"/>
              <w:ind w:right="14"/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Cs w:val="32"/>
                <w:cs/>
              </w:rPr>
              <w:t>๑</w:t>
            </w:r>
            <w:r w:rsidR="008C4F16" w:rsidRPr="008C4F16">
              <w:rPr>
                <w:rFonts w:ascii="TH SarabunPSK" w:eastAsia="Calibri" w:hAnsi="TH SarabunPSK" w:cs="TH SarabunPSK" w:hint="cs"/>
                <w:szCs w:val="32"/>
                <w:cs/>
              </w:rPr>
              <w:t>.</w:t>
            </w:r>
          </w:p>
        </w:tc>
        <w:tc>
          <w:tcPr>
            <w:tcW w:w="6717" w:type="dxa"/>
            <w:tcBorders>
              <w:left w:val="nil"/>
            </w:tcBorders>
            <w:shd w:val="clear" w:color="auto" w:fill="auto"/>
          </w:tcPr>
          <w:p w14:paraId="5EDDB876" w14:textId="2D140CFE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C4F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ข้อมูลเกี่ยวกับสถานศึกษา ได้แก่ ที่ตั้ง ประวัติโดยสังเขป การจัดการศึกษา สภาพชุมชน เศรษฐกิจ และสังคม</w:t>
            </w:r>
          </w:p>
        </w:tc>
        <w:tc>
          <w:tcPr>
            <w:tcW w:w="675" w:type="dxa"/>
            <w:shd w:val="clear" w:color="auto" w:fill="auto"/>
          </w:tcPr>
          <w:p w14:paraId="7AFA8232" w14:textId="2CBB1398" w:rsidR="008C4F16" w:rsidRPr="008C4F16" w:rsidRDefault="008C4F16" w:rsidP="008C4F16">
            <w:pPr>
              <w:spacing w:after="0" w:line="240" w:lineRule="auto"/>
              <w:ind w:right="14"/>
              <w:contextualSpacing/>
              <w:jc w:val="center"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675" w:type="dxa"/>
            <w:shd w:val="clear" w:color="auto" w:fill="auto"/>
          </w:tcPr>
          <w:p w14:paraId="7761B79D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42" w:type="dxa"/>
          </w:tcPr>
          <w:p w14:paraId="7ACE012F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C4F16" w:rsidRPr="008C4F16" w14:paraId="0BAC7D5E" w14:textId="77777777" w:rsidTr="00F35312">
        <w:tc>
          <w:tcPr>
            <w:tcW w:w="581" w:type="dxa"/>
            <w:tcBorders>
              <w:right w:val="nil"/>
            </w:tcBorders>
            <w:shd w:val="clear" w:color="auto" w:fill="auto"/>
          </w:tcPr>
          <w:p w14:paraId="2DE76D3F" w14:textId="700C4421" w:rsidR="008C4F16" w:rsidRPr="008C4F16" w:rsidRDefault="00EB5A8F" w:rsidP="008C4F16">
            <w:pPr>
              <w:spacing w:after="0" w:line="240" w:lineRule="auto"/>
              <w:ind w:right="14"/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Cs w:val="32"/>
                <w:cs/>
              </w:rPr>
              <w:t>๒</w:t>
            </w:r>
            <w:r w:rsidR="008C4F16" w:rsidRPr="008C4F16">
              <w:rPr>
                <w:rFonts w:ascii="TH SarabunPSK" w:eastAsia="Calibri" w:hAnsi="TH SarabunPSK" w:cs="TH SarabunPSK" w:hint="cs"/>
                <w:szCs w:val="32"/>
                <w:cs/>
              </w:rPr>
              <w:t>.</w:t>
            </w:r>
          </w:p>
        </w:tc>
        <w:tc>
          <w:tcPr>
            <w:tcW w:w="6717" w:type="dxa"/>
            <w:tcBorders>
              <w:left w:val="nil"/>
            </w:tcBorders>
            <w:shd w:val="clear" w:color="auto" w:fill="auto"/>
          </w:tcPr>
          <w:p w14:paraId="2256D5B7" w14:textId="692DD0BF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trike/>
                <w:sz w:val="32"/>
                <w:szCs w:val="32"/>
              </w:rPr>
            </w:pPr>
            <w:r w:rsidRPr="008C4F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โครงสร้างการบริหาร</w:t>
            </w:r>
          </w:p>
        </w:tc>
        <w:tc>
          <w:tcPr>
            <w:tcW w:w="675" w:type="dxa"/>
            <w:shd w:val="clear" w:color="auto" w:fill="auto"/>
          </w:tcPr>
          <w:p w14:paraId="7851A06C" w14:textId="1FEB6ECF" w:rsidR="008C4F16" w:rsidRPr="008C4F16" w:rsidRDefault="008C4F16" w:rsidP="008C4F16">
            <w:pPr>
              <w:spacing w:after="0" w:line="240" w:lineRule="auto"/>
              <w:ind w:right="14"/>
              <w:contextualSpacing/>
              <w:jc w:val="center"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675" w:type="dxa"/>
            <w:shd w:val="clear" w:color="auto" w:fill="auto"/>
          </w:tcPr>
          <w:p w14:paraId="6E84525B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42" w:type="dxa"/>
          </w:tcPr>
          <w:p w14:paraId="65586877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C4F16" w:rsidRPr="008C4F16" w14:paraId="0ADEA62F" w14:textId="77777777" w:rsidTr="00F35312">
        <w:tc>
          <w:tcPr>
            <w:tcW w:w="581" w:type="dxa"/>
            <w:tcBorders>
              <w:right w:val="nil"/>
            </w:tcBorders>
            <w:shd w:val="clear" w:color="auto" w:fill="auto"/>
          </w:tcPr>
          <w:p w14:paraId="73523458" w14:textId="2F5C7C9B" w:rsidR="008C4F16" w:rsidRPr="008C4F16" w:rsidRDefault="00EB5A8F" w:rsidP="008C4F16">
            <w:pPr>
              <w:spacing w:after="0" w:line="240" w:lineRule="auto"/>
              <w:ind w:right="14"/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Cs w:val="32"/>
                <w:cs/>
              </w:rPr>
              <w:t>๓</w:t>
            </w:r>
            <w:r w:rsidR="008C4F16" w:rsidRPr="008C4F16">
              <w:rPr>
                <w:rFonts w:ascii="TH SarabunPSK" w:eastAsia="Calibri" w:hAnsi="TH SarabunPSK" w:cs="TH SarabunPSK" w:hint="cs"/>
                <w:szCs w:val="32"/>
                <w:cs/>
              </w:rPr>
              <w:t>.</w:t>
            </w:r>
          </w:p>
        </w:tc>
        <w:tc>
          <w:tcPr>
            <w:tcW w:w="6717" w:type="dxa"/>
            <w:tcBorders>
              <w:left w:val="nil"/>
            </w:tcBorders>
            <w:shd w:val="clear" w:color="auto" w:fill="auto"/>
          </w:tcPr>
          <w:p w14:paraId="33AF12D3" w14:textId="561CD5F8" w:rsidR="008C4F16" w:rsidRPr="008C4F16" w:rsidRDefault="008C4F16" w:rsidP="008C4F16">
            <w:pPr>
              <w:tabs>
                <w:tab w:val="left" w:pos="3900"/>
              </w:tabs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C4F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ข้อมูลบุคลากร</w:t>
            </w:r>
            <w:r w:rsidRPr="008C4F16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</w:p>
        </w:tc>
        <w:tc>
          <w:tcPr>
            <w:tcW w:w="675" w:type="dxa"/>
            <w:shd w:val="clear" w:color="auto" w:fill="auto"/>
          </w:tcPr>
          <w:p w14:paraId="5E71F00F" w14:textId="2606C4B5" w:rsidR="008C4F16" w:rsidRPr="008C4F16" w:rsidRDefault="008C4F16" w:rsidP="008C4F16">
            <w:pPr>
              <w:spacing w:after="0" w:line="240" w:lineRule="auto"/>
              <w:ind w:right="14"/>
              <w:contextualSpacing/>
              <w:jc w:val="center"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675" w:type="dxa"/>
            <w:shd w:val="clear" w:color="auto" w:fill="auto"/>
          </w:tcPr>
          <w:p w14:paraId="54134D42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42" w:type="dxa"/>
          </w:tcPr>
          <w:p w14:paraId="0387C6B4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C4F16" w:rsidRPr="008C4F16" w14:paraId="0FFD9EFE" w14:textId="77777777" w:rsidTr="00F35312">
        <w:tc>
          <w:tcPr>
            <w:tcW w:w="581" w:type="dxa"/>
            <w:tcBorders>
              <w:right w:val="nil"/>
            </w:tcBorders>
            <w:shd w:val="clear" w:color="auto" w:fill="auto"/>
          </w:tcPr>
          <w:p w14:paraId="1A9A14CB" w14:textId="728D9FE3" w:rsidR="008C4F16" w:rsidRPr="008C4F16" w:rsidRDefault="00EB5A8F" w:rsidP="008C4F16">
            <w:pPr>
              <w:spacing w:after="0" w:line="240" w:lineRule="auto"/>
              <w:ind w:right="14"/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๔</w:t>
            </w:r>
            <w:r w:rsidR="008C4F16" w:rsidRPr="008C4F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6717" w:type="dxa"/>
            <w:tcBorders>
              <w:left w:val="nil"/>
            </w:tcBorders>
            <w:shd w:val="clear" w:color="auto" w:fill="auto"/>
          </w:tcPr>
          <w:p w14:paraId="241C80AC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C4F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ข้อมูลผู้เรียนและผู้สำเร็จการศึกษา</w:t>
            </w:r>
          </w:p>
        </w:tc>
        <w:tc>
          <w:tcPr>
            <w:tcW w:w="675" w:type="dxa"/>
            <w:shd w:val="clear" w:color="auto" w:fill="auto"/>
          </w:tcPr>
          <w:p w14:paraId="7481008D" w14:textId="6CB50E7F" w:rsidR="008C4F16" w:rsidRPr="008C4F16" w:rsidRDefault="008C4F16" w:rsidP="008C4F16">
            <w:pPr>
              <w:spacing w:after="0" w:line="240" w:lineRule="auto"/>
              <w:ind w:right="14"/>
              <w:contextualSpacing/>
              <w:jc w:val="center"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675" w:type="dxa"/>
            <w:shd w:val="clear" w:color="auto" w:fill="auto"/>
          </w:tcPr>
          <w:p w14:paraId="13FF18A9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42" w:type="dxa"/>
          </w:tcPr>
          <w:p w14:paraId="3C61D38D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C4F16" w:rsidRPr="008C4F16" w14:paraId="0B42158E" w14:textId="77777777" w:rsidTr="00F35312">
        <w:tc>
          <w:tcPr>
            <w:tcW w:w="581" w:type="dxa"/>
            <w:tcBorders>
              <w:right w:val="nil"/>
            </w:tcBorders>
            <w:shd w:val="clear" w:color="auto" w:fill="auto"/>
          </w:tcPr>
          <w:p w14:paraId="0FC936CA" w14:textId="14807F6D" w:rsidR="008C4F16" w:rsidRPr="008C4F16" w:rsidRDefault="00EB5A8F" w:rsidP="008C4F16">
            <w:pPr>
              <w:spacing w:after="0" w:line="240" w:lineRule="auto"/>
              <w:ind w:right="14"/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๕</w:t>
            </w:r>
            <w:r w:rsidR="008C4F16" w:rsidRPr="008C4F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6717" w:type="dxa"/>
            <w:tcBorders>
              <w:left w:val="nil"/>
            </w:tcBorders>
            <w:shd w:val="clear" w:color="auto" w:fill="auto"/>
          </w:tcPr>
          <w:p w14:paraId="3547A5EC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C4F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ข้อมูลหลักสูตรที่จัดการเรียนการสอน</w:t>
            </w:r>
          </w:p>
        </w:tc>
        <w:tc>
          <w:tcPr>
            <w:tcW w:w="675" w:type="dxa"/>
            <w:shd w:val="clear" w:color="auto" w:fill="auto"/>
          </w:tcPr>
          <w:p w14:paraId="18B50D9A" w14:textId="78FA078F" w:rsidR="008C4F16" w:rsidRPr="008C4F16" w:rsidRDefault="008C4F16" w:rsidP="008C4F16">
            <w:pPr>
              <w:spacing w:after="0" w:line="240" w:lineRule="auto"/>
              <w:ind w:right="14"/>
              <w:contextualSpacing/>
              <w:jc w:val="center"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675" w:type="dxa"/>
            <w:shd w:val="clear" w:color="auto" w:fill="auto"/>
          </w:tcPr>
          <w:p w14:paraId="74D78FA1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42" w:type="dxa"/>
          </w:tcPr>
          <w:p w14:paraId="0CAE06A8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C4F16" w:rsidRPr="008C4F16" w14:paraId="2C53AA79" w14:textId="77777777" w:rsidTr="00F35312">
        <w:trPr>
          <w:trHeight w:val="365"/>
        </w:trPr>
        <w:tc>
          <w:tcPr>
            <w:tcW w:w="581" w:type="dxa"/>
            <w:tcBorders>
              <w:right w:val="nil"/>
            </w:tcBorders>
            <w:shd w:val="clear" w:color="auto" w:fill="auto"/>
          </w:tcPr>
          <w:p w14:paraId="014196BF" w14:textId="031E01B5" w:rsidR="008C4F16" w:rsidRPr="008C4F16" w:rsidRDefault="00EB5A8F" w:rsidP="008C4F16">
            <w:pPr>
              <w:spacing w:after="0" w:line="240" w:lineRule="auto"/>
              <w:ind w:right="14"/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</w:t>
            </w:r>
            <w:r w:rsidR="008C4F16" w:rsidRPr="008C4F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6717" w:type="dxa"/>
            <w:tcBorders>
              <w:left w:val="nil"/>
            </w:tcBorders>
            <w:shd w:val="clear" w:color="auto" w:fill="auto"/>
          </w:tcPr>
          <w:p w14:paraId="4C40CCAB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C4F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ข้อมูลอาคารสถานที่</w:t>
            </w:r>
          </w:p>
        </w:tc>
        <w:tc>
          <w:tcPr>
            <w:tcW w:w="675" w:type="dxa"/>
            <w:shd w:val="clear" w:color="auto" w:fill="auto"/>
          </w:tcPr>
          <w:p w14:paraId="6CF88733" w14:textId="2B00E8AB" w:rsidR="008C4F16" w:rsidRPr="008C4F16" w:rsidRDefault="008C4F16" w:rsidP="008C4F16">
            <w:pPr>
              <w:spacing w:after="0" w:line="240" w:lineRule="auto"/>
              <w:ind w:right="14"/>
              <w:contextualSpacing/>
              <w:jc w:val="center"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675" w:type="dxa"/>
            <w:shd w:val="clear" w:color="auto" w:fill="auto"/>
          </w:tcPr>
          <w:p w14:paraId="156794FC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42" w:type="dxa"/>
          </w:tcPr>
          <w:p w14:paraId="41CB38ED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C4F16" w:rsidRPr="008C4F16" w14:paraId="28625EF2" w14:textId="77777777" w:rsidTr="00F35312">
        <w:tc>
          <w:tcPr>
            <w:tcW w:w="581" w:type="dxa"/>
            <w:tcBorders>
              <w:right w:val="nil"/>
            </w:tcBorders>
            <w:shd w:val="clear" w:color="auto" w:fill="auto"/>
          </w:tcPr>
          <w:p w14:paraId="20BFBDA6" w14:textId="193B0EF0" w:rsidR="008C4F16" w:rsidRPr="008C4F16" w:rsidRDefault="00EB5A8F" w:rsidP="008C4F16">
            <w:pPr>
              <w:spacing w:after="0" w:line="240" w:lineRule="auto"/>
              <w:ind w:right="14"/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๗</w:t>
            </w:r>
            <w:r w:rsidR="008C4F16" w:rsidRPr="008C4F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6717" w:type="dxa"/>
            <w:tcBorders>
              <w:left w:val="nil"/>
            </w:tcBorders>
            <w:shd w:val="clear" w:color="auto" w:fill="auto"/>
          </w:tcPr>
          <w:p w14:paraId="76DB4D09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C4F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ข้อมูลแหล่งเรียนรู้ภายในและภายนอก</w:t>
            </w:r>
            <w:r w:rsidRPr="008C4F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675" w:type="dxa"/>
            <w:shd w:val="clear" w:color="auto" w:fill="auto"/>
          </w:tcPr>
          <w:p w14:paraId="56275A43" w14:textId="5CEABB5D" w:rsidR="008C4F16" w:rsidRPr="008C4F16" w:rsidRDefault="008C4F16" w:rsidP="008C4F16">
            <w:pPr>
              <w:spacing w:after="0" w:line="240" w:lineRule="auto"/>
              <w:ind w:right="14"/>
              <w:contextualSpacing/>
              <w:jc w:val="center"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675" w:type="dxa"/>
            <w:shd w:val="clear" w:color="auto" w:fill="auto"/>
          </w:tcPr>
          <w:p w14:paraId="3EBEB041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42" w:type="dxa"/>
          </w:tcPr>
          <w:p w14:paraId="347C8761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C4F16" w:rsidRPr="008C4F16" w14:paraId="18E46900" w14:textId="77777777" w:rsidTr="00F35312">
        <w:tc>
          <w:tcPr>
            <w:tcW w:w="581" w:type="dxa"/>
            <w:tcBorders>
              <w:right w:val="nil"/>
            </w:tcBorders>
            <w:shd w:val="clear" w:color="auto" w:fill="auto"/>
          </w:tcPr>
          <w:p w14:paraId="60E1210F" w14:textId="115C3912" w:rsidR="008C4F16" w:rsidRPr="008C4F16" w:rsidRDefault="00EB5A8F" w:rsidP="008C4F16">
            <w:pPr>
              <w:spacing w:after="0" w:line="240" w:lineRule="auto"/>
              <w:ind w:right="14"/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๘</w:t>
            </w:r>
            <w:r w:rsidR="008C4F16" w:rsidRPr="008C4F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6717" w:type="dxa"/>
            <w:tcBorders>
              <w:left w:val="nil"/>
            </w:tcBorders>
            <w:shd w:val="clear" w:color="auto" w:fill="auto"/>
          </w:tcPr>
          <w:p w14:paraId="37BE30AA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C4F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ข้อมูลอื่นที่เกี่ยวข้อง</w:t>
            </w:r>
          </w:p>
        </w:tc>
        <w:tc>
          <w:tcPr>
            <w:tcW w:w="675" w:type="dxa"/>
            <w:shd w:val="clear" w:color="auto" w:fill="auto"/>
          </w:tcPr>
          <w:p w14:paraId="165DB909" w14:textId="3422D76C" w:rsidR="008C4F16" w:rsidRPr="008C4F16" w:rsidRDefault="008C4F16" w:rsidP="008C4F16">
            <w:pPr>
              <w:spacing w:after="0" w:line="240" w:lineRule="auto"/>
              <w:ind w:right="14"/>
              <w:contextualSpacing/>
              <w:jc w:val="center"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675" w:type="dxa"/>
            <w:shd w:val="clear" w:color="auto" w:fill="auto"/>
          </w:tcPr>
          <w:p w14:paraId="2490487E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42" w:type="dxa"/>
          </w:tcPr>
          <w:p w14:paraId="4E39C26B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C4F16" w:rsidRPr="008C4F16" w14:paraId="314D0F5A" w14:textId="77777777" w:rsidTr="00F35312">
        <w:tc>
          <w:tcPr>
            <w:tcW w:w="7298" w:type="dxa"/>
            <w:gridSpan w:val="2"/>
            <w:shd w:val="clear" w:color="auto" w:fill="auto"/>
          </w:tcPr>
          <w:p w14:paraId="0D9CEE95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C4F1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ผลการประเมินตนเองของสถานศึกษา</w:t>
            </w:r>
          </w:p>
          <w:p w14:paraId="58798BD7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8C4F16">
              <w:rPr>
                <w:rFonts w:ascii="TH SarabunPSK" w:eastAsia="Calibri" w:hAnsi="TH SarabunPSK" w:cs="TH SarabunPSK"/>
                <w:i/>
                <w:iCs/>
                <w:sz w:val="32"/>
                <w:szCs w:val="32"/>
                <w:cs/>
              </w:rPr>
              <w:t>(ถ้าไม่มีระดับการศึกษาใดให้ตัดระดับการศึกษานั้นออก)</w:t>
            </w:r>
          </w:p>
        </w:tc>
        <w:tc>
          <w:tcPr>
            <w:tcW w:w="675" w:type="dxa"/>
            <w:shd w:val="clear" w:color="auto" w:fill="808080"/>
          </w:tcPr>
          <w:p w14:paraId="49F69C69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75" w:type="dxa"/>
            <w:shd w:val="clear" w:color="auto" w:fill="808080"/>
          </w:tcPr>
          <w:p w14:paraId="14DB31CD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42" w:type="dxa"/>
            <w:shd w:val="clear" w:color="auto" w:fill="808080"/>
          </w:tcPr>
          <w:p w14:paraId="38124E27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C4F16" w:rsidRPr="008C4F16" w14:paraId="2C55DDBB" w14:textId="77777777" w:rsidTr="00F35312">
        <w:tc>
          <w:tcPr>
            <w:tcW w:w="7298" w:type="dxa"/>
            <w:gridSpan w:val="2"/>
            <w:shd w:val="clear" w:color="auto" w:fill="auto"/>
          </w:tcPr>
          <w:p w14:paraId="7452B9B9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b/>
                <w:bCs/>
                <w:i/>
                <w:iCs/>
                <w:sz w:val="32"/>
                <w:szCs w:val="32"/>
                <w:cs/>
              </w:rPr>
            </w:pPr>
            <w:r w:rsidRPr="008C4F16">
              <w:rPr>
                <w:rFonts w:ascii="TH SarabunPSK" w:eastAsia="Calibri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การศึกษาปฐมวัย</w:t>
            </w:r>
          </w:p>
        </w:tc>
        <w:tc>
          <w:tcPr>
            <w:tcW w:w="675" w:type="dxa"/>
            <w:shd w:val="clear" w:color="auto" w:fill="7F7F7F"/>
          </w:tcPr>
          <w:p w14:paraId="24ABD9BB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75" w:type="dxa"/>
            <w:shd w:val="clear" w:color="auto" w:fill="7F7F7F"/>
          </w:tcPr>
          <w:p w14:paraId="6FCCA795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42" w:type="dxa"/>
            <w:shd w:val="clear" w:color="auto" w:fill="7F7F7F"/>
          </w:tcPr>
          <w:p w14:paraId="1945F85E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C4F16" w:rsidRPr="008C4F16" w14:paraId="2ED028E3" w14:textId="77777777" w:rsidTr="00F35312">
        <w:trPr>
          <w:trHeight w:val="467"/>
        </w:trPr>
        <w:tc>
          <w:tcPr>
            <w:tcW w:w="7298" w:type="dxa"/>
            <w:gridSpan w:val="2"/>
            <w:shd w:val="clear" w:color="auto" w:fill="FFFFFF"/>
          </w:tcPr>
          <w:p w14:paraId="75280F85" w14:textId="6EBDE6AF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8C4F1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มาตรฐานที่ </w:t>
            </w:r>
            <w:r w:rsidR="00EB5A8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  <w:r w:rsidRPr="008C4F1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คุณภาพของเด็ก</w:t>
            </w:r>
          </w:p>
        </w:tc>
        <w:tc>
          <w:tcPr>
            <w:tcW w:w="675" w:type="dxa"/>
            <w:shd w:val="clear" w:color="auto" w:fill="FFFFFF"/>
          </w:tcPr>
          <w:p w14:paraId="1CE85130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75" w:type="dxa"/>
            <w:shd w:val="clear" w:color="auto" w:fill="FFFFFF"/>
          </w:tcPr>
          <w:p w14:paraId="177F5942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42" w:type="dxa"/>
            <w:shd w:val="clear" w:color="auto" w:fill="FFFFFF"/>
          </w:tcPr>
          <w:p w14:paraId="0B900302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C4F16" w:rsidRPr="008C4F16" w14:paraId="401BC683" w14:textId="77777777" w:rsidTr="00F35312">
        <w:tc>
          <w:tcPr>
            <w:tcW w:w="7298" w:type="dxa"/>
            <w:gridSpan w:val="2"/>
            <w:shd w:val="clear" w:color="auto" w:fill="auto"/>
          </w:tcPr>
          <w:p w14:paraId="02BD590C" w14:textId="77777777" w:rsidR="008C4F16" w:rsidRPr="008C4F16" w:rsidRDefault="008C4F16" w:rsidP="008C4F16">
            <w:pPr>
              <w:numPr>
                <w:ilvl w:val="0"/>
                <w:numId w:val="6"/>
              </w:num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C4F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แผนการดำเนินการ/การตั้งเป้าหมาย</w:t>
            </w:r>
          </w:p>
        </w:tc>
        <w:tc>
          <w:tcPr>
            <w:tcW w:w="675" w:type="dxa"/>
            <w:shd w:val="clear" w:color="auto" w:fill="auto"/>
          </w:tcPr>
          <w:p w14:paraId="350DC6E6" w14:textId="3CD94AA0" w:rsidR="008C4F16" w:rsidRPr="008C4F16" w:rsidRDefault="008C4F16" w:rsidP="008C4F16">
            <w:pPr>
              <w:spacing w:after="0" w:line="240" w:lineRule="auto"/>
              <w:ind w:right="14"/>
              <w:contextualSpacing/>
              <w:jc w:val="center"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675" w:type="dxa"/>
            <w:shd w:val="clear" w:color="auto" w:fill="auto"/>
          </w:tcPr>
          <w:p w14:paraId="6C943F78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1342" w:type="dxa"/>
            <w:shd w:val="clear" w:color="auto" w:fill="auto"/>
          </w:tcPr>
          <w:p w14:paraId="0E53CE3E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</w:tc>
      </w:tr>
      <w:tr w:rsidR="008C4F16" w:rsidRPr="008C4F16" w14:paraId="56E82DD8" w14:textId="77777777" w:rsidTr="00F35312">
        <w:tc>
          <w:tcPr>
            <w:tcW w:w="7298" w:type="dxa"/>
            <w:gridSpan w:val="2"/>
            <w:shd w:val="clear" w:color="auto" w:fill="auto"/>
          </w:tcPr>
          <w:p w14:paraId="049B6CF4" w14:textId="77777777" w:rsidR="008C4F16" w:rsidRPr="008C4F16" w:rsidRDefault="008C4F16" w:rsidP="008C4F16">
            <w:pPr>
              <w:numPr>
                <w:ilvl w:val="0"/>
                <w:numId w:val="6"/>
              </w:num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C4F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กระบวนการพัฒนา/</w:t>
            </w:r>
            <w:r w:rsidRPr="008C4F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วิธีการดำเนินการ</w:t>
            </w:r>
          </w:p>
        </w:tc>
        <w:tc>
          <w:tcPr>
            <w:tcW w:w="675" w:type="dxa"/>
            <w:shd w:val="clear" w:color="auto" w:fill="auto"/>
          </w:tcPr>
          <w:p w14:paraId="59AF8C8E" w14:textId="7710BAE8" w:rsidR="008C4F16" w:rsidRPr="008C4F16" w:rsidRDefault="008C4F16" w:rsidP="008C4F16">
            <w:pPr>
              <w:spacing w:after="0" w:line="240" w:lineRule="auto"/>
              <w:ind w:right="14"/>
              <w:contextualSpacing/>
              <w:jc w:val="center"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675" w:type="dxa"/>
            <w:shd w:val="clear" w:color="auto" w:fill="auto"/>
          </w:tcPr>
          <w:p w14:paraId="3EAFFB1A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1342" w:type="dxa"/>
            <w:shd w:val="clear" w:color="auto" w:fill="auto"/>
          </w:tcPr>
          <w:p w14:paraId="0040F448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8C4F16" w:rsidRPr="008C4F16" w14:paraId="5B6DB088" w14:textId="77777777" w:rsidTr="00F35312">
        <w:tc>
          <w:tcPr>
            <w:tcW w:w="7298" w:type="dxa"/>
            <w:gridSpan w:val="2"/>
            <w:shd w:val="clear" w:color="auto" w:fill="auto"/>
          </w:tcPr>
          <w:p w14:paraId="2433A072" w14:textId="77777777" w:rsidR="008C4F16" w:rsidRPr="008C4F16" w:rsidRDefault="008C4F16" w:rsidP="008C4F16">
            <w:pPr>
              <w:numPr>
                <w:ilvl w:val="0"/>
                <w:numId w:val="6"/>
              </w:num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C4F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ผลการดำเนินการ/การบรรลุผลสำเร็จ</w:t>
            </w:r>
          </w:p>
        </w:tc>
        <w:tc>
          <w:tcPr>
            <w:tcW w:w="675" w:type="dxa"/>
            <w:shd w:val="clear" w:color="auto" w:fill="auto"/>
          </w:tcPr>
          <w:p w14:paraId="6B9F09A2" w14:textId="57DF4DDE" w:rsidR="008C4F16" w:rsidRPr="008C4F16" w:rsidRDefault="008C4F16" w:rsidP="008C4F16">
            <w:pPr>
              <w:spacing w:after="0" w:line="240" w:lineRule="auto"/>
              <w:ind w:right="14"/>
              <w:contextualSpacing/>
              <w:jc w:val="center"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675" w:type="dxa"/>
            <w:shd w:val="clear" w:color="auto" w:fill="auto"/>
          </w:tcPr>
          <w:p w14:paraId="4F416BFC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1342" w:type="dxa"/>
            <w:shd w:val="clear" w:color="auto" w:fill="auto"/>
          </w:tcPr>
          <w:p w14:paraId="1BD87E30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C4F16" w:rsidRPr="008C4F16" w14:paraId="566B817D" w14:textId="77777777" w:rsidTr="00F35312">
        <w:tc>
          <w:tcPr>
            <w:tcW w:w="7298" w:type="dxa"/>
            <w:gridSpan w:val="2"/>
            <w:shd w:val="clear" w:color="auto" w:fill="auto"/>
          </w:tcPr>
          <w:p w14:paraId="1A1A3AFC" w14:textId="77777777" w:rsidR="008C4F16" w:rsidRPr="008C4F16" w:rsidRDefault="008C4F16" w:rsidP="008C4F16">
            <w:pPr>
              <w:numPr>
                <w:ilvl w:val="0"/>
                <w:numId w:val="6"/>
              </w:num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C4F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จุดเด่น </w:t>
            </w:r>
          </w:p>
        </w:tc>
        <w:tc>
          <w:tcPr>
            <w:tcW w:w="675" w:type="dxa"/>
            <w:shd w:val="clear" w:color="auto" w:fill="auto"/>
          </w:tcPr>
          <w:p w14:paraId="7B558666" w14:textId="1AAFB9ED" w:rsidR="008C4F16" w:rsidRPr="008C4F16" w:rsidRDefault="008C4F16" w:rsidP="008C4F16">
            <w:pPr>
              <w:spacing w:after="0" w:line="240" w:lineRule="auto"/>
              <w:ind w:right="14"/>
              <w:contextualSpacing/>
              <w:jc w:val="center"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675" w:type="dxa"/>
            <w:shd w:val="clear" w:color="auto" w:fill="auto"/>
          </w:tcPr>
          <w:p w14:paraId="1B11E161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1342" w:type="dxa"/>
            <w:shd w:val="clear" w:color="auto" w:fill="auto"/>
          </w:tcPr>
          <w:p w14:paraId="1800167D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C4F16" w:rsidRPr="008C4F16" w14:paraId="2DEA566E" w14:textId="77777777" w:rsidTr="00F35312">
        <w:tc>
          <w:tcPr>
            <w:tcW w:w="7298" w:type="dxa"/>
            <w:gridSpan w:val="2"/>
            <w:shd w:val="clear" w:color="auto" w:fill="auto"/>
          </w:tcPr>
          <w:p w14:paraId="75538E92" w14:textId="77777777" w:rsidR="008C4F16" w:rsidRPr="008C4F16" w:rsidRDefault="008C4F16" w:rsidP="008C4F16">
            <w:pPr>
              <w:numPr>
                <w:ilvl w:val="0"/>
                <w:numId w:val="6"/>
              </w:num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C4F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จุดที่ควรพัฒนา </w:t>
            </w:r>
          </w:p>
        </w:tc>
        <w:tc>
          <w:tcPr>
            <w:tcW w:w="675" w:type="dxa"/>
            <w:shd w:val="clear" w:color="auto" w:fill="auto"/>
          </w:tcPr>
          <w:p w14:paraId="2191620A" w14:textId="627C84EC" w:rsidR="008C4F16" w:rsidRPr="008C4F16" w:rsidRDefault="008C4F16" w:rsidP="008C4F16">
            <w:pPr>
              <w:spacing w:after="0" w:line="240" w:lineRule="auto"/>
              <w:ind w:right="14"/>
              <w:contextualSpacing/>
              <w:jc w:val="center"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675" w:type="dxa"/>
            <w:shd w:val="clear" w:color="auto" w:fill="auto"/>
          </w:tcPr>
          <w:p w14:paraId="616ADBCB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1342" w:type="dxa"/>
            <w:shd w:val="clear" w:color="auto" w:fill="auto"/>
          </w:tcPr>
          <w:p w14:paraId="5B7EE37F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C4F16" w:rsidRPr="008C4F16" w14:paraId="4EFF09B5" w14:textId="77777777" w:rsidTr="00F35312">
        <w:tc>
          <w:tcPr>
            <w:tcW w:w="7298" w:type="dxa"/>
            <w:gridSpan w:val="2"/>
            <w:shd w:val="clear" w:color="auto" w:fill="auto"/>
          </w:tcPr>
          <w:p w14:paraId="120284E4" w14:textId="77777777" w:rsidR="008C4F16" w:rsidRPr="008C4F16" w:rsidRDefault="008C4F16" w:rsidP="008C4F16">
            <w:pPr>
              <w:numPr>
                <w:ilvl w:val="0"/>
                <w:numId w:val="6"/>
              </w:num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C4F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ข้อเสนอแนะ</w:t>
            </w:r>
          </w:p>
        </w:tc>
        <w:tc>
          <w:tcPr>
            <w:tcW w:w="675" w:type="dxa"/>
            <w:shd w:val="clear" w:color="auto" w:fill="auto"/>
          </w:tcPr>
          <w:p w14:paraId="05B0EAE2" w14:textId="5E044B0B" w:rsidR="008C4F16" w:rsidRPr="008C4F16" w:rsidRDefault="008C4F16" w:rsidP="008C4F16">
            <w:pPr>
              <w:spacing w:after="0" w:line="240" w:lineRule="auto"/>
              <w:ind w:right="14"/>
              <w:contextualSpacing/>
              <w:jc w:val="center"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675" w:type="dxa"/>
            <w:shd w:val="clear" w:color="auto" w:fill="auto"/>
          </w:tcPr>
          <w:p w14:paraId="6F2FA196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1342" w:type="dxa"/>
            <w:shd w:val="clear" w:color="auto" w:fill="auto"/>
          </w:tcPr>
          <w:p w14:paraId="1156EE42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C4F16" w:rsidRPr="008C4F16" w14:paraId="424147D1" w14:textId="77777777" w:rsidTr="00F35312">
        <w:tc>
          <w:tcPr>
            <w:tcW w:w="7298" w:type="dxa"/>
            <w:gridSpan w:val="2"/>
            <w:shd w:val="clear" w:color="auto" w:fill="auto"/>
          </w:tcPr>
          <w:p w14:paraId="29243348" w14:textId="77777777" w:rsidR="008C4F16" w:rsidRPr="008C4F16" w:rsidRDefault="008C4F16" w:rsidP="008C4F16">
            <w:pPr>
              <w:numPr>
                <w:ilvl w:val="0"/>
                <w:numId w:val="6"/>
              </w:num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C4F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แหล่งข้อมูลหลักฐานอ้างอิง</w:t>
            </w:r>
          </w:p>
        </w:tc>
        <w:tc>
          <w:tcPr>
            <w:tcW w:w="675" w:type="dxa"/>
            <w:shd w:val="clear" w:color="auto" w:fill="auto"/>
          </w:tcPr>
          <w:p w14:paraId="6CD0126B" w14:textId="65BFC1C1" w:rsidR="008C4F16" w:rsidRPr="008C4F16" w:rsidRDefault="008C4F16" w:rsidP="008C4F16">
            <w:pPr>
              <w:spacing w:after="0" w:line="240" w:lineRule="auto"/>
              <w:ind w:right="14"/>
              <w:contextualSpacing/>
              <w:jc w:val="center"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675" w:type="dxa"/>
            <w:shd w:val="clear" w:color="auto" w:fill="auto"/>
          </w:tcPr>
          <w:p w14:paraId="055F74BB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1342" w:type="dxa"/>
            <w:shd w:val="clear" w:color="auto" w:fill="auto"/>
          </w:tcPr>
          <w:p w14:paraId="3A0DE61A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C4F16" w:rsidRPr="008C4F16" w14:paraId="1407096B" w14:textId="77777777" w:rsidTr="00F35312">
        <w:tc>
          <w:tcPr>
            <w:tcW w:w="7298" w:type="dxa"/>
            <w:gridSpan w:val="2"/>
            <w:shd w:val="clear" w:color="auto" w:fill="auto"/>
          </w:tcPr>
          <w:p w14:paraId="5D6CE4A1" w14:textId="77777777" w:rsidR="008C4F16" w:rsidRPr="008C4F16" w:rsidRDefault="008C4F16" w:rsidP="008C4F16">
            <w:pPr>
              <w:numPr>
                <w:ilvl w:val="0"/>
                <w:numId w:val="6"/>
              </w:num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C4F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แบบอย่างที่ดี (</w:t>
            </w:r>
            <w:r w:rsidRPr="008C4F16">
              <w:rPr>
                <w:rFonts w:ascii="TH SarabunPSK" w:eastAsia="Calibri" w:hAnsi="TH SarabunPSK" w:cs="TH SarabunPSK"/>
                <w:sz w:val="32"/>
                <w:szCs w:val="32"/>
              </w:rPr>
              <w:t>Best Practice</w:t>
            </w:r>
            <w:r w:rsidRPr="008C4F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) </w:t>
            </w:r>
            <w:r w:rsidRPr="008C4F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หรือ </w:t>
            </w:r>
            <w:r w:rsidRPr="008C4F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นวัตกรรม</w:t>
            </w:r>
            <w:r w:rsidRPr="008C4F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(</w:t>
            </w:r>
            <w:r w:rsidRPr="008C4F16">
              <w:rPr>
                <w:rFonts w:ascii="TH SarabunPSK" w:eastAsia="Calibri" w:hAnsi="TH SarabunPSK" w:cs="TH SarabunPSK"/>
                <w:sz w:val="32"/>
                <w:szCs w:val="32"/>
              </w:rPr>
              <w:t>Innovation</w:t>
            </w:r>
            <w:r w:rsidRPr="008C4F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  <w:r w:rsidRPr="008C4F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(ถ้ามี)</w:t>
            </w:r>
          </w:p>
        </w:tc>
        <w:tc>
          <w:tcPr>
            <w:tcW w:w="675" w:type="dxa"/>
            <w:shd w:val="clear" w:color="auto" w:fill="auto"/>
          </w:tcPr>
          <w:p w14:paraId="358BEE2C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675" w:type="dxa"/>
            <w:shd w:val="clear" w:color="auto" w:fill="auto"/>
          </w:tcPr>
          <w:p w14:paraId="543CE739" w14:textId="278C1B28" w:rsidR="008C4F16" w:rsidRPr="008C4F16" w:rsidRDefault="008C4F16" w:rsidP="008C4F16">
            <w:pPr>
              <w:spacing w:after="0" w:line="240" w:lineRule="auto"/>
              <w:ind w:right="14"/>
              <w:contextualSpacing/>
              <w:jc w:val="center"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1342" w:type="dxa"/>
            <w:shd w:val="clear" w:color="auto" w:fill="auto"/>
          </w:tcPr>
          <w:p w14:paraId="3F7F5C5C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C4F16" w:rsidRPr="008C4F16" w14:paraId="58C2515E" w14:textId="77777777" w:rsidTr="00F35312">
        <w:tc>
          <w:tcPr>
            <w:tcW w:w="7298" w:type="dxa"/>
            <w:gridSpan w:val="2"/>
            <w:shd w:val="clear" w:color="auto" w:fill="auto"/>
          </w:tcPr>
          <w:p w14:paraId="6D011919" w14:textId="5E91152A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8C4F1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มาตรฐานที่ </w:t>
            </w:r>
            <w:r w:rsidR="00EB5A8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8C4F1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กระบวนการบริหาร</w:t>
            </w:r>
            <w:r w:rsidRPr="008C4F1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และการ</w:t>
            </w:r>
            <w:r w:rsidRPr="008C4F1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จัดการ</w:t>
            </w:r>
          </w:p>
        </w:tc>
        <w:tc>
          <w:tcPr>
            <w:tcW w:w="675" w:type="dxa"/>
            <w:shd w:val="clear" w:color="auto" w:fill="auto"/>
          </w:tcPr>
          <w:p w14:paraId="5E2CBC02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75" w:type="dxa"/>
            <w:shd w:val="clear" w:color="auto" w:fill="auto"/>
          </w:tcPr>
          <w:p w14:paraId="7535702A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42" w:type="dxa"/>
            <w:shd w:val="clear" w:color="auto" w:fill="auto"/>
          </w:tcPr>
          <w:p w14:paraId="1E1CFA7D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C4F16" w:rsidRPr="008C4F16" w14:paraId="26043A93" w14:textId="77777777" w:rsidTr="00F35312">
        <w:tc>
          <w:tcPr>
            <w:tcW w:w="7298" w:type="dxa"/>
            <w:gridSpan w:val="2"/>
            <w:shd w:val="clear" w:color="auto" w:fill="auto"/>
          </w:tcPr>
          <w:p w14:paraId="31B879B0" w14:textId="77777777" w:rsidR="008C4F16" w:rsidRPr="008C4F16" w:rsidRDefault="008C4F16" w:rsidP="008C4F16">
            <w:pPr>
              <w:numPr>
                <w:ilvl w:val="0"/>
                <w:numId w:val="11"/>
              </w:numPr>
              <w:spacing w:after="0" w:line="240" w:lineRule="auto"/>
              <w:ind w:left="773" w:right="14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C4F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แผนการดำเนินการ/การตั้งเป้าหมาย</w:t>
            </w:r>
          </w:p>
        </w:tc>
        <w:tc>
          <w:tcPr>
            <w:tcW w:w="675" w:type="dxa"/>
            <w:shd w:val="clear" w:color="auto" w:fill="auto"/>
          </w:tcPr>
          <w:p w14:paraId="0D21160E" w14:textId="44FA868D" w:rsidR="008C4F16" w:rsidRPr="008C4F16" w:rsidRDefault="008C4F16" w:rsidP="008C4F16">
            <w:pPr>
              <w:spacing w:after="0" w:line="240" w:lineRule="auto"/>
              <w:ind w:right="14"/>
              <w:contextualSpacing/>
              <w:jc w:val="center"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675" w:type="dxa"/>
            <w:shd w:val="clear" w:color="auto" w:fill="auto"/>
          </w:tcPr>
          <w:p w14:paraId="4957C4A4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1342" w:type="dxa"/>
            <w:shd w:val="clear" w:color="auto" w:fill="auto"/>
          </w:tcPr>
          <w:p w14:paraId="471FB233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</w:tc>
      </w:tr>
      <w:tr w:rsidR="008C4F16" w:rsidRPr="008C4F16" w14:paraId="23CFDE4C" w14:textId="77777777" w:rsidTr="00F35312">
        <w:tc>
          <w:tcPr>
            <w:tcW w:w="7298" w:type="dxa"/>
            <w:gridSpan w:val="2"/>
            <w:shd w:val="clear" w:color="auto" w:fill="auto"/>
          </w:tcPr>
          <w:p w14:paraId="0B47F066" w14:textId="77777777" w:rsidR="008C4F16" w:rsidRPr="008C4F16" w:rsidRDefault="008C4F16" w:rsidP="008C4F16">
            <w:pPr>
              <w:numPr>
                <w:ilvl w:val="0"/>
                <w:numId w:val="6"/>
              </w:num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C4F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กระบวนการพัฒนา/</w:t>
            </w:r>
            <w:r w:rsidRPr="008C4F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วิธีการดำเนินการ</w:t>
            </w:r>
          </w:p>
        </w:tc>
        <w:tc>
          <w:tcPr>
            <w:tcW w:w="675" w:type="dxa"/>
            <w:shd w:val="clear" w:color="auto" w:fill="auto"/>
          </w:tcPr>
          <w:p w14:paraId="61DE281C" w14:textId="5A08B1D4" w:rsidR="008C4F16" w:rsidRPr="008C4F16" w:rsidRDefault="008C4F16" w:rsidP="008C4F16">
            <w:pPr>
              <w:spacing w:after="0" w:line="240" w:lineRule="auto"/>
              <w:ind w:right="14"/>
              <w:contextualSpacing/>
              <w:jc w:val="center"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675" w:type="dxa"/>
            <w:shd w:val="clear" w:color="auto" w:fill="auto"/>
          </w:tcPr>
          <w:p w14:paraId="22B596B6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1342" w:type="dxa"/>
            <w:shd w:val="clear" w:color="auto" w:fill="auto"/>
          </w:tcPr>
          <w:p w14:paraId="2B63841C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8C4F16" w:rsidRPr="008C4F16" w14:paraId="347CF9C6" w14:textId="77777777" w:rsidTr="00F35312">
        <w:tc>
          <w:tcPr>
            <w:tcW w:w="7298" w:type="dxa"/>
            <w:gridSpan w:val="2"/>
            <w:shd w:val="clear" w:color="auto" w:fill="auto"/>
          </w:tcPr>
          <w:p w14:paraId="788FBEF5" w14:textId="77777777" w:rsidR="008C4F16" w:rsidRPr="008C4F16" w:rsidRDefault="008C4F16" w:rsidP="008C4F16">
            <w:pPr>
              <w:numPr>
                <w:ilvl w:val="0"/>
                <w:numId w:val="6"/>
              </w:num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C4F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ผลการดำเนินการ/การบรรลุผลสำเร็จ</w:t>
            </w:r>
          </w:p>
        </w:tc>
        <w:tc>
          <w:tcPr>
            <w:tcW w:w="675" w:type="dxa"/>
            <w:shd w:val="clear" w:color="auto" w:fill="auto"/>
          </w:tcPr>
          <w:p w14:paraId="3D9DA36E" w14:textId="1A9AED5B" w:rsidR="008C4F16" w:rsidRPr="008C4F16" w:rsidRDefault="008C4F16" w:rsidP="008C4F16">
            <w:pPr>
              <w:spacing w:after="0" w:line="240" w:lineRule="auto"/>
              <w:ind w:right="14"/>
              <w:contextualSpacing/>
              <w:jc w:val="center"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675" w:type="dxa"/>
            <w:shd w:val="clear" w:color="auto" w:fill="auto"/>
          </w:tcPr>
          <w:p w14:paraId="6393987D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1342" w:type="dxa"/>
            <w:shd w:val="clear" w:color="auto" w:fill="auto"/>
          </w:tcPr>
          <w:p w14:paraId="304DD1F9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C4F16" w:rsidRPr="008C4F16" w14:paraId="068B5D3B" w14:textId="77777777" w:rsidTr="00F35312">
        <w:tc>
          <w:tcPr>
            <w:tcW w:w="7298" w:type="dxa"/>
            <w:gridSpan w:val="2"/>
            <w:shd w:val="clear" w:color="auto" w:fill="auto"/>
          </w:tcPr>
          <w:p w14:paraId="3987033C" w14:textId="77777777" w:rsidR="008C4F16" w:rsidRPr="008C4F16" w:rsidRDefault="008C4F16" w:rsidP="008C4F16">
            <w:pPr>
              <w:numPr>
                <w:ilvl w:val="0"/>
                <w:numId w:val="6"/>
              </w:num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C4F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จุดเด่น </w:t>
            </w:r>
          </w:p>
        </w:tc>
        <w:tc>
          <w:tcPr>
            <w:tcW w:w="675" w:type="dxa"/>
            <w:shd w:val="clear" w:color="auto" w:fill="auto"/>
          </w:tcPr>
          <w:p w14:paraId="0B93FAA1" w14:textId="44907FA5" w:rsidR="008C4F16" w:rsidRPr="008C4F16" w:rsidRDefault="008C4F16" w:rsidP="008C4F16">
            <w:pPr>
              <w:spacing w:after="0" w:line="240" w:lineRule="auto"/>
              <w:ind w:right="14"/>
              <w:contextualSpacing/>
              <w:jc w:val="center"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675" w:type="dxa"/>
            <w:shd w:val="clear" w:color="auto" w:fill="auto"/>
          </w:tcPr>
          <w:p w14:paraId="4702A032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1342" w:type="dxa"/>
            <w:shd w:val="clear" w:color="auto" w:fill="auto"/>
          </w:tcPr>
          <w:p w14:paraId="4AC8705C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C4F16" w:rsidRPr="008C4F16" w14:paraId="75280096" w14:textId="77777777" w:rsidTr="00F35312">
        <w:tc>
          <w:tcPr>
            <w:tcW w:w="7298" w:type="dxa"/>
            <w:gridSpan w:val="2"/>
            <w:shd w:val="clear" w:color="auto" w:fill="auto"/>
          </w:tcPr>
          <w:p w14:paraId="2B8451D0" w14:textId="77777777" w:rsidR="008C4F16" w:rsidRPr="008C4F16" w:rsidRDefault="008C4F16" w:rsidP="008C4F16">
            <w:pPr>
              <w:numPr>
                <w:ilvl w:val="0"/>
                <w:numId w:val="6"/>
              </w:num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C4F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จุดที่ควรพัฒนา </w:t>
            </w:r>
          </w:p>
        </w:tc>
        <w:tc>
          <w:tcPr>
            <w:tcW w:w="675" w:type="dxa"/>
            <w:shd w:val="clear" w:color="auto" w:fill="auto"/>
          </w:tcPr>
          <w:p w14:paraId="0E4366F1" w14:textId="767DB0A2" w:rsidR="008C4F16" w:rsidRPr="008C4F16" w:rsidRDefault="008C4F16" w:rsidP="008C4F16">
            <w:pPr>
              <w:spacing w:after="0" w:line="240" w:lineRule="auto"/>
              <w:ind w:right="14"/>
              <w:contextualSpacing/>
              <w:jc w:val="center"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675" w:type="dxa"/>
            <w:shd w:val="clear" w:color="auto" w:fill="auto"/>
          </w:tcPr>
          <w:p w14:paraId="4AD0DEE0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1342" w:type="dxa"/>
            <w:shd w:val="clear" w:color="auto" w:fill="auto"/>
          </w:tcPr>
          <w:p w14:paraId="4A032179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C4F16" w:rsidRPr="008C4F16" w14:paraId="04DEE88B" w14:textId="77777777" w:rsidTr="00F35312">
        <w:tc>
          <w:tcPr>
            <w:tcW w:w="7298" w:type="dxa"/>
            <w:gridSpan w:val="2"/>
            <w:shd w:val="clear" w:color="auto" w:fill="auto"/>
          </w:tcPr>
          <w:p w14:paraId="1AAB6E55" w14:textId="77777777" w:rsidR="008C4F16" w:rsidRPr="008C4F16" w:rsidRDefault="008C4F16" w:rsidP="008C4F16">
            <w:pPr>
              <w:numPr>
                <w:ilvl w:val="0"/>
                <w:numId w:val="6"/>
              </w:num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C4F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ข้อเสนอแนะ</w:t>
            </w:r>
          </w:p>
        </w:tc>
        <w:tc>
          <w:tcPr>
            <w:tcW w:w="675" w:type="dxa"/>
            <w:shd w:val="clear" w:color="auto" w:fill="auto"/>
          </w:tcPr>
          <w:p w14:paraId="3DB485D3" w14:textId="4EEE32EF" w:rsidR="008C4F16" w:rsidRPr="008C4F16" w:rsidRDefault="008C4F16" w:rsidP="008C4F16">
            <w:pPr>
              <w:spacing w:after="0" w:line="240" w:lineRule="auto"/>
              <w:ind w:right="14"/>
              <w:contextualSpacing/>
              <w:jc w:val="center"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675" w:type="dxa"/>
            <w:shd w:val="clear" w:color="auto" w:fill="auto"/>
          </w:tcPr>
          <w:p w14:paraId="517ECC6A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1342" w:type="dxa"/>
            <w:shd w:val="clear" w:color="auto" w:fill="auto"/>
          </w:tcPr>
          <w:p w14:paraId="0874D368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C4F16" w:rsidRPr="008C4F16" w14:paraId="6277A265" w14:textId="77777777" w:rsidTr="00F35312">
        <w:tc>
          <w:tcPr>
            <w:tcW w:w="7298" w:type="dxa"/>
            <w:gridSpan w:val="2"/>
            <w:shd w:val="clear" w:color="auto" w:fill="auto"/>
          </w:tcPr>
          <w:p w14:paraId="768BD2F7" w14:textId="77777777" w:rsidR="008C4F16" w:rsidRPr="008C4F16" w:rsidRDefault="008C4F16" w:rsidP="008C4F16">
            <w:pPr>
              <w:numPr>
                <w:ilvl w:val="0"/>
                <w:numId w:val="6"/>
              </w:num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C4F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แหล่งข้อมูลหลักฐานอ้างอิง</w:t>
            </w:r>
          </w:p>
        </w:tc>
        <w:tc>
          <w:tcPr>
            <w:tcW w:w="675" w:type="dxa"/>
            <w:shd w:val="clear" w:color="auto" w:fill="auto"/>
          </w:tcPr>
          <w:p w14:paraId="6D294FF4" w14:textId="2324CCDF" w:rsidR="008C4F16" w:rsidRPr="008C4F16" w:rsidRDefault="008C4F16" w:rsidP="008C4F16">
            <w:pPr>
              <w:spacing w:after="0" w:line="240" w:lineRule="auto"/>
              <w:ind w:right="14"/>
              <w:contextualSpacing/>
              <w:jc w:val="center"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675" w:type="dxa"/>
            <w:shd w:val="clear" w:color="auto" w:fill="auto"/>
          </w:tcPr>
          <w:p w14:paraId="64ED3827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1342" w:type="dxa"/>
            <w:shd w:val="clear" w:color="auto" w:fill="auto"/>
          </w:tcPr>
          <w:p w14:paraId="7B901B63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C4F16" w:rsidRPr="008C4F16" w14:paraId="281F7504" w14:textId="77777777" w:rsidTr="00F35312">
        <w:tc>
          <w:tcPr>
            <w:tcW w:w="7298" w:type="dxa"/>
            <w:gridSpan w:val="2"/>
            <w:shd w:val="clear" w:color="auto" w:fill="auto"/>
          </w:tcPr>
          <w:p w14:paraId="229DD93B" w14:textId="77777777" w:rsidR="008C4F16" w:rsidRPr="008C4F16" w:rsidRDefault="008C4F16" w:rsidP="008C4F16">
            <w:pPr>
              <w:numPr>
                <w:ilvl w:val="0"/>
                <w:numId w:val="6"/>
              </w:num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C4F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แบบอย่างที่ดี (</w:t>
            </w:r>
            <w:r w:rsidRPr="008C4F16">
              <w:rPr>
                <w:rFonts w:ascii="TH SarabunPSK" w:eastAsia="Calibri" w:hAnsi="TH SarabunPSK" w:cs="TH SarabunPSK"/>
                <w:sz w:val="32"/>
                <w:szCs w:val="32"/>
              </w:rPr>
              <w:t>Best Practice</w:t>
            </w:r>
            <w:r w:rsidRPr="008C4F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) </w:t>
            </w:r>
            <w:r w:rsidRPr="008C4F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หรือ </w:t>
            </w:r>
            <w:r w:rsidRPr="008C4F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นวัตกรรม</w:t>
            </w:r>
            <w:r w:rsidRPr="008C4F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(</w:t>
            </w:r>
            <w:r w:rsidRPr="008C4F16">
              <w:rPr>
                <w:rFonts w:ascii="TH SarabunPSK" w:eastAsia="Calibri" w:hAnsi="TH SarabunPSK" w:cs="TH SarabunPSK"/>
                <w:sz w:val="32"/>
                <w:szCs w:val="32"/>
              </w:rPr>
              <w:t>Innovation</w:t>
            </w:r>
            <w:r w:rsidRPr="008C4F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  <w:r w:rsidRPr="008C4F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(ถ้ามี)</w:t>
            </w:r>
          </w:p>
        </w:tc>
        <w:tc>
          <w:tcPr>
            <w:tcW w:w="675" w:type="dxa"/>
            <w:shd w:val="clear" w:color="auto" w:fill="auto"/>
          </w:tcPr>
          <w:p w14:paraId="1CA36C6D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675" w:type="dxa"/>
            <w:shd w:val="clear" w:color="auto" w:fill="auto"/>
          </w:tcPr>
          <w:p w14:paraId="448349B8" w14:textId="55D45CE1" w:rsidR="008C4F16" w:rsidRPr="008C4F16" w:rsidRDefault="008C4F16" w:rsidP="008C4F16">
            <w:pPr>
              <w:spacing w:after="0" w:line="240" w:lineRule="auto"/>
              <w:ind w:right="14"/>
              <w:contextualSpacing/>
              <w:jc w:val="center"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1342" w:type="dxa"/>
            <w:shd w:val="clear" w:color="auto" w:fill="auto"/>
          </w:tcPr>
          <w:p w14:paraId="7BAFF38D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C4F16" w:rsidRPr="008C4F16" w14:paraId="43F54D83" w14:textId="77777777" w:rsidTr="00F35312">
        <w:tc>
          <w:tcPr>
            <w:tcW w:w="7298" w:type="dxa"/>
            <w:gridSpan w:val="2"/>
            <w:shd w:val="clear" w:color="auto" w:fill="auto"/>
          </w:tcPr>
          <w:p w14:paraId="59D8D99E" w14:textId="4D85C105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8C4F1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มาตรฐานที่ </w:t>
            </w:r>
            <w:r w:rsidR="00EB5A8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  <w:r w:rsidRPr="008C4F1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การจัดประสบการณ์ที่</w:t>
            </w:r>
            <w:r w:rsidRPr="008C4F1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เน้น</w:t>
            </w:r>
            <w:r w:rsidRPr="008C4F1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เด็กเป็นสำคัญ</w:t>
            </w:r>
          </w:p>
        </w:tc>
        <w:tc>
          <w:tcPr>
            <w:tcW w:w="675" w:type="dxa"/>
            <w:shd w:val="clear" w:color="auto" w:fill="auto"/>
          </w:tcPr>
          <w:p w14:paraId="6F2160F5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675" w:type="dxa"/>
            <w:shd w:val="clear" w:color="auto" w:fill="auto"/>
          </w:tcPr>
          <w:p w14:paraId="6E9179AF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1342" w:type="dxa"/>
            <w:shd w:val="clear" w:color="auto" w:fill="auto"/>
          </w:tcPr>
          <w:p w14:paraId="5DF610F4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C4F16" w:rsidRPr="008C4F16" w14:paraId="2E65CF30" w14:textId="77777777" w:rsidTr="00F35312">
        <w:tc>
          <w:tcPr>
            <w:tcW w:w="7298" w:type="dxa"/>
            <w:gridSpan w:val="2"/>
            <w:shd w:val="clear" w:color="auto" w:fill="auto"/>
          </w:tcPr>
          <w:p w14:paraId="34AB7182" w14:textId="77777777" w:rsidR="008C4F16" w:rsidRPr="008C4F16" w:rsidRDefault="008C4F16" w:rsidP="008C4F16">
            <w:pPr>
              <w:numPr>
                <w:ilvl w:val="0"/>
                <w:numId w:val="12"/>
              </w:numPr>
              <w:spacing w:after="0" w:line="240" w:lineRule="auto"/>
              <w:ind w:left="773" w:right="14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C4F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แผนการดำเนินการ/การตั้งเป้าหมาย</w:t>
            </w:r>
          </w:p>
        </w:tc>
        <w:tc>
          <w:tcPr>
            <w:tcW w:w="675" w:type="dxa"/>
            <w:shd w:val="clear" w:color="auto" w:fill="auto"/>
          </w:tcPr>
          <w:p w14:paraId="302E56AE" w14:textId="4EFC03B9" w:rsidR="008C4F16" w:rsidRPr="008C4F16" w:rsidRDefault="008C4F16" w:rsidP="008C4F16">
            <w:pPr>
              <w:spacing w:after="0" w:line="240" w:lineRule="auto"/>
              <w:ind w:right="14"/>
              <w:contextualSpacing/>
              <w:jc w:val="center"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675" w:type="dxa"/>
            <w:shd w:val="clear" w:color="auto" w:fill="auto"/>
          </w:tcPr>
          <w:p w14:paraId="7CC00B80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1342" w:type="dxa"/>
            <w:shd w:val="clear" w:color="auto" w:fill="auto"/>
          </w:tcPr>
          <w:p w14:paraId="6E8639D7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C4F16" w:rsidRPr="008C4F16" w14:paraId="5CBF5211" w14:textId="77777777" w:rsidTr="00F35312">
        <w:tc>
          <w:tcPr>
            <w:tcW w:w="7298" w:type="dxa"/>
            <w:gridSpan w:val="2"/>
            <w:shd w:val="clear" w:color="auto" w:fill="auto"/>
          </w:tcPr>
          <w:p w14:paraId="12CA3570" w14:textId="77777777" w:rsidR="008C4F16" w:rsidRPr="008C4F16" w:rsidRDefault="008C4F16" w:rsidP="008C4F16">
            <w:pPr>
              <w:numPr>
                <w:ilvl w:val="0"/>
                <w:numId w:val="6"/>
              </w:num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C4F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กระบวนการพัฒนา/</w:t>
            </w:r>
            <w:r w:rsidRPr="008C4F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วิธีการดำเนินการ</w:t>
            </w:r>
          </w:p>
        </w:tc>
        <w:tc>
          <w:tcPr>
            <w:tcW w:w="675" w:type="dxa"/>
            <w:shd w:val="clear" w:color="auto" w:fill="auto"/>
          </w:tcPr>
          <w:p w14:paraId="7270CAB9" w14:textId="35279DD5" w:rsidR="008C4F16" w:rsidRPr="008C4F16" w:rsidRDefault="008C4F16" w:rsidP="008C4F16">
            <w:pPr>
              <w:spacing w:after="0" w:line="240" w:lineRule="auto"/>
              <w:ind w:right="14"/>
              <w:contextualSpacing/>
              <w:jc w:val="center"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675" w:type="dxa"/>
            <w:shd w:val="clear" w:color="auto" w:fill="auto"/>
          </w:tcPr>
          <w:p w14:paraId="6C1E0E85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jc w:val="center"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1342" w:type="dxa"/>
            <w:shd w:val="clear" w:color="auto" w:fill="auto"/>
          </w:tcPr>
          <w:p w14:paraId="581FF322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8C4F16" w:rsidRPr="008C4F16" w14:paraId="5D50A84E" w14:textId="77777777" w:rsidTr="00F35312">
        <w:tc>
          <w:tcPr>
            <w:tcW w:w="7298" w:type="dxa"/>
            <w:gridSpan w:val="2"/>
            <w:shd w:val="clear" w:color="auto" w:fill="auto"/>
          </w:tcPr>
          <w:p w14:paraId="32BC338A" w14:textId="77777777" w:rsidR="008C4F16" w:rsidRPr="008C4F16" w:rsidRDefault="008C4F16" w:rsidP="008C4F16">
            <w:pPr>
              <w:numPr>
                <w:ilvl w:val="0"/>
                <w:numId w:val="6"/>
              </w:num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C4F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ผลการดำเนินการ/การบรรลุผลสำเร็จ</w:t>
            </w:r>
          </w:p>
        </w:tc>
        <w:tc>
          <w:tcPr>
            <w:tcW w:w="675" w:type="dxa"/>
            <w:shd w:val="clear" w:color="auto" w:fill="auto"/>
          </w:tcPr>
          <w:p w14:paraId="7911F50B" w14:textId="4BDED51C" w:rsidR="008C4F16" w:rsidRPr="008C4F16" w:rsidRDefault="008C4F16" w:rsidP="008C4F16">
            <w:pPr>
              <w:spacing w:after="0" w:line="240" w:lineRule="auto"/>
              <w:ind w:right="14"/>
              <w:contextualSpacing/>
              <w:jc w:val="center"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675" w:type="dxa"/>
            <w:shd w:val="clear" w:color="auto" w:fill="auto"/>
          </w:tcPr>
          <w:p w14:paraId="40F2A4E0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jc w:val="center"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1342" w:type="dxa"/>
            <w:shd w:val="clear" w:color="auto" w:fill="auto"/>
          </w:tcPr>
          <w:p w14:paraId="37AC0536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C4F16" w:rsidRPr="008C4F16" w14:paraId="3D0AB0F9" w14:textId="77777777" w:rsidTr="00F35312">
        <w:tc>
          <w:tcPr>
            <w:tcW w:w="7298" w:type="dxa"/>
            <w:gridSpan w:val="2"/>
            <w:shd w:val="clear" w:color="auto" w:fill="auto"/>
          </w:tcPr>
          <w:p w14:paraId="7A55A14F" w14:textId="77777777" w:rsidR="008C4F16" w:rsidRPr="008C4F16" w:rsidRDefault="008C4F16" w:rsidP="008C4F16">
            <w:pPr>
              <w:numPr>
                <w:ilvl w:val="0"/>
                <w:numId w:val="6"/>
              </w:num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C4F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จุดเด่น </w:t>
            </w:r>
          </w:p>
        </w:tc>
        <w:tc>
          <w:tcPr>
            <w:tcW w:w="675" w:type="dxa"/>
            <w:shd w:val="clear" w:color="auto" w:fill="auto"/>
          </w:tcPr>
          <w:p w14:paraId="421A3FE5" w14:textId="3EA2801E" w:rsidR="008C4F16" w:rsidRPr="008C4F16" w:rsidRDefault="008C4F16" w:rsidP="008C4F16">
            <w:pPr>
              <w:spacing w:after="0" w:line="240" w:lineRule="auto"/>
              <w:ind w:right="14"/>
              <w:contextualSpacing/>
              <w:jc w:val="center"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675" w:type="dxa"/>
            <w:shd w:val="clear" w:color="auto" w:fill="auto"/>
          </w:tcPr>
          <w:p w14:paraId="04121920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1342" w:type="dxa"/>
            <w:shd w:val="clear" w:color="auto" w:fill="auto"/>
          </w:tcPr>
          <w:p w14:paraId="455A8770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C4F16" w:rsidRPr="008C4F16" w14:paraId="72CFC4AE" w14:textId="77777777" w:rsidTr="00F35312">
        <w:tc>
          <w:tcPr>
            <w:tcW w:w="7298" w:type="dxa"/>
            <w:gridSpan w:val="2"/>
            <w:shd w:val="clear" w:color="auto" w:fill="auto"/>
          </w:tcPr>
          <w:p w14:paraId="5E341FC4" w14:textId="77777777" w:rsidR="008C4F16" w:rsidRPr="008C4F16" w:rsidRDefault="008C4F16" w:rsidP="008C4F16">
            <w:pPr>
              <w:numPr>
                <w:ilvl w:val="0"/>
                <w:numId w:val="6"/>
              </w:num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C4F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จุดที่ควรพัฒนา </w:t>
            </w:r>
          </w:p>
        </w:tc>
        <w:tc>
          <w:tcPr>
            <w:tcW w:w="675" w:type="dxa"/>
            <w:shd w:val="clear" w:color="auto" w:fill="auto"/>
          </w:tcPr>
          <w:p w14:paraId="10B37DD8" w14:textId="7B19DCC8" w:rsidR="008C4F16" w:rsidRPr="008C4F16" w:rsidRDefault="008C4F16" w:rsidP="008C4F16">
            <w:pPr>
              <w:spacing w:after="0" w:line="240" w:lineRule="auto"/>
              <w:ind w:right="14"/>
              <w:contextualSpacing/>
              <w:jc w:val="center"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675" w:type="dxa"/>
            <w:shd w:val="clear" w:color="auto" w:fill="auto"/>
          </w:tcPr>
          <w:p w14:paraId="50EF8090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1342" w:type="dxa"/>
            <w:shd w:val="clear" w:color="auto" w:fill="auto"/>
          </w:tcPr>
          <w:p w14:paraId="0F23FDE4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C4F16" w:rsidRPr="008C4F16" w14:paraId="2069EAB2" w14:textId="77777777" w:rsidTr="00F35312">
        <w:tc>
          <w:tcPr>
            <w:tcW w:w="7298" w:type="dxa"/>
            <w:gridSpan w:val="2"/>
            <w:shd w:val="clear" w:color="auto" w:fill="auto"/>
          </w:tcPr>
          <w:p w14:paraId="27B93189" w14:textId="77777777" w:rsidR="008C4F16" w:rsidRPr="008C4F16" w:rsidRDefault="008C4F16" w:rsidP="008C4F16">
            <w:pPr>
              <w:numPr>
                <w:ilvl w:val="0"/>
                <w:numId w:val="6"/>
              </w:num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C4F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ข้อเสนอแนะ</w:t>
            </w:r>
          </w:p>
        </w:tc>
        <w:tc>
          <w:tcPr>
            <w:tcW w:w="675" w:type="dxa"/>
            <w:shd w:val="clear" w:color="auto" w:fill="auto"/>
          </w:tcPr>
          <w:p w14:paraId="06AE2506" w14:textId="2A37D55A" w:rsidR="008C4F16" w:rsidRPr="008C4F16" w:rsidRDefault="008C4F16" w:rsidP="008C4F16">
            <w:pPr>
              <w:spacing w:after="0" w:line="240" w:lineRule="auto"/>
              <w:ind w:right="14"/>
              <w:contextualSpacing/>
              <w:jc w:val="center"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675" w:type="dxa"/>
            <w:shd w:val="clear" w:color="auto" w:fill="auto"/>
          </w:tcPr>
          <w:p w14:paraId="61CEF8E5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1342" w:type="dxa"/>
            <w:shd w:val="clear" w:color="auto" w:fill="auto"/>
          </w:tcPr>
          <w:p w14:paraId="5C2F5F5A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C4F16" w:rsidRPr="008C4F16" w14:paraId="02B2CE6A" w14:textId="77777777" w:rsidTr="00F35312">
        <w:tc>
          <w:tcPr>
            <w:tcW w:w="7298" w:type="dxa"/>
            <w:gridSpan w:val="2"/>
            <w:shd w:val="clear" w:color="auto" w:fill="auto"/>
          </w:tcPr>
          <w:p w14:paraId="1A5D70D4" w14:textId="77777777" w:rsidR="008C4F16" w:rsidRPr="008C4F16" w:rsidRDefault="008C4F16" w:rsidP="008C4F16">
            <w:pPr>
              <w:numPr>
                <w:ilvl w:val="0"/>
                <w:numId w:val="6"/>
              </w:num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C4F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แหล่งข้อมูลหลักฐานอ้างอิง</w:t>
            </w:r>
          </w:p>
        </w:tc>
        <w:tc>
          <w:tcPr>
            <w:tcW w:w="675" w:type="dxa"/>
            <w:shd w:val="clear" w:color="auto" w:fill="auto"/>
          </w:tcPr>
          <w:p w14:paraId="0DBE3768" w14:textId="3B00985D" w:rsidR="008C4F16" w:rsidRPr="008C4F16" w:rsidRDefault="008C4F16" w:rsidP="008C4F16">
            <w:pPr>
              <w:spacing w:after="0" w:line="240" w:lineRule="auto"/>
              <w:ind w:right="14"/>
              <w:contextualSpacing/>
              <w:jc w:val="center"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675" w:type="dxa"/>
            <w:shd w:val="clear" w:color="auto" w:fill="auto"/>
          </w:tcPr>
          <w:p w14:paraId="556041B5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1342" w:type="dxa"/>
            <w:shd w:val="clear" w:color="auto" w:fill="auto"/>
          </w:tcPr>
          <w:p w14:paraId="68C5AE0B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C4F16" w:rsidRPr="008C4F16" w14:paraId="094229DF" w14:textId="77777777" w:rsidTr="00F35312">
        <w:tc>
          <w:tcPr>
            <w:tcW w:w="7298" w:type="dxa"/>
            <w:gridSpan w:val="2"/>
            <w:shd w:val="clear" w:color="auto" w:fill="auto"/>
          </w:tcPr>
          <w:p w14:paraId="20A579FF" w14:textId="77777777" w:rsidR="008C4F16" w:rsidRPr="008C4F16" w:rsidRDefault="008C4F16" w:rsidP="008C4F16">
            <w:pPr>
              <w:numPr>
                <w:ilvl w:val="0"/>
                <w:numId w:val="6"/>
              </w:num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C4F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แบบอย่างที่ดี (</w:t>
            </w:r>
            <w:r w:rsidRPr="008C4F16">
              <w:rPr>
                <w:rFonts w:ascii="TH SarabunPSK" w:eastAsia="Calibri" w:hAnsi="TH SarabunPSK" w:cs="TH SarabunPSK"/>
                <w:sz w:val="32"/>
                <w:szCs w:val="32"/>
              </w:rPr>
              <w:t>Best Practice</w:t>
            </w:r>
            <w:r w:rsidRPr="008C4F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) </w:t>
            </w:r>
            <w:r w:rsidRPr="008C4F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หรือ </w:t>
            </w:r>
            <w:r w:rsidRPr="008C4F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นวัตกรรม</w:t>
            </w:r>
            <w:r w:rsidRPr="008C4F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(</w:t>
            </w:r>
            <w:r w:rsidRPr="008C4F16">
              <w:rPr>
                <w:rFonts w:ascii="TH SarabunPSK" w:eastAsia="Calibri" w:hAnsi="TH SarabunPSK" w:cs="TH SarabunPSK"/>
                <w:sz w:val="32"/>
                <w:szCs w:val="32"/>
              </w:rPr>
              <w:t>Innovation</w:t>
            </w:r>
            <w:r w:rsidRPr="008C4F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  <w:r w:rsidRPr="008C4F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(ถ้ามี)</w:t>
            </w:r>
          </w:p>
        </w:tc>
        <w:tc>
          <w:tcPr>
            <w:tcW w:w="675" w:type="dxa"/>
            <w:shd w:val="clear" w:color="auto" w:fill="auto"/>
          </w:tcPr>
          <w:p w14:paraId="0745FC0A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675" w:type="dxa"/>
            <w:shd w:val="clear" w:color="auto" w:fill="auto"/>
          </w:tcPr>
          <w:p w14:paraId="22E2D24B" w14:textId="20E20A3E" w:rsidR="008C4F16" w:rsidRPr="008C4F16" w:rsidRDefault="008C4F16" w:rsidP="008C4F16">
            <w:pPr>
              <w:spacing w:after="0" w:line="240" w:lineRule="auto"/>
              <w:ind w:right="14"/>
              <w:contextualSpacing/>
              <w:jc w:val="center"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1342" w:type="dxa"/>
            <w:shd w:val="clear" w:color="auto" w:fill="auto"/>
          </w:tcPr>
          <w:p w14:paraId="72AA45BC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C4F16" w:rsidRPr="008C4F16" w14:paraId="4FD14263" w14:textId="77777777" w:rsidTr="00F35312">
        <w:tc>
          <w:tcPr>
            <w:tcW w:w="7298" w:type="dxa"/>
            <w:gridSpan w:val="2"/>
            <w:shd w:val="clear" w:color="auto" w:fill="auto"/>
          </w:tcPr>
          <w:p w14:paraId="4A4D0B21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8C4F1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ข้อมูลอื่นๆ  (ถ้ามี) </w:t>
            </w:r>
          </w:p>
        </w:tc>
        <w:tc>
          <w:tcPr>
            <w:tcW w:w="675" w:type="dxa"/>
            <w:shd w:val="clear" w:color="auto" w:fill="auto"/>
          </w:tcPr>
          <w:p w14:paraId="08B0D6E5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75" w:type="dxa"/>
            <w:shd w:val="clear" w:color="auto" w:fill="auto"/>
          </w:tcPr>
          <w:p w14:paraId="0330C3DF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42" w:type="dxa"/>
            <w:shd w:val="clear" w:color="auto" w:fill="auto"/>
          </w:tcPr>
          <w:p w14:paraId="00D6E9BA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C4F16" w:rsidRPr="008C4F16" w14:paraId="23C173B5" w14:textId="77777777" w:rsidTr="00F35312">
        <w:tc>
          <w:tcPr>
            <w:tcW w:w="7298" w:type="dxa"/>
            <w:gridSpan w:val="2"/>
            <w:shd w:val="clear" w:color="auto" w:fill="auto"/>
          </w:tcPr>
          <w:p w14:paraId="29ECBB2F" w14:textId="77777777" w:rsidR="008C4F16" w:rsidRPr="008C4F16" w:rsidRDefault="008C4F16" w:rsidP="008C4F16">
            <w:pPr>
              <w:numPr>
                <w:ilvl w:val="0"/>
                <w:numId w:val="6"/>
              </w:num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75" w:type="dxa"/>
            <w:shd w:val="clear" w:color="auto" w:fill="auto"/>
          </w:tcPr>
          <w:p w14:paraId="79D5BE08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75" w:type="dxa"/>
            <w:shd w:val="clear" w:color="auto" w:fill="auto"/>
          </w:tcPr>
          <w:p w14:paraId="17E82F72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42" w:type="dxa"/>
            <w:shd w:val="clear" w:color="auto" w:fill="auto"/>
          </w:tcPr>
          <w:p w14:paraId="4170E9AD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C4F16" w:rsidRPr="008C4F16" w14:paraId="26DFDDEF" w14:textId="77777777" w:rsidTr="00F35312">
        <w:tc>
          <w:tcPr>
            <w:tcW w:w="7298" w:type="dxa"/>
            <w:gridSpan w:val="2"/>
            <w:shd w:val="clear" w:color="auto" w:fill="auto"/>
          </w:tcPr>
          <w:p w14:paraId="4F80A2C5" w14:textId="77777777" w:rsidR="008C4F16" w:rsidRPr="008C4F16" w:rsidRDefault="008C4F16" w:rsidP="008C4F16">
            <w:pPr>
              <w:numPr>
                <w:ilvl w:val="0"/>
                <w:numId w:val="6"/>
              </w:num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75" w:type="dxa"/>
            <w:shd w:val="clear" w:color="auto" w:fill="auto"/>
          </w:tcPr>
          <w:p w14:paraId="14F14C5E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75" w:type="dxa"/>
            <w:shd w:val="clear" w:color="auto" w:fill="auto"/>
          </w:tcPr>
          <w:p w14:paraId="080B5BBD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42" w:type="dxa"/>
            <w:shd w:val="clear" w:color="auto" w:fill="auto"/>
          </w:tcPr>
          <w:p w14:paraId="36CB0DDE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C4F16" w:rsidRPr="008C4F16" w14:paraId="316D2393" w14:textId="77777777" w:rsidTr="00F35312">
        <w:tc>
          <w:tcPr>
            <w:tcW w:w="7298" w:type="dxa"/>
            <w:gridSpan w:val="2"/>
            <w:shd w:val="clear" w:color="auto" w:fill="auto"/>
          </w:tcPr>
          <w:p w14:paraId="7551DCF5" w14:textId="77777777" w:rsidR="008C4F16" w:rsidRPr="008C4F16" w:rsidRDefault="008C4F16" w:rsidP="008C4F16">
            <w:pPr>
              <w:numPr>
                <w:ilvl w:val="0"/>
                <w:numId w:val="6"/>
              </w:num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75" w:type="dxa"/>
            <w:shd w:val="clear" w:color="auto" w:fill="auto"/>
          </w:tcPr>
          <w:p w14:paraId="6096999D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75" w:type="dxa"/>
            <w:shd w:val="clear" w:color="auto" w:fill="auto"/>
          </w:tcPr>
          <w:p w14:paraId="0C900A8F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42" w:type="dxa"/>
            <w:shd w:val="clear" w:color="auto" w:fill="auto"/>
          </w:tcPr>
          <w:p w14:paraId="0CF1C05B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C4F16" w:rsidRPr="008C4F16" w14:paraId="0B85E790" w14:textId="77777777" w:rsidTr="00F35312">
        <w:tc>
          <w:tcPr>
            <w:tcW w:w="7298" w:type="dxa"/>
            <w:gridSpan w:val="2"/>
            <w:shd w:val="clear" w:color="auto" w:fill="auto"/>
          </w:tcPr>
          <w:p w14:paraId="42FA80F0" w14:textId="77777777" w:rsidR="008C4F16" w:rsidRPr="008C4F16" w:rsidRDefault="008C4F16" w:rsidP="008C4F16">
            <w:pPr>
              <w:numPr>
                <w:ilvl w:val="0"/>
                <w:numId w:val="6"/>
              </w:num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75" w:type="dxa"/>
            <w:shd w:val="clear" w:color="auto" w:fill="auto"/>
          </w:tcPr>
          <w:p w14:paraId="1F315C6B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75" w:type="dxa"/>
            <w:shd w:val="clear" w:color="auto" w:fill="auto"/>
          </w:tcPr>
          <w:p w14:paraId="43B3378F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42" w:type="dxa"/>
            <w:shd w:val="clear" w:color="auto" w:fill="auto"/>
          </w:tcPr>
          <w:p w14:paraId="4D6735C0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C4F16" w:rsidRPr="008C4F16" w14:paraId="24041319" w14:textId="77777777" w:rsidTr="00F35312">
        <w:tc>
          <w:tcPr>
            <w:tcW w:w="7298" w:type="dxa"/>
            <w:gridSpan w:val="2"/>
            <w:shd w:val="clear" w:color="auto" w:fill="auto"/>
          </w:tcPr>
          <w:p w14:paraId="2B112680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b/>
                <w:bCs/>
                <w:i/>
                <w:iCs/>
                <w:sz w:val="32"/>
                <w:szCs w:val="32"/>
                <w:cs/>
              </w:rPr>
            </w:pPr>
            <w:r w:rsidRPr="008C4F16">
              <w:rPr>
                <w:rFonts w:ascii="TH SarabunPSK" w:eastAsia="Calibri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 xml:space="preserve">ระดับการศึกษาขั้นพื้นฐาน </w:t>
            </w:r>
          </w:p>
        </w:tc>
        <w:tc>
          <w:tcPr>
            <w:tcW w:w="675" w:type="dxa"/>
            <w:shd w:val="clear" w:color="auto" w:fill="808080"/>
          </w:tcPr>
          <w:p w14:paraId="4BFED644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75" w:type="dxa"/>
            <w:shd w:val="clear" w:color="auto" w:fill="808080"/>
          </w:tcPr>
          <w:p w14:paraId="0A6EB969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42" w:type="dxa"/>
            <w:shd w:val="clear" w:color="auto" w:fill="808080"/>
          </w:tcPr>
          <w:p w14:paraId="54CBA84A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C4F16" w:rsidRPr="008C4F16" w14:paraId="330B1358" w14:textId="77777777" w:rsidTr="00F35312">
        <w:tc>
          <w:tcPr>
            <w:tcW w:w="7298" w:type="dxa"/>
            <w:gridSpan w:val="2"/>
            <w:shd w:val="clear" w:color="auto" w:fill="auto"/>
          </w:tcPr>
          <w:p w14:paraId="4B5D755B" w14:textId="0AAE1048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8C4F1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มาตรฐานที่ </w:t>
            </w:r>
            <w:r w:rsidR="00EB5A8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  <w:r w:rsidRPr="008C4F1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คุณภาพของผู้เรียน</w:t>
            </w:r>
          </w:p>
        </w:tc>
        <w:tc>
          <w:tcPr>
            <w:tcW w:w="675" w:type="dxa"/>
            <w:shd w:val="clear" w:color="auto" w:fill="auto"/>
          </w:tcPr>
          <w:p w14:paraId="5B6C04A4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75" w:type="dxa"/>
            <w:shd w:val="clear" w:color="auto" w:fill="auto"/>
          </w:tcPr>
          <w:p w14:paraId="59FAE696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42" w:type="dxa"/>
            <w:shd w:val="clear" w:color="auto" w:fill="auto"/>
          </w:tcPr>
          <w:p w14:paraId="096CEEA0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C4F16" w:rsidRPr="008C4F16" w14:paraId="3ACE4BE1" w14:textId="77777777" w:rsidTr="00F35312">
        <w:tc>
          <w:tcPr>
            <w:tcW w:w="7298" w:type="dxa"/>
            <w:gridSpan w:val="2"/>
            <w:shd w:val="clear" w:color="auto" w:fill="auto"/>
          </w:tcPr>
          <w:p w14:paraId="4AF1D8AE" w14:textId="77777777" w:rsidR="008C4F16" w:rsidRPr="008C4F16" w:rsidRDefault="008C4F16" w:rsidP="008C4F16">
            <w:pPr>
              <w:numPr>
                <w:ilvl w:val="0"/>
                <w:numId w:val="6"/>
              </w:num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C4F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แผนการดำเนินการ/การตั้งเป้าหมาย</w:t>
            </w:r>
          </w:p>
        </w:tc>
        <w:tc>
          <w:tcPr>
            <w:tcW w:w="675" w:type="dxa"/>
            <w:shd w:val="clear" w:color="auto" w:fill="auto"/>
          </w:tcPr>
          <w:p w14:paraId="3B127084" w14:textId="4C2F3E53" w:rsidR="008C4F16" w:rsidRPr="008C4F16" w:rsidRDefault="008C4F16" w:rsidP="008C4F16">
            <w:pPr>
              <w:spacing w:after="0" w:line="240" w:lineRule="auto"/>
              <w:ind w:right="14"/>
              <w:contextualSpacing/>
              <w:jc w:val="center"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675" w:type="dxa"/>
            <w:shd w:val="clear" w:color="auto" w:fill="auto"/>
          </w:tcPr>
          <w:p w14:paraId="4D73419B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jc w:val="center"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1342" w:type="dxa"/>
            <w:shd w:val="clear" w:color="auto" w:fill="auto"/>
          </w:tcPr>
          <w:p w14:paraId="59A8C65A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C4F16" w:rsidRPr="008C4F16" w14:paraId="5DE9A0AB" w14:textId="77777777" w:rsidTr="00F35312">
        <w:tc>
          <w:tcPr>
            <w:tcW w:w="7298" w:type="dxa"/>
            <w:gridSpan w:val="2"/>
            <w:shd w:val="clear" w:color="auto" w:fill="auto"/>
          </w:tcPr>
          <w:p w14:paraId="1741C0C5" w14:textId="77777777" w:rsidR="008C4F16" w:rsidRPr="008C4F16" w:rsidRDefault="008C4F16" w:rsidP="008C4F16">
            <w:pPr>
              <w:numPr>
                <w:ilvl w:val="0"/>
                <w:numId w:val="6"/>
              </w:num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C4F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กระบวนการพัฒนา/</w:t>
            </w:r>
            <w:r w:rsidRPr="008C4F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วิธีการดำเนินการ</w:t>
            </w:r>
          </w:p>
        </w:tc>
        <w:tc>
          <w:tcPr>
            <w:tcW w:w="675" w:type="dxa"/>
            <w:shd w:val="clear" w:color="auto" w:fill="auto"/>
          </w:tcPr>
          <w:p w14:paraId="508D0AB9" w14:textId="4B76CC65" w:rsidR="008C4F16" w:rsidRPr="008C4F16" w:rsidRDefault="008C4F16" w:rsidP="008C4F16">
            <w:pPr>
              <w:spacing w:after="0" w:line="240" w:lineRule="auto"/>
              <w:ind w:right="14"/>
              <w:contextualSpacing/>
              <w:jc w:val="center"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675" w:type="dxa"/>
            <w:shd w:val="clear" w:color="auto" w:fill="auto"/>
          </w:tcPr>
          <w:p w14:paraId="4DE14E26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jc w:val="center"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1342" w:type="dxa"/>
            <w:shd w:val="clear" w:color="auto" w:fill="auto"/>
          </w:tcPr>
          <w:p w14:paraId="577FD3B5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8C4F16" w:rsidRPr="008C4F16" w14:paraId="684B84A1" w14:textId="77777777" w:rsidTr="00F35312">
        <w:tc>
          <w:tcPr>
            <w:tcW w:w="7298" w:type="dxa"/>
            <w:gridSpan w:val="2"/>
            <w:shd w:val="clear" w:color="auto" w:fill="auto"/>
          </w:tcPr>
          <w:p w14:paraId="66C598C2" w14:textId="77777777" w:rsidR="008C4F16" w:rsidRPr="008C4F16" w:rsidRDefault="008C4F16" w:rsidP="008C4F16">
            <w:pPr>
              <w:numPr>
                <w:ilvl w:val="0"/>
                <w:numId w:val="6"/>
              </w:num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C4F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ผลการดำเนินการ/การบรรลุผลสำเร็จ</w:t>
            </w:r>
          </w:p>
        </w:tc>
        <w:tc>
          <w:tcPr>
            <w:tcW w:w="675" w:type="dxa"/>
            <w:shd w:val="clear" w:color="auto" w:fill="auto"/>
          </w:tcPr>
          <w:p w14:paraId="4582461C" w14:textId="23D80A93" w:rsidR="008C4F16" w:rsidRPr="008C4F16" w:rsidRDefault="008C4F16" w:rsidP="008C4F16">
            <w:pPr>
              <w:spacing w:after="0" w:line="240" w:lineRule="auto"/>
              <w:ind w:right="14"/>
              <w:contextualSpacing/>
              <w:jc w:val="center"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675" w:type="dxa"/>
            <w:shd w:val="clear" w:color="auto" w:fill="auto"/>
          </w:tcPr>
          <w:p w14:paraId="31C86EC6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jc w:val="center"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1342" w:type="dxa"/>
            <w:shd w:val="clear" w:color="auto" w:fill="auto"/>
          </w:tcPr>
          <w:p w14:paraId="714E6A28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C4F16" w:rsidRPr="008C4F16" w14:paraId="54FAA18E" w14:textId="77777777" w:rsidTr="00F35312">
        <w:tc>
          <w:tcPr>
            <w:tcW w:w="7298" w:type="dxa"/>
            <w:gridSpan w:val="2"/>
            <w:shd w:val="clear" w:color="auto" w:fill="auto"/>
          </w:tcPr>
          <w:p w14:paraId="342BF752" w14:textId="77777777" w:rsidR="008C4F16" w:rsidRPr="008C4F16" w:rsidRDefault="008C4F16" w:rsidP="008C4F16">
            <w:pPr>
              <w:numPr>
                <w:ilvl w:val="0"/>
                <w:numId w:val="6"/>
              </w:num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C4F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จุดเด่น </w:t>
            </w:r>
          </w:p>
        </w:tc>
        <w:tc>
          <w:tcPr>
            <w:tcW w:w="675" w:type="dxa"/>
            <w:shd w:val="clear" w:color="auto" w:fill="auto"/>
          </w:tcPr>
          <w:p w14:paraId="15BBCEAC" w14:textId="321A6AD1" w:rsidR="008C4F16" w:rsidRPr="008C4F16" w:rsidRDefault="008C4F16" w:rsidP="008C4F16">
            <w:pPr>
              <w:spacing w:after="0" w:line="240" w:lineRule="auto"/>
              <w:ind w:right="14"/>
              <w:contextualSpacing/>
              <w:jc w:val="center"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675" w:type="dxa"/>
            <w:shd w:val="clear" w:color="auto" w:fill="auto"/>
          </w:tcPr>
          <w:p w14:paraId="60F453B4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jc w:val="center"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1342" w:type="dxa"/>
            <w:shd w:val="clear" w:color="auto" w:fill="auto"/>
          </w:tcPr>
          <w:p w14:paraId="183C1B93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C4F16" w:rsidRPr="008C4F16" w14:paraId="3CB76CD1" w14:textId="77777777" w:rsidTr="00F35312">
        <w:tc>
          <w:tcPr>
            <w:tcW w:w="7298" w:type="dxa"/>
            <w:gridSpan w:val="2"/>
            <w:shd w:val="clear" w:color="auto" w:fill="auto"/>
          </w:tcPr>
          <w:p w14:paraId="2E14A58B" w14:textId="77777777" w:rsidR="008C4F16" w:rsidRPr="008C4F16" w:rsidRDefault="008C4F16" w:rsidP="008C4F16">
            <w:pPr>
              <w:numPr>
                <w:ilvl w:val="0"/>
                <w:numId w:val="6"/>
              </w:num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C4F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จุดที่ควรพัฒนา </w:t>
            </w:r>
          </w:p>
        </w:tc>
        <w:tc>
          <w:tcPr>
            <w:tcW w:w="675" w:type="dxa"/>
            <w:shd w:val="clear" w:color="auto" w:fill="auto"/>
          </w:tcPr>
          <w:p w14:paraId="691FA0FB" w14:textId="3A809D5B" w:rsidR="008C4F16" w:rsidRPr="008C4F16" w:rsidRDefault="008C4F16" w:rsidP="008C4F16">
            <w:pPr>
              <w:spacing w:after="0" w:line="240" w:lineRule="auto"/>
              <w:ind w:right="14"/>
              <w:contextualSpacing/>
              <w:jc w:val="center"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675" w:type="dxa"/>
            <w:shd w:val="clear" w:color="auto" w:fill="auto"/>
          </w:tcPr>
          <w:p w14:paraId="7D6FB511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jc w:val="center"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1342" w:type="dxa"/>
            <w:shd w:val="clear" w:color="auto" w:fill="auto"/>
          </w:tcPr>
          <w:p w14:paraId="41823EFE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C4F16" w:rsidRPr="008C4F16" w14:paraId="68A68BF7" w14:textId="77777777" w:rsidTr="00F35312">
        <w:tc>
          <w:tcPr>
            <w:tcW w:w="7298" w:type="dxa"/>
            <w:gridSpan w:val="2"/>
            <w:shd w:val="clear" w:color="auto" w:fill="auto"/>
          </w:tcPr>
          <w:p w14:paraId="63D65FE5" w14:textId="77777777" w:rsidR="008C4F16" w:rsidRPr="008C4F16" w:rsidRDefault="008C4F16" w:rsidP="008C4F16">
            <w:pPr>
              <w:numPr>
                <w:ilvl w:val="0"/>
                <w:numId w:val="6"/>
              </w:num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C4F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ข้อเสนอแนะ</w:t>
            </w:r>
          </w:p>
        </w:tc>
        <w:tc>
          <w:tcPr>
            <w:tcW w:w="675" w:type="dxa"/>
            <w:shd w:val="clear" w:color="auto" w:fill="auto"/>
          </w:tcPr>
          <w:p w14:paraId="3229C975" w14:textId="73218632" w:rsidR="008C4F16" w:rsidRPr="008C4F16" w:rsidRDefault="008C4F16" w:rsidP="008C4F16">
            <w:pPr>
              <w:spacing w:after="0" w:line="240" w:lineRule="auto"/>
              <w:ind w:right="14"/>
              <w:contextualSpacing/>
              <w:jc w:val="center"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675" w:type="dxa"/>
            <w:shd w:val="clear" w:color="auto" w:fill="auto"/>
          </w:tcPr>
          <w:p w14:paraId="08224B40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jc w:val="center"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1342" w:type="dxa"/>
            <w:shd w:val="clear" w:color="auto" w:fill="auto"/>
          </w:tcPr>
          <w:p w14:paraId="26AD7D24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C4F16" w:rsidRPr="008C4F16" w14:paraId="72B08175" w14:textId="77777777" w:rsidTr="00F35312">
        <w:tc>
          <w:tcPr>
            <w:tcW w:w="7298" w:type="dxa"/>
            <w:gridSpan w:val="2"/>
            <w:shd w:val="clear" w:color="auto" w:fill="auto"/>
          </w:tcPr>
          <w:p w14:paraId="58548448" w14:textId="77777777" w:rsidR="008C4F16" w:rsidRPr="008C4F16" w:rsidRDefault="008C4F16" w:rsidP="008C4F16">
            <w:pPr>
              <w:numPr>
                <w:ilvl w:val="0"/>
                <w:numId w:val="6"/>
              </w:num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C4F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แหล่งข้อมูลหลักฐานอ้างอิง</w:t>
            </w:r>
          </w:p>
        </w:tc>
        <w:tc>
          <w:tcPr>
            <w:tcW w:w="675" w:type="dxa"/>
            <w:shd w:val="clear" w:color="auto" w:fill="auto"/>
          </w:tcPr>
          <w:p w14:paraId="3D639A2B" w14:textId="682619B5" w:rsidR="008C4F16" w:rsidRPr="008C4F16" w:rsidRDefault="008C4F16" w:rsidP="008C4F16">
            <w:pPr>
              <w:spacing w:after="0" w:line="240" w:lineRule="auto"/>
              <w:ind w:right="14"/>
              <w:contextualSpacing/>
              <w:jc w:val="center"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675" w:type="dxa"/>
            <w:shd w:val="clear" w:color="auto" w:fill="auto"/>
          </w:tcPr>
          <w:p w14:paraId="311E3F8F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jc w:val="center"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1342" w:type="dxa"/>
            <w:shd w:val="clear" w:color="auto" w:fill="auto"/>
          </w:tcPr>
          <w:p w14:paraId="707925EA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C4F16" w:rsidRPr="008C4F16" w14:paraId="054D1D66" w14:textId="77777777" w:rsidTr="00F35312">
        <w:tc>
          <w:tcPr>
            <w:tcW w:w="7298" w:type="dxa"/>
            <w:gridSpan w:val="2"/>
            <w:shd w:val="clear" w:color="auto" w:fill="auto"/>
          </w:tcPr>
          <w:p w14:paraId="786364A7" w14:textId="77777777" w:rsidR="008C4F16" w:rsidRPr="008C4F16" w:rsidRDefault="008C4F16" w:rsidP="008C4F16">
            <w:pPr>
              <w:numPr>
                <w:ilvl w:val="0"/>
                <w:numId w:val="6"/>
              </w:num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C4F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แบบอย่างที่ดี (</w:t>
            </w:r>
            <w:r w:rsidRPr="008C4F16">
              <w:rPr>
                <w:rFonts w:ascii="TH SarabunPSK" w:eastAsia="Calibri" w:hAnsi="TH SarabunPSK" w:cs="TH SarabunPSK"/>
                <w:sz w:val="32"/>
                <w:szCs w:val="32"/>
              </w:rPr>
              <w:t>Best Practice</w:t>
            </w:r>
            <w:r w:rsidRPr="008C4F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) </w:t>
            </w:r>
            <w:r w:rsidRPr="008C4F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หรือ </w:t>
            </w:r>
            <w:r w:rsidRPr="008C4F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นวัตกรรม</w:t>
            </w:r>
            <w:r w:rsidRPr="008C4F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(</w:t>
            </w:r>
            <w:r w:rsidRPr="008C4F16">
              <w:rPr>
                <w:rFonts w:ascii="TH SarabunPSK" w:eastAsia="Calibri" w:hAnsi="TH SarabunPSK" w:cs="TH SarabunPSK"/>
                <w:sz w:val="32"/>
                <w:szCs w:val="32"/>
              </w:rPr>
              <w:t>Innovation</w:t>
            </w:r>
            <w:r w:rsidRPr="008C4F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  <w:r w:rsidRPr="008C4F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(ถ้ามี)</w:t>
            </w:r>
          </w:p>
        </w:tc>
        <w:tc>
          <w:tcPr>
            <w:tcW w:w="675" w:type="dxa"/>
            <w:shd w:val="clear" w:color="auto" w:fill="auto"/>
          </w:tcPr>
          <w:p w14:paraId="18196450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jc w:val="center"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675" w:type="dxa"/>
            <w:shd w:val="clear" w:color="auto" w:fill="auto"/>
          </w:tcPr>
          <w:p w14:paraId="212A1E77" w14:textId="18B5242D" w:rsidR="008C4F16" w:rsidRPr="008C4F16" w:rsidRDefault="008C4F16" w:rsidP="008C4F16">
            <w:pPr>
              <w:spacing w:after="0" w:line="240" w:lineRule="auto"/>
              <w:ind w:right="14"/>
              <w:contextualSpacing/>
              <w:jc w:val="center"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1342" w:type="dxa"/>
            <w:shd w:val="clear" w:color="auto" w:fill="auto"/>
          </w:tcPr>
          <w:p w14:paraId="67DF870E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C4F16" w:rsidRPr="008C4F16" w14:paraId="4A3F4403" w14:textId="77777777" w:rsidTr="00F35312">
        <w:tc>
          <w:tcPr>
            <w:tcW w:w="7298" w:type="dxa"/>
            <w:gridSpan w:val="2"/>
            <w:shd w:val="clear" w:color="auto" w:fill="auto"/>
          </w:tcPr>
          <w:p w14:paraId="7A6D8873" w14:textId="10E84AC1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8C4F1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มาตรฐานที่ </w:t>
            </w:r>
            <w:r w:rsidR="00EB5A8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8C4F1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กระบวนการบริหาร</w:t>
            </w:r>
            <w:r w:rsidRPr="008C4F1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และการจัดการ</w:t>
            </w:r>
          </w:p>
        </w:tc>
        <w:tc>
          <w:tcPr>
            <w:tcW w:w="675" w:type="dxa"/>
            <w:shd w:val="clear" w:color="auto" w:fill="auto"/>
          </w:tcPr>
          <w:p w14:paraId="57189F09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jc w:val="center"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675" w:type="dxa"/>
            <w:shd w:val="clear" w:color="auto" w:fill="auto"/>
          </w:tcPr>
          <w:p w14:paraId="6699EE77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1342" w:type="dxa"/>
            <w:shd w:val="clear" w:color="auto" w:fill="auto"/>
          </w:tcPr>
          <w:p w14:paraId="3A5E2F09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C4F16" w:rsidRPr="008C4F16" w14:paraId="578B8570" w14:textId="77777777" w:rsidTr="00F35312">
        <w:tc>
          <w:tcPr>
            <w:tcW w:w="7298" w:type="dxa"/>
            <w:gridSpan w:val="2"/>
            <w:shd w:val="clear" w:color="auto" w:fill="auto"/>
          </w:tcPr>
          <w:p w14:paraId="7820F576" w14:textId="77777777" w:rsidR="008C4F16" w:rsidRPr="008C4F16" w:rsidRDefault="008C4F16" w:rsidP="008C4F16">
            <w:pPr>
              <w:numPr>
                <w:ilvl w:val="0"/>
                <w:numId w:val="9"/>
              </w:numPr>
              <w:spacing w:after="0" w:line="240" w:lineRule="auto"/>
              <w:ind w:left="767" w:right="14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C4F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แผนการดำเนินการ/การตั้งเป้าหมาย</w:t>
            </w:r>
          </w:p>
        </w:tc>
        <w:tc>
          <w:tcPr>
            <w:tcW w:w="675" w:type="dxa"/>
            <w:shd w:val="clear" w:color="auto" w:fill="auto"/>
          </w:tcPr>
          <w:p w14:paraId="2375AFEC" w14:textId="783989A4" w:rsidR="008C4F16" w:rsidRPr="008C4F16" w:rsidRDefault="008C4F16" w:rsidP="008C4F16">
            <w:pPr>
              <w:spacing w:after="0" w:line="240" w:lineRule="auto"/>
              <w:ind w:right="14"/>
              <w:contextualSpacing/>
              <w:jc w:val="center"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675" w:type="dxa"/>
            <w:shd w:val="clear" w:color="auto" w:fill="auto"/>
          </w:tcPr>
          <w:p w14:paraId="74EAB48B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jc w:val="center"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1342" w:type="dxa"/>
            <w:shd w:val="clear" w:color="auto" w:fill="auto"/>
          </w:tcPr>
          <w:p w14:paraId="6B1D2118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</w:tc>
      </w:tr>
      <w:tr w:rsidR="008C4F16" w:rsidRPr="008C4F16" w14:paraId="0CD66872" w14:textId="77777777" w:rsidTr="00F35312">
        <w:tc>
          <w:tcPr>
            <w:tcW w:w="7298" w:type="dxa"/>
            <w:gridSpan w:val="2"/>
            <w:shd w:val="clear" w:color="auto" w:fill="auto"/>
          </w:tcPr>
          <w:p w14:paraId="1E8AECEF" w14:textId="77777777" w:rsidR="008C4F16" w:rsidRPr="008C4F16" w:rsidRDefault="008C4F16" w:rsidP="008C4F16">
            <w:pPr>
              <w:numPr>
                <w:ilvl w:val="0"/>
                <w:numId w:val="6"/>
              </w:num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C4F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กระบวนการพัฒนา/</w:t>
            </w:r>
            <w:r w:rsidRPr="008C4F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วิธีการดำเนินการ</w:t>
            </w:r>
          </w:p>
        </w:tc>
        <w:tc>
          <w:tcPr>
            <w:tcW w:w="675" w:type="dxa"/>
            <w:shd w:val="clear" w:color="auto" w:fill="auto"/>
          </w:tcPr>
          <w:p w14:paraId="52B05F18" w14:textId="52625ABA" w:rsidR="008C4F16" w:rsidRPr="008C4F16" w:rsidRDefault="008C4F16" w:rsidP="008C4F16">
            <w:pPr>
              <w:spacing w:after="0" w:line="240" w:lineRule="auto"/>
              <w:ind w:right="14"/>
              <w:contextualSpacing/>
              <w:jc w:val="center"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675" w:type="dxa"/>
            <w:shd w:val="clear" w:color="auto" w:fill="auto"/>
          </w:tcPr>
          <w:p w14:paraId="533D067E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jc w:val="center"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1342" w:type="dxa"/>
            <w:shd w:val="clear" w:color="auto" w:fill="auto"/>
          </w:tcPr>
          <w:p w14:paraId="672EE364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8C4F16" w:rsidRPr="008C4F16" w14:paraId="700E1BC1" w14:textId="77777777" w:rsidTr="00F35312">
        <w:tc>
          <w:tcPr>
            <w:tcW w:w="7298" w:type="dxa"/>
            <w:gridSpan w:val="2"/>
            <w:shd w:val="clear" w:color="auto" w:fill="auto"/>
          </w:tcPr>
          <w:p w14:paraId="18718D39" w14:textId="77777777" w:rsidR="008C4F16" w:rsidRPr="008C4F16" w:rsidRDefault="008C4F16" w:rsidP="008C4F16">
            <w:pPr>
              <w:numPr>
                <w:ilvl w:val="0"/>
                <w:numId w:val="6"/>
              </w:num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C4F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ผลการดำเนินการ/การบรรลุผลสำเร็จ</w:t>
            </w:r>
          </w:p>
        </w:tc>
        <w:tc>
          <w:tcPr>
            <w:tcW w:w="675" w:type="dxa"/>
            <w:shd w:val="clear" w:color="auto" w:fill="auto"/>
          </w:tcPr>
          <w:p w14:paraId="574372D6" w14:textId="223F7F0B" w:rsidR="008C4F16" w:rsidRPr="008C4F16" w:rsidRDefault="008C4F16" w:rsidP="008C4F16">
            <w:pPr>
              <w:spacing w:after="0" w:line="240" w:lineRule="auto"/>
              <w:ind w:right="14"/>
              <w:contextualSpacing/>
              <w:jc w:val="center"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675" w:type="dxa"/>
            <w:shd w:val="clear" w:color="auto" w:fill="auto"/>
          </w:tcPr>
          <w:p w14:paraId="51995F3F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jc w:val="center"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1342" w:type="dxa"/>
            <w:shd w:val="clear" w:color="auto" w:fill="auto"/>
          </w:tcPr>
          <w:p w14:paraId="03E7D61F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C4F16" w:rsidRPr="008C4F16" w14:paraId="5A9FA0FC" w14:textId="77777777" w:rsidTr="00F35312">
        <w:tc>
          <w:tcPr>
            <w:tcW w:w="7298" w:type="dxa"/>
            <w:gridSpan w:val="2"/>
            <w:shd w:val="clear" w:color="auto" w:fill="auto"/>
          </w:tcPr>
          <w:p w14:paraId="684BB9AA" w14:textId="77777777" w:rsidR="008C4F16" w:rsidRPr="008C4F16" w:rsidRDefault="008C4F16" w:rsidP="008C4F16">
            <w:pPr>
              <w:numPr>
                <w:ilvl w:val="0"/>
                <w:numId w:val="6"/>
              </w:num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C4F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จุดเด่น </w:t>
            </w:r>
          </w:p>
        </w:tc>
        <w:tc>
          <w:tcPr>
            <w:tcW w:w="675" w:type="dxa"/>
            <w:shd w:val="clear" w:color="auto" w:fill="auto"/>
          </w:tcPr>
          <w:p w14:paraId="3C1EA705" w14:textId="78F98AEE" w:rsidR="008C4F16" w:rsidRPr="008C4F16" w:rsidRDefault="008C4F16" w:rsidP="008C4F16">
            <w:pPr>
              <w:spacing w:after="0" w:line="240" w:lineRule="auto"/>
              <w:ind w:right="14"/>
              <w:contextualSpacing/>
              <w:jc w:val="center"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675" w:type="dxa"/>
            <w:shd w:val="clear" w:color="auto" w:fill="auto"/>
          </w:tcPr>
          <w:p w14:paraId="7EFA32BE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jc w:val="center"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1342" w:type="dxa"/>
            <w:shd w:val="clear" w:color="auto" w:fill="auto"/>
          </w:tcPr>
          <w:p w14:paraId="5F79B19C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C4F16" w:rsidRPr="008C4F16" w14:paraId="706B798B" w14:textId="77777777" w:rsidTr="00F35312">
        <w:tc>
          <w:tcPr>
            <w:tcW w:w="7298" w:type="dxa"/>
            <w:gridSpan w:val="2"/>
            <w:shd w:val="clear" w:color="auto" w:fill="auto"/>
          </w:tcPr>
          <w:p w14:paraId="38EFD24B" w14:textId="77777777" w:rsidR="008C4F16" w:rsidRPr="008C4F16" w:rsidRDefault="008C4F16" w:rsidP="008C4F16">
            <w:pPr>
              <w:numPr>
                <w:ilvl w:val="0"/>
                <w:numId w:val="6"/>
              </w:num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C4F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จุดที่ควรพัฒนา </w:t>
            </w:r>
          </w:p>
        </w:tc>
        <w:tc>
          <w:tcPr>
            <w:tcW w:w="675" w:type="dxa"/>
            <w:shd w:val="clear" w:color="auto" w:fill="auto"/>
          </w:tcPr>
          <w:p w14:paraId="63634C8E" w14:textId="1853C6AC" w:rsidR="008C4F16" w:rsidRPr="008C4F16" w:rsidRDefault="008C4F16" w:rsidP="008C4F16">
            <w:pPr>
              <w:spacing w:after="0" w:line="240" w:lineRule="auto"/>
              <w:ind w:right="14"/>
              <w:contextualSpacing/>
              <w:jc w:val="center"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675" w:type="dxa"/>
            <w:shd w:val="clear" w:color="auto" w:fill="auto"/>
          </w:tcPr>
          <w:p w14:paraId="737CBE19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jc w:val="center"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1342" w:type="dxa"/>
            <w:shd w:val="clear" w:color="auto" w:fill="auto"/>
          </w:tcPr>
          <w:p w14:paraId="1395AF1C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C4F16" w:rsidRPr="008C4F16" w14:paraId="6FAC51F7" w14:textId="77777777" w:rsidTr="00F35312">
        <w:tc>
          <w:tcPr>
            <w:tcW w:w="7298" w:type="dxa"/>
            <w:gridSpan w:val="2"/>
            <w:shd w:val="clear" w:color="auto" w:fill="auto"/>
          </w:tcPr>
          <w:p w14:paraId="6622C86C" w14:textId="77777777" w:rsidR="008C4F16" w:rsidRPr="008C4F16" w:rsidRDefault="008C4F16" w:rsidP="008C4F16">
            <w:pPr>
              <w:numPr>
                <w:ilvl w:val="0"/>
                <w:numId w:val="6"/>
              </w:num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C4F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ข้อเสนอแนะ</w:t>
            </w:r>
          </w:p>
        </w:tc>
        <w:tc>
          <w:tcPr>
            <w:tcW w:w="675" w:type="dxa"/>
            <w:shd w:val="clear" w:color="auto" w:fill="auto"/>
          </w:tcPr>
          <w:p w14:paraId="5F6FCC0C" w14:textId="60F971D9" w:rsidR="008C4F16" w:rsidRPr="008C4F16" w:rsidRDefault="008C4F16" w:rsidP="008C4F16">
            <w:pPr>
              <w:spacing w:after="0" w:line="240" w:lineRule="auto"/>
              <w:ind w:right="14"/>
              <w:contextualSpacing/>
              <w:jc w:val="center"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675" w:type="dxa"/>
            <w:shd w:val="clear" w:color="auto" w:fill="auto"/>
          </w:tcPr>
          <w:p w14:paraId="5EF3C904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jc w:val="center"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1342" w:type="dxa"/>
            <w:shd w:val="clear" w:color="auto" w:fill="auto"/>
          </w:tcPr>
          <w:p w14:paraId="4973846E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C4F16" w:rsidRPr="008C4F16" w14:paraId="533BA0DE" w14:textId="77777777" w:rsidTr="00F35312">
        <w:tc>
          <w:tcPr>
            <w:tcW w:w="7298" w:type="dxa"/>
            <w:gridSpan w:val="2"/>
            <w:shd w:val="clear" w:color="auto" w:fill="auto"/>
          </w:tcPr>
          <w:p w14:paraId="40D1610C" w14:textId="77777777" w:rsidR="008C4F16" w:rsidRPr="008C4F16" w:rsidRDefault="008C4F16" w:rsidP="008C4F16">
            <w:pPr>
              <w:numPr>
                <w:ilvl w:val="0"/>
                <w:numId w:val="6"/>
              </w:num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C4F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แหล่งข้อมูลหลักฐานอ้างอิง</w:t>
            </w:r>
          </w:p>
        </w:tc>
        <w:tc>
          <w:tcPr>
            <w:tcW w:w="675" w:type="dxa"/>
            <w:shd w:val="clear" w:color="auto" w:fill="auto"/>
          </w:tcPr>
          <w:p w14:paraId="3B84EDFD" w14:textId="5C9188F7" w:rsidR="008C4F16" w:rsidRPr="008C4F16" w:rsidRDefault="008C4F16" w:rsidP="008C4F16">
            <w:pPr>
              <w:spacing w:after="0" w:line="240" w:lineRule="auto"/>
              <w:ind w:right="14"/>
              <w:contextualSpacing/>
              <w:jc w:val="center"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675" w:type="dxa"/>
            <w:shd w:val="clear" w:color="auto" w:fill="auto"/>
          </w:tcPr>
          <w:p w14:paraId="75AADA93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jc w:val="center"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1342" w:type="dxa"/>
            <w:shd w:val="clear" w:color="auto" w:fill="auto"/>
          </w:tcPr>
          <w:p w14:paraId="3690272C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C4F16" w:rsidRPr="008C4F16" w14:paraId="22B3354B" w14:textId="77777777" w:rsidTr="00F35312">
        <w:tc>
          <w:tcPr>
            <w:tcW w:w="7298" w:type="dxa"/>
            <w:gridSpan w:val="2"/>
            <w:shd w:val="clear" w:color="auto" w:fill="auto"/>
          </w:tcPr>
          <w:p w14:paraId="31975557" w14:textId="77777777" w:rsidR="008C4F16" w:rsidRPr="008C4F16" w:rsidRDefault="008C4F16" w:rsidP="008C4F16">
            <w:pPr>
              <w:numPr>
                <w:ilvl w:val="0"/>
                <w:numId w:val="6"/>
              </w:num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C4F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แบบอย่างที่ดี (</w:t>
            </w:r>
            <w:r w:rsidRPr="008C4F16">
              <w:rPr>
                <w:rFonts w:ascii="TH SarabunPSK" w:eastAsia="Calibri" w:hAnsi="TH SarabunPSK" w:cs="TH SarabunPSK"/>
                <w:sz w:val="32"/>
                <w:szCs w:val="32"/>
              </w:rPr>
              <w:t>Best Practice</w:t>
            </w:r>
            <w:r w:rsidRPr="008C4F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) </w:t>
            </w:r>
            <w:r w:rsidRPr="008C4F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หรือ </w:t>
            </w:r>
            <w:r w:rsidRPr="008C4F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นวัตกรรม</w:t>
            </w:r>
            <w:r w:rsidRPr="008C4F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(</w:t>
            </w:r>
            <w:r w:rsidRPr="008C4F16">
              <w:rPr>
                <w:rFonts w:ascii="TH SarabunPSK" w:eastAsia="Calibri" w:hAnsi="TH SarabunPSK" w:cs="TH SarabunPSK"/>
                <w:sz w:val="32"/>
                <w:szCs w:val="32"/>
              </w:rPr>
              <w:t>Innovation</w:t>
            </w:r>
            <w:r w:rsidRPr="008C4F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  <w:r w:rsidRPr="008C4F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(ถ้ามี)</w:t>
            </w:r>
          </w:p>
        </w:tc>
        <w:tc>
          <w:tcPr>
            <w:tcW w:w="675" w:type="dxa"/>
            <w:shd w:val="clear" w:color="auto" w:fill="auto"/>
          </w:tcPr>
          <w:p w14:paraId="15B1CBA4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jc w:val="center"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675" w:type="dxa"/>
            <w:shd w:val="clear" w:color="auto" w:fill="auto"/>
          </w:tcPr>
          <w:p w14:paraId="60DE0EAB" w14:textId="56406497" w:rsidR="008C4F16" w:rsidRPr="008C4F16" w:rsidRDefault="008C4F16" w:rsidP="008C4F16">
            <w:pPr>
              <w:spacing w:after="0" w:line="240" w:lineRule="auto"/>
              <w:ind w:right="14"/>
              <w:contextualSpacing/>
              <w:jc w:val="center"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1342" w:type="dxa"/>
            <w:shd w:val="clear" w:color="auto" w:fill="auto"/>
          </w:tcPr>
          <w:p w14:paraId="41E5A9E3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C4F16" w:rsidRPr="008C4F16" w14:paraId="4D0FACB6" w14:textId="77777777" w:rsidTr="00F35312">
        <w:tc>
          <w:tcPr>
            <w:tcW w:w="7298" w:type="dxa"/>
            <w:gridSpan w:val="2"/>
            <w:shd w:val="clear" w:color="auto" w:fill="auto"/>
          </w:tcPr>
          <w:p w14:paraId="50105131" w14:textId="10008033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8C4F1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มาตรฐานที่ </w:t>
            </w:r>
            <w:r w:rsidR="00EB5A8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  <w:r w:rsidRPr="008C4F1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กระบวนการจัดการเรียนการสอนที่เน้นผู้เรียนเป็นสำคัญ</w:t>
            </w:r>
          </w:p>
        </w:tc>
        <w:tc>
          <w:tcPr>
            <w:tcW w:w="675" w:type="dxa"/>
            <w:shd w:val="clear" w:color="auto" w:fill="auto"/>
          </w:tcPr>
          <w:p w14:paraId="1D07A191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75" w:type="dxa"/>
            <w:shd w:val="clear" w:color="auto" w:fill="auto"/>
          </w:tcPr>
          <w:p w14:paraId="48CDE635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42" w:type="dxa"/>
            <w:shd w:val="clear" w:color="auto" w:fill="auto"/>
          </w:tcPr>
          <w:p w14:paraId="1E055161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C4F16" w:rsidRPr="008C4F16" w14:paraId="45215592" w14:textId="77777777" w:rsidTr="00F35312">
        <w:tc>
          <w:tcPr>
            <w:tcW w:w="7298" w:type="dxa"/>
            <w:gridSpan w:val="2"/>
            <w:shd w:val="clear" w:color="auto" w:fill="auto"/>
          </w:tcPr>
          <w:p w14:paraId="6D619DFA" w14:textId="77777777" w:rsidR="008C4F16" w:rsidRPr="008C4F16" w:rsidRDefault="008C4F16" w:rsidP="008C4F16">
            <w:pPr>
              <w:numPr>
                <w:ilvl w:val="0"/>
                <w:numId w:val="10"/>
              </w:numPr>
              <w:spacing w:after="0" w:line="240" w:lineRule="auto"/>
              <w:ind w:left="625" w:right="14" w:hanging="284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C4F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แผนการดำเนินการ/การตั้งเป้าหมาย</w:t>
            </w:r>
          </w:p>
        </w:tc>
        <w:tc>
          <w:tcPr>
            <w:tcW w:w="675" w:type="dxa"/>
            <w:shd w:val="clear" w:color="auto" w:fill="auto"/>
          </w:tcPr>
          <w:p w14:paraId="54F6742F" w14:textId="7F5FCE2B" w:rsidR="008C4F16" w:rsidRPr="008C4F16" w:rsidRDefault="008C4F16" w:rsidP="008C4F16">
            <w:pPr>
              <w:spacing w:after="0" w:line="240" w:lineRule="auto"/>
              <w:ind w:right="14"/>
              <w:contextualSpacing/>
              <w:jc w:val="center"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675" w:type="dxa"/>
            <w:shd w:val="clear" w:color="auto" w:fill="auto"/>
          </w:tcPr>
          <w:p w14:paraId="0DD40C5D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1342" w:type="dxa"/>
            <w:shd w:val="clear" w:color="auto" w:fill="auto"/>
          </w:tcPr>
          <w:p w14:paraId="1AEB04BC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C4F16" w:rsidRPr="008C4F16" w14:paraId="56E63110" w14:textId="77777777" w:rsidTr="00F35312">
        <w:tc>
          <w:tcPr>
            <w:tcW w:w="7298" w:type="dxa"/>
            <w:gridSpan w:val="2"/>
            <w:shd w:val="clear" w:color="auto" w:fill="auto"/>
          </w:tcPr>
          <w:p w14:paraId="2ADCA180" w14:textId="77777777" w:rsidR="008C4F16" w:rsidRPr="008C4F16" w:rsidRDefault="008C4F16" w:rsidP="008C4F16">
            <w:pPr>
              <w:numPr>
                <w:ilvl w:val="0"/>
                <w:numId w:val="6"/>
              </w:num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C4F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กระบวนการพัฒนา/</w:t>
            </w:r>
            <w:r w:rsidRPr="008C4F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วิธีการดำเนินการ</w:t>
            </w:r>
          </w:p>
        </w:tc>
        <w:tc>
          <w:tcPr>
            <w:tcW w:w="675" w:type="dxa"/>
            <w:shd w:val="clear" w:color="auto" w:fill="auto"/>
          </w:tcPr>
          <w:p w14:paraId="6D2C6EB5" w14:textId="1975353E" w:rsidR="008C4F16" w:rsidRPr="008C4F16" w:rsidRDefault="008C4F16" w:rsidP="008C4F16">
            <w:pPr>
              <w:spacing w:after="0" w:line="240" w:lineRule="auto"/>
              <w:ind w:right="14"/>
              <w:contextualSpacing/>
              <w:jc w:val="center"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675" w:type="dxa"/>
            <w:shd w:val="clear" w:color="auto" w:fill="auto"/>
          </w:tcPr>
          <w:p w14:paraId="5CA01355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1342" w:type="dxa"/>
            <w:shd w:val="clear" w:color="auto" w:fill="auto"/>
          </w:tcPr>
          <w:p w14:paraId="04128E35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C4F16" w:rsidRPr="008C4F16" w14:paraId="4E36D111" w14:textId="77777777" w:rsidTr="00F35312">
        <w:tc>
          <w:tcPr>
            <w:tcW w:w="7298" w:type="dxa"/>
            <w:gridSpan w:val="2"/>
            <w:shd w:val="clear" w:color="auto" w:fill="auto"/>
          </w:tcPr>
          <w:p w14:paraId="57F51A4A" w14:textId="77777777" w:rsidR="008C4F16" w:rsidRPr="008C4F16" w:rsidRDefault="008C4F16" w:rsidP="008C4F16">
            <w:pPr>
              <w:numPr>
                <w:ilvl w:val="0"/>
                <w:numId w:val="6"/>
              </w:num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C4F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lastRenderedPageBreak/>
              <w:t>ผลการดำเนินการ/การบรรลุผลสำเร็จ</w:t>
            </w:r>
          </w:p>
        </w:tc>
        <w:tc>
          <w:tcPr>
            <w:tcW w:w="675" w:type="dxa"/>
            <w:shd w:val="clear" w:color="auto" w:fill="auto"/>
          </w:tcPr>
          <w:p w14:paraId="70FE5CCD" w14:textId="40885B79" w:rsidR="008C4F16" w:rsidRPr="008C4F16" w:rsidRDefault="008C4F16" w:rsidP="008C4F16">
            <w:pPr>
              <w:spacing w:after="0" w:line="240" w:lineRule="auto"/>
              <w:ind w:right="14"/>
              <w:contextualSpacing/>
              <w:jc w:val="center"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675" w:type="dxa"/>
            <w:shd w:val="clear" w:color="auto" w:fill="auto"/>
          </w:tcPr>
          <w:p w14:paraId="693B0F18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1342" w:type="dxa"/>
            <w:shd w:val="clear" w:color="auto" w:fill="auto"/>
          </w:tcPr>
          <w:p w14:paraId="19BEF7D8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C4F16" w:rsidRPr="008C4F16" w14:paraId="510DC8E6" w14:textId="77777777" w:rsidTr="00F35312">
        <w:tc>
          <w:tcPr>
            <w:tcW w:w="7298" w:type="dxa"/>
            <w:gridSpan w:val="2"/>
            <w:shd w:val="clear" w:color="auto" w:fill="auto"/>
          </w:tcPr>
          <w:p w14:paraId="27FF4A7A" w14:textId="77777777" w:rsidR="008C4F16" w:rsidRPr="008C4F16" w:rsidRDefault="008C4F16" w:rsidP="008C4F16">
            <w:pPr>
              <w:numPr>
                <w:ilvl w:val="0"/>
                <w:numId w:val="6"/>
              </w:num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C4F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จุดเด่น </w:t>
            </w:r>
          </w:p>
        </w:tc>
        <w:tc>
          <w:tcPr>
            <w:tcW w:w="675" w:type="dxa"/>
            <w:shd w:val="clear" w:color="auto" w:fill="auto"/>
          </w:tcPr>
          <w:p w14:paraId="07D8E0DF" w14:textId="4A2A0387" w:rsidR="008C4F16" w:rsidRPr="008C4F16" w:rsidRDefault="008C4F16" w:rsidP="008C4F16">
            <w:pPr>
              <w:spacing w:after="0" w:line="240" w:lineRule="auto"/>
              <w:ind w:right="14"/>
              <w:contextualSpacing/>
              <w:jc w:val="center"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675" w:type="dxa"/>
            <w:shd w:val="clear" w:color="auto" w:fill="auto"/>
          </w:tcPr>
          <w:p w14:paraId="2637877B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1342" w:type="dxa"/>
            <w:shd w:val="clear" w:color="auto" w:fill="auto"/>
          </w:tcPr>
          <w:p w14:paraId="3B554390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C4F16" w:rsidRPr="008C4F16" w14:paraId="0F5F2F6F" w14:textId="77777777" w:rsidTr="00F35312">
        <w:tc>
          <w:tcPr>
            <w:tcW w:w="7298" w:type="dxa"/>
            <w:gridSpan w:val="2"/>
            <w:shd w:val="clear" w:color="auto" w:fill="auto"/>
          </w:tcPr>
          <w:p w14:paraId="18E0F460" w14:textId="77777777" w:rsidR="008C4F16" w:rsidRPr="008C4F16" w:rsidRDefault="008C4F16" w:rsidP="008C4F16">
            <w:pPr>
              <w:numPr>
                <w:ilvl w:val="0"/>
                <w:numId w:val="6"/>
              </w:num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C4F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จุดที่ควรพัฒนา </w:t>
            </w:r>
          </w:p>
        </w:tc>
        <w:tc>
          <w:tcPr>
            <w:tcW w:w="675" w:type="dxa"/>
            <w:shd w:val="clear" w:color="auto" w:fill="auto"/>
          </w:tcPr>
          <w:p w14:paraId="090BD208" w14:textId="48D63253" w:rsidR="008C4F16" w:rsidRPr="008C4F16" w:rsidRDefault="008C4F16" w:rsidP="008C4F16">
            <w:pPr>
              <w:spacing w:after="0" w:line="240" w:lineRule="auto"/>
              <w:ind w:right="14"/>
              <w:contextualSpacing/>
              <w:jc w:val="center"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675" w:type="dxa"/>
            <w:shd w:val="clear" w:color="auto" w:fill="auto"/>
          </w:tcPr>
          <w:p w14:paraId="25853781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1342" w:type="dxa"/>
            <w:shd w:val="clear" w:color="auto" w:fill="auto"/>
          </w:tcPr>
          <w:p w14:paraId="02AF04FE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C4F16" w:rsidRPr="008C4F16" w14:paraId="3A20BD64" w14:textId="77777777" w:rsidTr="00F35312">
        <w:tc>
          <w:tcPr>
            <w:tcW w:w="7298" w:type="dxa"/>
            <w:gridSpan w:val="2"/>
            <w:shd w:val="clear" w:color="auto" w:fill="auto"/>
          </w:tcPr>
          <w:p w14:paraId="51AB80C7" w14:textId="77777777" w:rsidR="008C4F16" w:rsidRPr="008C4F16" w:rsidRDefault="008C4F16" w:rsidP="008C4F16">
            <w:pPr>
              <w:numPr>
                <w:ilvl w:val="0"/>
                <w:numId w:val="6"/>
              </w:num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C4F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ข้อเสนอแนะ</w:t>
            </w:r>
          </w:p>
        </w:tc>
        <w:tc>
          <w:tcPr>
            <w:tcW w:w="675" w:type="dxa"/>
            <w:shd w:val="clear" w:color="auto" w:fill="auto"/>
          </w:tcPr>
          <w:p w14:paraId="3B783FC4" w14:textId="5C5583A6" w:rsidR="008C4F16" w:rsidRPr="008C4F16" w:rsidRDefault="008C4F16" w:rsidP="008C4F16">
            <w:pPr>
              <w:spacing w:after="0" w:line="240" w:lineRule="auto"/>
              <w:ind w:right="14"/>
              <w:contextualSpacing/>
              <w:jc w:val="center"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675" w:type="dxa"/>
            <w:shd w:val="clear" w:color="auto" w:fill="auto"/>
          </w:tcPr>
          <w:p w14:paraId="0F330425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1342" w:type="dxa"/>
            <w:shd w:val="clear" w:color="auto" w:fill="auto"/>
          </w:tcPr>
          <w:p w14:paraId="3332ACED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C4F16" w:rsidRPr="008C4F16" w14:paraId="1EC064D7" w14:textId="77777777" w:rsidTr="00F35312">
        <w:tc>
          <w:tcPr>
            <w:tcW w:w="7298" w:type="dxa"/>
            <w:gridSpan w:val="2"/>
            <w:shd w:val="clear" w:color="auto" w:fill="auto"/>
          </w:tcPr>
          <w:p w14:paraId="150E6F23" w14:textId="77777777" w:rsidR="008C4F16" w:rsidRPr="008C4F16" w:rsidRDefault="008C4F16" w:rsidP="008C4F16">
            <w:pPr>
              <w:numPr>
                <w:ilvl w:val="0"/>
                <w:numId w:val="6"/>
              </w:num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C4F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แหล่งข้อมูลหลักฐานอ้างอิง</w:t>
            </w:r>
          </w:p>
        </w:tc>
        <w:tc>
          <w:tcPr>
            <w:tcW w:w="675" w:type="dxa"/>
            <w:shd w:val="clear" w:color="auto" w:fill="auto"/>
          </w:tcPr>
          <w:p w14:paraId="65CA41F7" w14:textId="57A86DEA" w:rsidR="008C4F16" w:rsidRPr="008C4F16" w:rsidRDefault="008C4F16" w:rsidP="008C4F16">
            <w:pPr>
              <w:spacing w:after="0" w:line="240" w:lineRule="auto"/>
              <w:ind w:right="14"/>
              <w:contextualSpacing/>
              <w:jc w:val="center"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675" w:type="dxa"/>
            <w:shd w:val="clear" w:color="auto" w:fill="auto"/>
          </w:tcPr>
          <w:p w14:paraId="1B51A009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1342" w:type="dxa"/>
            <w:shd w:val="clear" w:color="auto" w:fill="auto"/>
          </w:tcPr>
          <w:p w14:paraId="2575440D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C4F16" w:rsidRPr="008C4F16" w14:paraId="0215C6AE" w14:textId="77777777" w:rsidTr="00F35312">
        <w:tc>
          <w:tcPr>
            <w:tcW w:w="7298" w:type="dxa"/>
            <w:gridSpan w:val="2"/>
            <w:shd w:val="clear" w:color="auto" w:fill="auto"/>
          </w:tcPr>
          <w:p w14:paraId="55E955D5" w14:textId="77777777" w:rsidR="008C4F16" w:rsidRPr="008C4F16" w:rsidRDefault="008C4F16" w:rsidP="008C4F16">
            <w:pPr>
              <w:numPr>
                <w:ilvl w:val="0"/>
                <w:numId w:val="6"/>
              </w:num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C4F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แบบอย่างที่ดี (</w:t>
            </w:r>
            <w:r w:rsidRPr="008C4F16">
              <w:rPr>
                <w:rFonts w:ascii="TH SarabunPSK" w:eastAsia="Calibri" w:hAnsi="TH SarabunPSK" w:cs="TH SarabunPSK"/>
                <w:sz w:val="32"/>
                <w:szCs w:val="32"/>
              </w:rPr>
              <w:t>Best Practice</w:t>
            </w:r>
            <w:r w:rsidRPr="008C4F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) </w:t>
            </w:r>
            <w:r w:rsidRPr="008C4F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หรือ </w:t>
            </w:r>
            <w:r w:rsidRPr="008C4F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นวัตกรรม</w:t>
            </w:r>
            <w:r w:rsidRPr="008C4F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(</w:t>
            </w:r>
            <w:r w:rsidRPr="008C4F16">
              <w:rPr>
                <w:rFonts w:ascii="TH SarabunPSK" w:eastAsia="Calibri" w:hAnsi="TH SarabunPSK" w:cs="TH SarabunPSK"/>
                <w:sz w:val="32"/>
                <w:szCs w:val="32"/>
              </w:rPr>
              <w:t>Innovation</w:t>
            </w:r>
            <w:r w:rsidRPr="008C4F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  <w:r w:rsidRPr="008C4F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(ถ้ามี)</w:t>
            </w:r>
          </w:p>
        </w:tc>
        <w:tc>
          <w:tcPr>
            <w:tcW w:w="675" w:type="dxa"/>
            <w:shd w:val="clear" w:color="auto" w:fill="auto"/>
          </w:tcPr>
          <w:p w14:paraId="738EC263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675" w:type="dxa"/>
            <w:shd w:val="clear" w:color="auto" w:fill="auto"/>
          </w:tcPr>
          <w:p w14:paraId="46C45364" w14:textId="738D9873" w:rsidR="008C4F16" w:rsidRPr="008C4F16" w:rsidRDefault="008C4F16" w:rsidP="008C4F16">
            <w:pPr>
              <w:spacing w:after="0" w:line="240" w:lineRule="auto"/>
              <w:ind w:right="14"/>
              <w:contextualSpacing/>
              <w:jc w:val="center"/>
              <w:rPr>
                <w:rFonts w:ascii="TH SarabunPSK" w:eastAsia="Calibri" w:hAnsi="TH SarabunPSK" w:cs="TH SarabunPSK"/>
                <w:color w:val="7030A0"/>
                <w:sz w:val="32"/>
                <w:szCs w:val="32"/>
              </w:rPr>
            </w:pPr>
          </w:p>
        </w:tc>
        <w:tc>
          <w:tcPr>
            <w:tcW w:w="1342" w:type="dxa"/>
            <w:shd w:val="clear" w:color="auto" w:fill="auto"/>
          </w:tcPr>
          <w:p w14:paraId="74BFEDE1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C4F16" w:rsidRPr="008C4F16" w14:paraId="12C63D1C" w14:textId="77777777" w:rsidTr="00F35312">
        <w:tc>
          <w:tcPr>
            <w:tcW w:w="7298" w:type="dxa"/>
            <w:gridSpan w:val="2"/>
            <w:shd w:val="clear" w:color="auto" w:fill="auto"/>
          </w:tcPr>
          <w:p w14:paraId="1873B118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8C4F1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ข้อมูลอื่นๆ  (ถ้ามี) </w:t>
            </w:r>
          </w:p>
        </w:tc>
        <w:tc>
          <w:tcPr>
            <w:tcW w:w="675" w:type="dxa"/>
            <w:shd w:val="clear" w:color="auto" w:fill="auto"/>
          </w:tcPr>
          <w:p w14:paraId="295D9BD2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75" w:type="dxa"/>
            <w:shd w:val="clear" w:color="auto" w:fill="auto"/>
          </w:tcPr>
          <w:p w14:paraId="072F9751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42" w:type="dxa"/>
            <w:shd w:val="clear" w:color="auto" w:fill="auto"/>
          </w:tcPr>
          <w:p w14:paraId="47CCB19A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C4F16" w:rsidRPr="008C4F16" w14:paraId="140C1730" w14:textId="77777777" w:rsidTr="00F35312">
        <w:tc>
          <w:tcPr>
            <w:tcW w:w="7298" w:type="dxa"/>
            <w:gridSpan w:val="2"/>
            <w:shd w:val="clear" w:color="auto" w:fill="auto"/>
          </w:tcPr>
          <w:p w14:paraId="5A231EAE" w14:textId="77777777" w:rsidR="008C4F16" w:rsidRPr="008C4F16" w:rsidRDefault="008C4F16" w:rsidP="008C4F16">
            <w:pPr>
              <w:numPr>
                <w:ilvl w:val="0"/>
                <w:numId w:val="6"/>
              </w:num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75" w:type="dxa"/>
            <w:shd w:val="clear" w:color="auto" w:fill="auto"/>
          </w:tcPr>
          <w:p w14:paraId="105CEC4E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75" w:type="dxa"/>
            <w:shd w:val="clear" w:color="auto" w:fill="auto"/>
          </w:tcPr>
          <w:p w14:paraId="57E21FCF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42" w:type="dxa"/>
            <w:shd w:val="clear" w:color="auto" w:fill="auto"/>
          </w:tcPr>
          <w:p w14:paraId="18EB403D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C4F16" w:rsidRPr="008C4F16" w14:paraId="0F4DF979" w14:textId="77777777" w:rsidTr="00F35312">
        <w:tc>
          <w:tcPr>
            <w:tcW w:w="7298" w:type="dxa"/>
            <w:gridSpan w:val="2"/>
            <w:shd w:val="clear" w:color="auto" w:fill="auto"/>
          </w:tcPr>
          <w:p w14:paraId="2EE25AAA" w14:textId="77777777" w:rsidR="008C4F16" w:rsidRPr="008C4F16" w:rsidRDefault="008C4F16" w:rsidP="008C4F16">
            <w:pPr>
              <w:numPr>
                <w:ilvl w:val="0"/>
                <w:numId w:val="6"/>
              </w:num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75" w:type="dxa"/>
            <w:shd w:val="clear" w:color="auto" w:fill="auto"/>
          </w:tcPr>
          <w:p w14:paraId="3CBCF783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75" w:type="dxa"/>
            <w:shd w:val="clear" w:color="auto" w:fill="auto"/>
          </w:tcPr>
          <w:p w14:paraId="38702891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42" w:type="dxa"/>
            <w:shd w:val="clear" w:color="auto" w:fill="auto"/>
          </w:tcPr>
          <w:p w14:paraId="41D1238F" w14:textId="77777777" w:rsidR="008C4F16" w:rsidRPr="008C4F16" w:rsidRDefault="008C4F16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D33B7A" w:rsidRPr="008C4F16" w14:paraId="3FB7C2DE" w14:textId="77777777" w:rsidTr="00F35312">
        <w:tc>
          <w:tcPr>
            <w:tcW w:w="7298" w:type="dxa"/>
            <w:gridSpan w:val="2"/>
            <w:shd w:val="clear" w:color="auto" w:fill="auto"/>
          </w:tcPr>
          <w:p w14:paraId="4CD02D2F" w14:textId="77777777" w:rsidR="00D33B7A" w:rsidRPr="008C4F16" w:rsidRDefault="00D33B7A" w:rsidP="008C4F16">
            <w:pPr>
              <w:numPr>
                <w:ilvl w:val="0"/>
                <w:numId w:val="6"/>
              </w:num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75" w:type="dxa"/>
            <w:shd w:val="clear" w:color="auto" w:fill="auto"/>
          </w:tcPr>
          <w:p w14:paraId="69623E83" w14:textId="77777777" w:rsidR="00D33B7A" w:rsidRPr="008C4F16" w:rsidRDefault="00D33B7A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75" w:type="dxa"/>
            <w:shd w:val="clear" w:color="auto" w:fill="auto"/>
          </w:tcPr>
          <w:p w14:paraId="79050AA4" w14:textId="77777777" w:rsidR="00D33B7A" w:rsidRPr="008C4F16" w:rsidRDefault="00D33B7A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42" w:type="dxa"/>
            <w:shd w:val="clear" w:color="auto" w:fill="auto"/>
          </w:tcPr>
          <w:p w14:paraId="51763ABA" w14:textId="77777777" w:rsidR="00D33B7A" w:rsidRPr="008C4F16" w:rsidRDefault="00D33B7A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D33B7A" w:rsidRPr="008C4F16" w14:paraId="1B47CF80" w14:textId="77777777" w:rsidTr="00F35312">
        <w:tc>
          <w:tcPr>
            <w:tcW w:w="7298" w:type="dxa"/>
            <w:gridSpan w:val="2"/>
            <w:shd w:val="clear" w:color="auto" w:fill="auto"/>
          </w:tcPr>
          <w:p w14:paraId="2B7D7BBC" w14:textId="77777777" w:rsidR="00D33B7A" w:rsidRPr="008C4F16" w:rsidRDefault="00D33B7A" w:rsidP="008C4F16">
            <w:pPr>
              <w:numPr>
                <w:ilvl w:val="0"/>
                <w:numId w:val="6"/>
              </w:num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75" w:type="dxa"/>
            <w:shd w:val="clear" w:color="auto" w:fill="auto"/>
          </w:tcPr>
          <w:p w14:paraId="0800B00B" w14:textId="77777777" w:rsidR="00D33B7A" w:rsidRPr="008C4F16" w:rsidRDefault="00D33B7A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75" w:type="dxa"/>
            <w:shd w:val="clear" w:color="auto" w:fill="auto"/>
          </w:tcPr>
          <w:p w14:paraId="1D6E5A2F" w14:textId="77777777" w:rsidR="00D33B7A" w:rsidRPr="008C4F16" w:rsidRDefault="00D33B7A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42" w:type="dxa"/>
            <w:shd w:val="clear" w:color="auto" w:fill="auto"/>
          </w:tcPr>
          <w:p w14:paraId="2D867BCA" w14:textId="77777777" w:rsidR="00D33B7A" w:rsidRPr="008C4F16" w:rsidRDefault="00D33B7A" w:rsidP="008C4F16">
            <w:pPr>
              <w:spacing w:after="0" w:line="240" w:lineRule="auto"/>
              <w:ind w:right="1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14:paraId="13E5E18A" w14:textId="750A2486" w:rsidR="008C4F16" w:rsidRDefault="008C4F16" w:rsidP="008C4F16">
      <w:pPr>
        <w:spacing w:after="120" w:line="240" w:lineRule="auto"/>
        <w:ind w:right="14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21282E21" w14:textId="77777777" w:rsidR="008C4F16" w:rsidRPr="00C125AA" w:rsidRDefault="008C4F16" w:rsidP="008C4F16">
      <w:pPr>
        <w:spacing w:after="120" w:line="240" w:lineRule="auto"/>
        <w:ind w:right="14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sectPr w:rsidR="008C4F16" w:rsidRPr="00C125AA" w:rsidSect="00295F14">
      <w:footerReference w:type="default" r:id="rId8"/>
      <w:pgSz w:w="11900" w:h="16840"/>
      <w:pgMar w:top="1134" w:right="1010" w:bottom="1440" w:left="1440" w:header="540" w:footer="319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2653FE" w14:textId="77777777" w:rsidR="007059A3" w:rsidRDefault="007059A3" w:rsidP="00E72B18">
      <w:pPr>
        <w:spacing w:after="0" w:line="240" w:lineRule="auto"/>
      </w:pPr>
      <w:r>
        <w:separator/>
      </w:r>
    </w:p>
  </w:endnote>
  <w:endnote w:type="continuationSeparator" w:id="0">
    <w:p w14:paraId="562543C1" w14:textId="77777777" w:rsidR="007059A3" w:rsidRDefault="007059A3" w:rsidP="00E72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FFFFFF" w:themeColor="background1"/>
        <w:sz w:val="24"/>
        <w:szCs w:val="32"/>
      </w:rPr>
      <w:id w:val="2070528757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color w:val="auto"/>
        <w:sz w:val="32"/>
      </w:rPr>
    </w:sdtEndPr>
    <w:sdtContent>
      <w:p w14:paraId="0C8F38C3" w14:textId="5DF0B8A8" w:rsidR="00CD466A" w:rsidRPr="00034DFE" w:rsidRDefault="00CD466A" w:rsidP="00443D0D">
        <w:pPr>
          <w:pStyle w:val="Header"/>
          <w:rPr>
            <w:rFonts w:ascii="TH SarabunPSK" w:hAnsi="TH SarabunPSK" w:cs="TH SarabunPSK"/>
            <w:i/>
            <w:iCs/>
          </w:rPr>
        </w:pPr>
        <w:r w:rsidRPr="00034DFE">
          <w:rPr>
            <w:rFonts w:ascii="TH SarabunPSK" w:hAnsi="TH SarabunPSK" w:cs="TH SarabunPSK"/>
            <w:i/>
            <w:iCs/>
            <w:cs/>
          </w:rPr>
          <w:t xml:space="preserve">(ปรับปรุงวันที่ </w:t>
        </w:r>
        <w:r>
          <w:rPr>
            <w:rFonts w:ascii="TH SarabunPSK" w:hAnsi="TH SarabunPSK" w:cs="TH SarabunPSK" w:hint="cs"/>
            <w:i/>
            <w:iCs/>
            <w:cs/>
          </w:rPr>
          <w:t>๒๔</w:t>
        </w:r>
        <w:r w:rsidRPr="00034DFE">
          <w:rPr>
            <w:rFonts w:ascii="TH SarabunPSK" w:hAnsi="TH SarabunPSK" w:cs="TH SarabunPSK"/>
            <w:i/>
            <w:iCs/>
            <w:cs/>
          </w:rPr>
          <w:t xml:space="preserve"> มกราคม ๒๕๖๔)</w:t>
        </w:r>
      </w:p>
      <w:p w14:paraId="556CC808" w14:textId="5205A512" w:rsidR="00CD466A" w:rsidRPr="00443D0D" w:rsidRDefault="00CD466A" w:rsidP="00295F14">
        <w:pPr>
          <w:pStyle w:val="Footer"/>
          <w:ind w:right="-90"/>
          <w:jc w:val="right"/>
          <w:rPr>
            <w:rFonts w:ascii="TH SarabunPSK" w:hAnsi="TH SarabunPSK" w:cs="TH SarabunPSK"/>
            <w:sz w:val="32"/>
            <w:szCs w:val="32"/>
          </w:rPr>
        </w:pPr>
        <w:r w:rsidRPr="00443D0D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443D0D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Pr="00443D0D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443D0D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443D0D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7A584E">
          <w:rPr>
            <w:rFonts w:ascii="TH SarabunPSK" w:hAnsi="TH SarabunPSK" w:cs="TH SarabunPSK"/>
            <w:noProof/>
            <w:sz w:val="32"/>
            <w:szCs w:val="32"/>
            <w:cs/>
          </w:rPr>
          <w:t>๔</w:t>
        </w:r>
        <w:r w:rsidRPr="00443D0D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4FC7F97D" w14:textId="77777777" w:rsidR="00CD466A" w:rsidRDefault="00CD46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E886F7" w14:textId="77777777" w:rsidR="007059A3" w:rsidRDefault="007059A3" w:rsidP="00E72B18">
      <w:pPr>
        <w:spacing w:after="0" w:line="240" w:lineRule="auto"/>
      </w:pPr>
      <w:r>
        <w:separator/>
      </w:r>
    </w:p>
  </w:footnote>
  <w:footnote w:type="continuationSeparator" w:id="0">
    <w:p w14:paraId="26B2E70D" w14:textId="77777777" w:rsidR="007059A3" w:rsidRDefault="007059A3" w:rsidP="00E72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1E91"/>
    <w:multiLevelType w:val="hybridMultilevel"/>
    <w:tmpl w:val="A71A0BE4"/>
    <w:lvl w:ilvl="0" w:tplc="F628FF2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A5A86"/>
    <w:multiLevelType w:val="hybridMultilevel"/>
    <w:tmpl w:val="CB3C4B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E3516"/>
    <w:multiLevelType w:val="hybridMultilevel"/>
    <w:tmpl w:val="805265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DB5893"/>
    <w:multiLevelType w:val="hybridMultilevel"/>
    <w:tmpl w:val="90B862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3E1011"/>
    <w:multiLevelType w:val="hybridMultilevel"/>
    <w:tmpl w:val="094AC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2047D"/>
    <w:multiLevelType w:val="hybridMultilevel"/>
    <w:tmpl w:val="43E40356"/>
    <w:lvl w:ilvl="0" w:tplc="5C56E5FA">
      <w:start w:val="1"/>
      <w:numFmt w:val="thaiNumbers"/>
      <w:lvlText w:val="%1."/>
      <w:lvlJc w:val="left"/>
      <w:pPr>
        <w:ind w:left="368" w:hanging="360"/>
      </w:pPr>
      <w:rPr>
        <w:rFonts w:ascii="TH SarabunPSK" w:eastAsiaTheme="minorHAnsi" w:hAnsi="TH SarabunPSK" w:cs="TH SarabunPSK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8" w:hanging="360"/>
      </w:pPr>
    </w:lvl>
    <w:lvl w:ilvl="2" w:tplc="0409001B" w:tentative="1">
      <w:start w:val="1"/>
      <w:numFmt w:val="lowerRoman"/>
      <w:lvlText w:val="%3."/>
      <w:lvlJc w:val="right"/>
      <w:pPr>
        <w:ind w:left="1808" w:hanging="180"/>
      </w:pPr>
    </w:lvl>
    <w:lvl w:ilvl="3" w:tplc="0409000F" w:tentative="1">
      <w:start w:val="1"/>
      <w:numFmt w:val="decimal"/>
      <w:lvlText w:val="%4."/>
      <w:lvlJc w:val="left"/>
      <w:pPr>
        <w:ind w:left="2528" w:hanging="360"/>
      </w:pPr>
    </w:lvl>
    <w:lvl w:ilvl="4" w:tplc="04090019" w:tentative="1">
      <w:start w:val="1"/>
      <w:numFmt w:val="lowerLetter"/>
      <w:lvlText w:val="%5."/>
      <w:lvlJc w:val="left"/>
      <w:pPr>
        <w:ind w:left="3248" w:hanging="360"/>
      </w:pPr>
    </w:lvl>
    <w:lvl w:ilvl="5" w:tplc="0409001B" w:tentative="1">
      <w:start w:val="1"/>
      <w:numFmt w:val="lowerRoman"/>
      <w:lvlText w:val="%6."/>
      <w:lvlJc w:val="right"/>
      <w:pPr>
        <w:ind w:left="3968" w:hanging="180"/>
      </w:pPr>
    </w:lvl>
    <w:lvl w:ilvl="6" w:tplc="0409000F" w:tentative="1">
      <w:start w:val="1"/>
      <w:numFmt w:val="decimal"/>
      <w:lvlText w:val="%7."/>
      <w:lvlJc w:val="left"/>
      <w:pPr>
        <w:ind w:left="4688" w:hanging="360"/>
      </w:pPr>
    </w:lvl>
    <w:lvl w:ilvl="7" w:tplc="04090019" w:tentative="1">
      <w:start w:val="1"/>
      <w:numFmt w:val="lowerLetter"/>
      <w:lvlText w:val="%8."/>
      <w:lvlJc w:val="left"/>
      <w:pPr>
        <w:ind w:left="5408" w:hanging="360"/>
      </w:pPr>
    </w:lvl>
    <w:lvl w:ilvl="8" w:tplc="040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6" w15:restartNumberingAfterBreak="0">
    <w:nsid w:val="4202197B"/>
    <w:multiLevelType w:val="hybridMultilevel"/>
    <w:tmpl w:val="544C4674"/>
    <w:lvl w:ilvl="0" w:tplc="04090001">
      <w:start w:val="1"/>
      <w:numFmt w:val="bullet"/>
      <w:lvlText w:val=""/>
      <w:lvlJc w:val="left"/>
      <w:pPr>
        <w:ind w:left="12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7" w15:restartNumberingAfterBreak="0">
    <w:nsid w:val="48EA7198"/>
    <w:multiLevelType w:val="hybridMultilevel"/>
    <w:tmpl w:val="847E60C8"/>
    <w:lvl w:ilvl="0" w:tplc="6B947AB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120AFE"/>
    <w:multiLevelType w:val="hybridMultilevel"/>
    <w:tmpl w:val="7A4E9C48"/>
    <w:lvl w:ilvl="0" w:tplc="448047D0">
      <w:start w:val="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4152A"/>
    <w:multiLevelType w:val="hybridMultilevel"/>
    <w:tmpl w:val="39B427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A6226FE"/>
    <w:multiLevelType w:val="hybridMultilevel"/>
    <w:tmpl w:val="4192D2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C46B38"/>
    <w:multiLevelType w:val="hybridMultilevel"/>
    <w:tmpl w:val="1C4E5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1"/>
  </w:num>
  <w:num w:numId="6">
    <w:abstractNumId w:val="4"/>
  </w:num>
  <w:num w:numId="7">
    <w:abstractNumId w:val="8"/>
  </w:num>
  <w:num w:numId="8">
    <w:abstractNumId w:val="10"/>
  </w:num>
  <w:num w:numId="9">
    <w:abstractNumId w:val="6"/>
  </w:num>
  <w:num w:numId="10">
    <w:abstractNumId w:val="3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72"/>
    <w:rsid w:val="00014E1E"/>
    <w:rsid w:val="000227C0"/>
    <w:rsid w:val="00034DFE"/>
    <w:rsid w:val="00041735"/>
    <w:rsid w:val="000452DE"/>
    <w:rsid w:val="00051720"/>
    <w:rsid w:val="00054526"/>
    <w:rsid w:val="0006238B"/>
    <w:rsid w:val="00065AEA"/>
    <w:rsid w:val="00081305"/>
    <w:rsid w:val="000868B3"/>
    <w:rsid w:val="000B394E"/>
    <w:rsid w:val="000C6C94"/>
    <w:rsid w:val="000C761F"/>
    <w:rsid w:val="000D4BC9"/>
    <w:rsid w:val="000E05D6"/>
    <w:rsid w:val="000E47DC"/>
    <w:rsid w:val="000E5CA4"/>
    <w:rsid w:val="000F4350"/>
    <w:rsid w:val="000F5C79"/>
    <w:rsid w:val="00111B87"/>
    <w:rsid w:val="00126FA1"/>
    <w:rsid w:val="00130B82"/>
    <w:rsid w:val="001330AE"/>
    <w:rsid w:val="00140B6E"/>
    <w:rsid w:val="00152DAF"/>
    <w:rsid w:val="00160222"/>
    <w:rsid w:val="00185DAD"/>
    <w:rsid w:val="00190DC8"/>
    <w:rsid w:val="0019348B"/>
    <w:rsid w:val="001B2844"/>
    <w:rsid w:val="001D2B62"/>
    <w:rsid w:val="001D5BCD"/>
    <w:rsid w:val="001D5C5A"/>
    <w:rsid w:val="001E31C6"/>
    <w:rsid w:val="001F7F35"/>
    <w:rsid w:val="00207BE8"/>
    <w:rsid w:val="00222F31"/>
    <w:rsid w:val="00227C98"/>
    <w:rsid w:val="0024638C"/>
    <w:rsid w:val="00251DF7"/>
    <w:rsid w:val="002825BB"/>
    <w:rsid w:val="00294FD1"/>
    <w:rsid w:val="00295F14"/>
    <w:rsid w:val="002B619E"/>
    <w:rsid w:val="002F3680"/>
    <w:rsid w:val="00301EAF"/>
    <w:rsid w:val="00302297"/>
    <w:rsid w:val="00322CA5"/>
    <w:rsid w:val="00326DBA"/>
    <w:rsid w:val="00335C4F"/>
    <w:rsid w:val="00343437"/>
    <w:rsid w:val="003472AA"/>
    <w:rsid w:val="003567FA"/>
    <w:rsid w:val="00377888"/>
    <w:rsid w:val="003A208B"/>
    <w:rsid w:val="003B6DE3"/>
    <w:rsid w:val="003B70FB"/>
    <w:rsid w:val="003C0152"/>
    <w:rsid w:val="003D4E53"/>
    <w:rsid w:val="003D5380"/>
    <w:rsid w:val="003E2ECA"/>
    <w:rsid w:val="00401BA7"/>
    <w:rsid w:val="00414DF5"/>
    <w:rsid w:val="004355D6"/>
    <w:rsid w:val="00443D0D"/>
    <w:rsid w:val="0045060E"/>
    <w:rsid w:val="00450D8C"/>
    <w:rsid w:val="00467CC5"/>
    <w:rsid w:val="004C5E6E"/>
    <w:rsid w:val="004E09B1"/>
    <w:rsid w:val="004F394D"/>
    <w:rsid w:val="00554762"/>
    <w:rsid w:val="00582AA8"/>
    <w:rsid w:val="00584C7B"/>
    <w:rsid w:val="005D1D03"/>
    <w:rsid w:val="005D6209"/>
    <w:rsid w:val="00611365"/>
    <w:rsid w:val="006168BD"/>
    <w:rsid w:val="0061746D"/>
    <w:rsid w:val="00637BFE"/>
    <w:rsid w:val="006423A4"/>
    <w:rsid w:val="00645F9E"/>
    <w:rsid w:val="00655550"/>
    <w:rsid w:val="00667334"/>
    <w:rsid w:val="00676CC4"/>
    <w:rsid w:val="00696DD9"/>
    <w:rsid w:val="006A656E"/>
    <w:rsid w:val="006A6990"/>
    <w:rsid w:val="006C1C47"/>
    <w:rsid w:val="006D2AE1"/>
    <w:rsid w:val="006E263D"/>
    <w:rsid w:val="006E7ABE"/>
    <w:rsid w:val="006F1C60"/>
    <w:rsid w:val="006F20FC"/>
    <w:rsid w:val="006F37B7"/>
    <w:rsid w:val="007059A3"/>
    <w:rsid w:val="007111E1"/>
    <w:rsid w:val="0071175A"/>
    <w:rsid w:val="007241B5"/>
    <w:rsid w:val="00724331"/>
    <w:rsid w:val="00742132"/>
    <w:rsid w:val="007549DE"/>
    <w:rsid w:val="00760E7B"/>
    <w:rsid w:val="00765A6E"/>
    <w:rsid w:val="00766863"/>
    <w:rsid w:val="00772156"/>
    <w:rsid w:val="00781B5C"/>
    <w:rsid w:val="00786EBE"/>
    <w:rsid w:val="007A584E"/>
    <w:rsid w:val="007A7678"/>
    <w:rsid w:val="007B236A"/>
    <w:rsid w:val="007B23CE"/>
    <w:rsid w:val="007B3521"/>
    <w:rsid w:val="007B74E2"/>
    <w:rsid w:val="007C1989"/>
    <w:rsid w:val="007C300D"/>
    <w:rsid w:val="007D6C42"/>
    <w:rsid w:val="007D6F7F"/>
    <w:rsid w:val="00800CFF"/>
    <w:rsid w:val="00804BDB"/>
    <w:rsid w:val="008159D5"/>
    <w:rsid w:val="00822108"/>
    <w:rsid w:val="00822BBE"/>
    <w:rsid w:val="00830D88"/>
    <w:rsid w:val="00854217"/>
    <w:rsid w:val="00857A44"/>
    <w:rsid w:val="00867169"/>
    <w:rsid w:val="00880420"/>
    <w:rsid w:val="00884D40"/>
    <w:rsid w:val="00887FE0"/>
    <w:rsid w:val="008A0E86"/>
    <w:rsid w:val="008B421C"/>
    <w:rsid w:val="008B44F1"/>
    <w:rsid w:val="008B68C0"/>
    <w:rsid w:val="008B758D"/>
    <w:rsid w:val="008C4F16"/>
    <w:rsid w:val="008D0AB7"/>
    <w:rsid w:val="008E3DA1"/>
    <w:rsid w:val="009009D2"/>
    <w:rsid w:val="00901E09"/>
    <w:rsid w:val="00903994"/>
    <w:rsid w:val="00917011"/>
    <w:rsid w:val="009360A6"/>
    <w:rsid w:val="0096024A"/>
    <w:rsid w:val="009739A9"/>
    <w:rsid w:val="00991D2E"/>
    <w:rsid w:val="009A0778"/>
    <w:rsid w:val="009B5C26"/>
    <w:rsid w:val="009B5DBB"/>
    <w:rsid w:val="009D1457"/>
    <w:rsid w:val="009D408A"/>
    <w:rsid w:val="009D6784"/>
    <w:rsid w:val="009D79C0"/>
    <w:rsid w:val="009E4468"/>
    <w:rsid w:val="009F1510"/>
    <w:rsid w:val="009F5C87"/>
    <w:rsid w:val="009F7884"/>
    <w:rsid w:val="00A07B1A"/>
    <w:rsid w:val="00A22F72"/>
    <w:rsid w:val="00A458D4"/>
    <w:rsid w:val="00A53FD0"/>
    <w:rsid w:val="00A621D0"/>
    <w:rsid w:val="00A650B0"/>
    <w:rsid w:val="00A960F9"/>
    <w:rsid w:val="00AB311B"/>
    <w:rsid w:val="00AC25BE"/>
    <w:rsid w:val="00AC2C63"/>
    <w:rsid w:val="00AD7AD3"/>
    <w:rsid w:val="00AF4001"/>
    <w:rsid w:val="00B001D0"/>
    <w:rsid w:val="00B036D4"/>
    <w:rsid w:val="00B11730"/>
    <w:rsid w:val="00B24ADF"/>
    <w:rsid w:val="00B31FC4"/>
    <w:rsid w:val="00B36ECA"/>
    <w:rsid w:val="00B44EA1"/>
    <w:rsid w:val="00B45741"/>
    <w:rsid w:val="00B63898"/>
    <w:rsid w:val="00B750AE"/>
    <w:rsid w:val="00B808A0"/>
    <w:rsid w:val="00BC27D8"/>
    <w:rsid w:val="00BD6768"/>
    <w:rsid w:val="00BE2884"/>
    <w:rsid w:val="00BF0111"/>
    <w:rsid w:val="00BF0474"/>
    <w:rsid w:val="00C125AA"/>
    <w:rsid w:val="00C25D38"/>
    <w:rsid w:val="00C26CBD"/>
    <w:rsid w:val="00C4538F"/>
    <w:rsid w:val="00C53AB6"/>
    <w:rsid w:val="00C67DA7"/>
    <w:rsid w:val="00C74565"/>
    <w:rsid w:val="00C94A2F"/>
    <w:rsid w:val="00CC2FC1"/>
    <w:rsid w:val="00CD4361"/>
    <w:rsid w:val="00CD466A"/>
    <w:rsid w:val="00CD4A50"/>
    <w:rsid w:val="00CF4D29"/>
    <w:rsid w:val="00D0482B"/>
    <w:rsid w:val="00D22275"/>
    <w:rsid w:val="00D23B4E"/>
    <w:rsid w:val="00D26449"/>
    <w:rsid w:val="00D33B7A"/>
    <w:rsid w:val="00D509C0"/>
    <w:rsid w:val="00D77C4F"/>
    <w:rsid w:val="00D857A8"/>
    <w:rsid w:val="00D912CA"/>
    <w:rsid w:val="00D96DE3"/>
    <w:rsid w:val="00D970C1"/>
    <w:rsid w:val="00D97DA4"/>
    <w:rsid w:val="00DB0E12"/>
    <w:rsid w:val="00DB22E6"/>
    <w:rsid w:val="00DE0394"/>
    <w:rsid w:val="00DE139F"/>
    <w:rsid w:val="00DE671A"/>
    <w:rsid w:val="00DF1757"/>
    <w:rsid w:val="00E00170"/>
    <w:rsid w:val="00E1059A"/>
    <w:rsid w:val="00E110B8"/>
    <w:rsid w:val="00E12F57"/>
    <w:rsid w:val="00E31BCC"/>
    <w:rsid w:val="00E54595"/>
    <w:rsid w:val="00E56D8B"/>
    <w:rsid w:val="00E642D9"/>
    <w:rsid w:val="00E72B18"/>
    <w:rsid w:val="00E765AC"/>
    <w:rsid w:val="00E76756"/>
    <w:rsid w:val="00E801EE"/>
    <w:rsid w:val="00E90325"/>
    <w:rsid w:val="00EA4057"/>
    <w:rsid w:val="00EB3023"/>
    <w:rsid w:val="00EB5A8F"/>
    <w:rsid w:val="00EE247F"/>
    <w:rsid w:val="00EF5B22"/>
    <w:rsid w:val="00EF60F5"/>
    <w:rsid w:val="00F05C3E"/>
    <w:rsid w:val="00F255BA"/>
    <w:rsid w:val="00F305F9"/>
    <w:rsid w:val="00F3124E"/>
    <w:rsid w:val="00F325D6"/>
    <w:rsid w:val="00F35312"/>
    <w:rsid w:val="00F40CE8"/>
    <w:rsid w:val="00F415AC"/>
    <w:rsid w:val="00F568F3"/>
    <w:rsid w:val="00F6794E"/>
    <w:rsid w:val="00F74EAE"/>
    <w:rsid w:val="00F8639E"/>
    <w:rsid w:val="00F928C0"/>
    <w:rsid w:val="00F9294E"/>
    <w:rsid w:val="00F93DDE"/>
    <w:rsid w:val="00FA00E0"/>
    <w:rsid w:val="00FA6DB2"/>
    <w:rsid w:val="00FD0C9A"/>
    <w:rsid w:val="00FD2BE8"/>
    <w:rsid w:val="00FF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3E0DDB"/>
  <w15:docId w15:val="{73BE6E76-3128-4B95-BE65-124C48C3E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7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0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able Heading"/>
    <w:basedOn w:val="Normal"/>
    <w:link w:val="ListParagraphChar"/>
    <w:uiPriority w:val="34"/>
    <w:qFormat/>
    <w:rsid w:val="00AD7A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2B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B18"/>
  </w:style>
  <w:style w:type="paragraph" w:styleId="Footer">
    <w:name w:val="footer"/>
    <w:basedOn w:val="Normal"/>
    <w:link w:val="FooterChar"/>
    <w:uiPriority w:val="99"/>
    <w:unhideWhenUsed/>
    <w:rsid w:val="00E72B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B18"/>
  </w:style>
  <w:style w:type="table" w:customStyle="1" w:styleId="TableGrid2">
    <w:name w:val="Table Grid2"/>
    <w:basedOn w:val="TableNormal"/>
    <w:next w:val="TableGrid"/>
    <w:uiPriority w:val="39"/>
    <w:rsid w:val="000D4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Table Heading Char"/>
    <w:link w:val="ListParagraph"/>
    <w:uiPriority w:val="34"/>
    <w:locked/>
    <w:rsid w:val="00F6794E"/>
  </w:style>
  <w:style w:type="table" w:customStyle="1" w:styleId="TableGrid1">
    <w:name w:val="Table Grid1"/>
    <w:basedOn w:val="TableNormal"/>
    <w:next w:val="TableGrid"/>
    <w:uiPriority w:val="39"/>
    <w:rsid w:val="00F32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F325D6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F325D6"/>
    <w:pPr>
      <w:spacing w:after="0" w:line="240" w:lineRule="auto"/>
    </w:pPr>
    <w:rPr>
      <w:rFonts w:ascii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F3680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2F3680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4214E-7FB4-4073-BC66-62B6BC5A7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511</Words>
  <Characters>2917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Keerati</dc:creator>
  <cp:lastModifiedBy>Windows User</cp:lastModifiedBy>
  <cp:revision>2</cp:revision>
  <cp:lastPrinted>2021-01-21T10:21:00Z</cp:lastPrinted>
  <dcterms:created xsi:type="dcterms:W3CDTF">2021-06-15T09:41:00Z</dcterms:created>
  <dcterms:modified xsi:type="dcterms:W3CDTF">2021-06-15T09:41:00Z</dcterms:modified>
</cp:coreProperties>
</file>