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73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3E0BD07" wp14:editId="0FC09CB9">
            <wp:simplePos x="0" y="0"/>
            <wp:positionH relativeFrom="margin">
              <wp:posOffset>2549525</wp:posOffset>
            </wp:positionH>
            <wp:positionV relativeFrom="paragraph">
              <wp:posOffset>257175</wp:posOffset>
            </wp:positionV>
            <wp:extent cx="843915" cy="84391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6204">
        <w:rPr>
          <w:rFonts w:ascii="TH SarabunPSK" w:hAnsi="TH SarabunPSK" w:cs="TH SarabunPSK"/>
          <w:sz w:val="24"/>
          <w:szCs w:val="32"/>
          <w:cs/>
        </w:rPr>
        <w:t>(ปก)</w:t>
      </w: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แผนการจัดการเรียนรู้ รายวิชา ....... รหัสวิชา ......</w:t>
      </w: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ระดับชั้นมัธยมศึกษาปีที่ .....</w:t>
      </w: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ภาคเรียนที่ ........  ปีการศึกษา .............</w:t>
      </w: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 w:hint="cs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 w:hint="cs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ครูผู้สอน</w:t>
      </w: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..................................................</w:t>
      </w: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กลุ่มสาระการเรียนรู้ ..............................</w:t>
      </w: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 w:hint="cs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โรงเรียนบางเดือน</w:t>
      </w:r>
      <w:proofErr w:type="spellStart"/>
      <w:r w:rsidRPr="00576204">
        <w:rPr>
          <w:rFonts w:ascii="TH SarabunPSK" w:hAnsi="TH SarabunPSK" w:cs="TH SarabunPSK"/>
          <w:sz w:val="24"/>
          <w:szCs w:val="32"/>
          <w:cs/>
        </w:rPr>
        <w:t>สถิตย์</w:t>
      </w:r>
      <w:proofErr w:type="spellEnd"/>
      <w:r w:rsidRPr="00576204">
        <w:rPr>
          <w:rFonts w:ascii="TH SarabunPSK" w:hAnsi="TH SarabunPSK" w:cs="TH SarabunPSK"/>
          <w:sz w:val="24"/>
          <w:szCs w:val="32"/>
          <w:cs/>
        </w:rPr>
        <w:t>พิทยาคม</w:t>
      </w: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576204">
        <w:rPr>
          <w:rFonts w:ascii="TH SarabunPSK" w:hAnsi="TH SarabunPSK" w:cs="TH SarabunPSK"/>
          <w:sz w:val="24"/>
          <w:szCs w:val="32"/>
          <w:cs/>
        </w:rPr>
        <w:t>ตำบลบางเดือน อำเภอ</w:t>
      </w:r>
      <w:proofErr w:type="spellStart"/>
      <w:r w:rsidRPr="00576204">
        <w:rPr>
          <w:rFonts w:ascii="TH SarabunPSK" w:hAnsi="TH SarabunPSK" w:cs="TH SarabunPSK"/>
          <w:sz w:val="24"/>
          <w:szCs w:val="32"/>
          <w:cs/>
        </w:rPr>
        <w:t>พุ</w:t>
      </w:r>
      <w:proofErr w:type="spellEnd"/>
      <w:r w:rsidRPr="00576204">
        <w:rPr>
          <w:rFonts w:ascii="TH SarabunPSK" w:hAnsi="TH SarabunPSK" w:cs="TH SarabunPSK"/>
          <w:sz w:val="24"/>
          <w:szCs w:val="32"/>
          <w:cs/>
        </w:rPr>
        <w:t>นพ</w:t>
      </w:r>
      <w:proofErr w:type="spellStart"/>
      <w:r w:rsidRPr="00576204">
        <w:rPr>
          <w:rFonts w:ascii="TH SarabunPSK" w:hAnsi="TH SarabunPSK" w:cs="TH SarabunPSK"/>
          <w:sz w:val="24"/>
          <w:szCs w:val="32"/>
          <w:cs/>
        </w:rPr>
        <w:t>ิน</w:t>
      </w:r>
      <w:proofErr w:type="spellEnd"/>
      <w:r w:rsidRPr="00576204">
        <w:rPr>
          <w:rFonts w:ascii="TH SarabunPSK" w:hAnsi="TH SarabunPSK" w:cs="TH SarabunPSK"/>
          <w:sz w:val="24"/>
          <w:szCs w:val="32"/>
          <w:cs/>
        </w:rPr>
        <w:t xml:space="preserve">  จังหวัดสุราษฎร์ธานี</w:t>
      </w: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576204" w:rsidRPr="00576204" w:rsidRDefault="00576204" w:rsidP="0057620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620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7A036751" wp14:editId="6F9F77B3">
            <wp:simplePos x="0" y="0"/>
            <wp:positionH relativeFrom="column">
              <wp:posOffset>14909</wp:posOffset>
            </wp:positionH>
            <wp:positionV relativeFrom="paragraph">
              <wp:posOffset>-168275</wp:posOffset>
            </wp:positionV>
            <wp:extent cx="595486" cy="667910"/>
            <wp:effectExtent l="0" t="0" r="0" b="0"/>
            <wp:wrapNone/>
            <wp:docPr id="1" name="รูปภาพ 1" descr="cr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crut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6" cy="6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204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170180</wp:posOffset>
                </wp:positionV>
                <wp:extent cx="5231765" cy="34925"/>
                <wp:effectExtent l="0" t="0" r="26035" b="222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31765" cy="349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8918C"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3.4pt" to="467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" strokecolor="black [3200]" strokeweight=".5pt">
                <v:stroke dashstyle="3 1" joinstyle="miter"/>
                <o:lock v:ext="edit" shapetype="f"/>
              </v:line>
            </w:pict>
          </mc:Fallback>
        </mc:AlternateContent>
      </w:r>
      <w:r w:rsidRPr="00576204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576204">
        <w:rPr>
          <w:rFonts w:ascii="TH SarabunPSK" w:hAnsi="TH SarabunPSK" w:cs="TH SarabunPSK"/>
          <w:sz w:val="32"/>
          <w:szCs w:val="32"/>
          <w:cs/>
        </w:rPr>
        <w:tab/>
        <w:t>โรงเรียนบางเดือน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พิทยาคม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179705</wp:posOffset>
                </wp:positionV>
                <wp:extent cx="2909570" cy="6350"/>
                <wp:effectExtent l="0" t="0" r="24130" b="317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9570" cy="63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9175" id="ตัวเชื่อมต่อตรง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4.15pt" to="46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" strokecolor="black [3200]" strokeweight=".5pt">
                <v:stroke dashstyle="3 1" joinstyle="miter"/>
                <o:lock v:ext="edit" shapetype="f"/>
              </v:line>
            </w:pict>
          </mc:Fallback>
        </mc:AlternateContent>
      </w:r>
      <w:r w:rsidRPr="005762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179705</wp:posOffset>
                </wp:positionV>
                <wp:extent cx="2544445" cy="14605"/>
                <wp:effectExtent l="0" t="0" r="27305" b="2349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44445" cy="1460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A35AA" id="ตัวเชื่อมต่อตรง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4.15pt" to="209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" strokecolor="black [3200]" strokeweight=".5pt">
                <v:stroke dashstyle="3 1" joinstyle="miter"/>
                <o:lock v:ext="edit" shapetype="f"/>
              </v:line>
            </w:pict>
          </mc:Fallback>
        </mc:AlternateContent>
      </w:r>
      <w:r w:rsidRPr="00576204">
        <w:rPr>
          <w:rFonts w:ascii="TH SarabunPSK" w:hAnsi="TH SarabunPSK" w:cs="TH SarabunPSK"/>
          <w:sz w:val="32"/>
          <w:szCs w:val="32"/>
          <w:cs/>
        </w:rPr>
        <w:t>ที่</w:t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7620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เรื่อง ขออนุญาตใช้แผนการจัดการเรียนรู้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ผู้อำนวยการโรงเรียนบางเดือน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พิทยาคม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1. แผนการจัดการเรียนรู้  จำนวน  </w:t>
      </w:r>
      <w:r w:rsidRPr="00576204">
        <w:rPr>
          <w:rFonts w:ascii="TH SarabunPSK" w:hAnsi="TH SarabunPSK" w:cs="TH SarabunPSK"/>
          <w:sz w:val="32"/>
          <w:szCs w:val="32"/>
        </w:rPr>
        <w:t xml:space="preserve">1 </w:t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แผน</w:t>
      </w:r>
    </w:p>
    <w:p w:rsidR="00576204" w:rsidRPr="00576204" w:rsidRDefault="00576204" w:rsidP="005762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ด้วยข้าพเจ้า................................................................................... ตำแหน่ง .................................. โรงเรียนบางเดือน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พิทยาคม ตำบลบางเดือน  อำเภอ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พุ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นพ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 xml:space="preserve"> จังหวัดสุราษฎร์ธานี   สังกัดสำนักงานเขตพื้นที่การศึกษามั</w:t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ธยมศึกษาสุราษฎร์ธานี ชุมพร </w:t>
      </w:r>
      <w:r w:rsidRPr="00576204">
        <w:rPr>
          <w:rFonts w:ascii="TH SarabunPSK" w:hAnsi="TH SarabunPSK" w:cs="TH SarabunPSK"/>
          <w:sz w:val="32"/>
          <w:szCs w:val="32"/>
          <w:cs/>
        </w:rPr>
        <w:t>ได้รับมอบหมายให้ทำการสอนรหัสวิชา .......................</w:t>
      </w:r>
      <w:r w:rsidRPr="00576204">
        <w:rPr>
          <w:rFonts w:ascii="TH SarabunPSK" w:hAnsi="TH SarabunPSK" w:cs="TH SarabunPSK"/>
          <w:sz w:val="32"/>
          <w:szCs w:val="32"/>
        </w:rPr>
        <w:t xml:space="preserve"> </w:t>
      </w:r>
      <w:r w:rsidRPr="00576204">
        <w:rPr>
          <w:rFonts w:ascii="TH SarabunPSK" w:hAnsi="TH SarabunPSK" w:cs="TH SarabunPSK"/>
          <w:sz w:val="32"/>
          <w:szCs w:val="32"/>
          <w:cs/>
        </w:rPr>
        <w:t>รายวิชา ...........................  ชั้นมัธยมศึกษาปีที่</w:t>
      </w:r>
      <w:r w:rsidRPr="00576204">
        <w:rPr>
          <w:rFonts w:ascii="TH SarabunPSK" w:hAnsi="TH SarabunPSK" w:cs="TH SarabunPSK"/>
          <w:sz w:val="32"/>
          <w:szCs w:val="32"/>
        </w:rPr>
        <w:t xml:space="preserve"> .......................  </w:t>
      </w:r>
      <w:r w:rsidRPr="00576204">
        <w:rPr>
          <w:rFonts w:ascii="TH SarabunPSK" w:hAnsi="TH SarabunPSK" w:cs="TH SarabunPSK"/>
          <w:sz w:val="32"/>
          <w:szCs w:val="32"/>
          <w:cs/>
        </w:rPr>
        <w:t>ในภาคเรียนที่</w:t>
      </w:r>
      <w:r w:rsidRPr="00576204">
        <w:rPr>
          <w:rFonts w:ascii="TH SarabunPSK" w:hAnsi="TH SarabunPSK" w:cs="TH SarabunPSK"/>
          <w:sz w:val="32"/>
          <w:szCs w:val="32"/>
        </w:rPr>
        <w:t xml:space="preserve">  </w:t>
      </w:r>
      <w:r w:rsidRPr="00576204">
        <w:rPr>
          <w:rFonts w:ascii="TH SarabunPSK" w:hAnsi="TH SarabunPSK" w:cs="TH SarabunPSK"/>
          <w:sz w:val="32"/>
          <w:szCs w:val="32"/>
        </w:rPr>
        <w:t>1</w:t>
      </w:r>
      <w:r w:rsidRPr="00576204">
        <w:rPr>
          <w:rFonts w:ascii="TH SarabunPSK" w:hAnsi="TH SarabunPSK" w:cs="TH SarabunPSK"/>
          <w:sz w:val="32"/>
          <w:szCs w:val="32"/>
        </w:rPr>
        <w:t xml:space="preserve"> </w:t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 w:rsidRPr="00576204">
        <w:rPr>
          <w:rFonts w:ascii="TH SarabunPSK" w:hAnsi="TH SarabunPSK" w:cs="TH SarabunPSK"/>
          <w:sz w:val="32"/>
          <w:szCs w:val="32"/>
        </w:rPr>
        <w:t>2565</w:t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576204" w:rsidRPr="00576204" w:rsidRDefault="00576204" w:rsidP="005762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>ในการนี้ ข้าพเจ้าจึงได้วิเคราะห์ตัวชี้วัด / ผลการเรียนรู้  คำอธิบายรายวิชา โครงสร้างรายวิชา  เพื่อจัดทำแผนการจัดการเรียนรู้รายหน่วยการเรียนรู้และรายคาบ ซึ่งสอดคล้องกับหลักสูตรสถานศึกษาโรงเรียนบางเดือน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พิทยาคม  ตามหลักสูตรแกนกลางการศึกษาขั้นพื้นฐาน พุทธศักราช 2551 โดยจัดกิจกรรมการเรียนการสอนที่เน้นผู้เรียนเป็นสำคัญ เพื่อที่จะได้นำไปใช้ในการจัดการเรียนรู้ เพื่อพัฒนาคุณภาพผู้เรียนให้บรรลุเป้าหมายของหลักสูตรฯ ต่อไป</w:t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</w:p>
    <w:p w:rsidR="00576204" w:rsidRPr="00576204" w:rsidRDefault="00576204" w:rsidP="0057620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5762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576204">
        <w:rPr>
          <w:rFonts w:ascii="TH SarabunPSK" w:hAnsi="TH SarabunPSK" w:cs="TH SarabunPSK"/>
          <w:sz w:val="32"/>
          <w:szCs w:val="32"/>
        </w:rPr>
        <w:t xml:space="preserve"> )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ความเห็นขอหัวหน้าสถานศึกษา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</w:rPr>
        <w:sym w:font="Wingdings 2" w:char="F0A3"/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</w:rPr>
        <w:sym w:font="Wingdings 2" w:char="F0A3"/>
      </w:r>
      <w:r w:rsidRPr="00576204">
        <w:rPr>
          <w:rFonts w:ascii="TH SarabunPSK" w:hAnsi="TH SarabunPSK" w:cs="TH SarabunPSK"/>
          <w:sz w:val="32"/>
          <w:szCs w:val="32"/>
        </w:rPr>
        <w:t xml:space="preserve"> </w:t>
      </w:r>
      <w:r w:rsidRPr="00576204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6204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</w:t>
      </w:r>
    </w:p>
    <w:p w:rsidR="00576204" w:rsidRPr="00576204" w:rsidRDefault="00576204" w:rsidP="00576204">
      <w:pPr>
        <w:pStyle w:val="a3"/>
        <w:rPr>
          <w:rFonts w:ascii="TH SarabunPSK" w:hAnsi="TH SarabunPSK" w:cs="TH SarabunPSK"/>
          <w:sz w:val="32"/>
          <w:szCs w:val="32"/>
        </w:rPr>
      </w:pP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</w:r>
      <w:r w:rsidRPr="00576204">
        <w:rPr>
          <w:rFonts w:ascii="TH SarabunPSK" w:hAnsi="TH SarabunPSK" w:cs="TH SarabunPSK"/>
          <w:sz w:val="32"/>
          <w:szCs w:val="32"/>
          <w:cs/>
        </w:rPr>
        <w:tab/>
        <w:t xml:space="preserve">    ( นายอนุพงศ์  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ตน</w:t>
      </w:r>
      <w:proofErr w:type="spellStart"/>
      <w:r w:rsidRPr="00576204">
        <w:rPr>
          <w:rFonts w:ascii="TH SarabunPSK" w:hAnsi="TH SarabunPSK" w:cs="TH SarabunPSK"/>
          <w:sz w:val="32"/>
          <w:szCs w:val="32"/>
          <w:cs/>
        </w:rPr>
        <w:t>ถิร</w:t>
      </w:r>
      <w:proofErr w:type="spellEnd"/>
      <w:r w:rsidRPr="00576204">
        <w:rPr>
          <w:rFonts w:ascii="TH SarabunPSK" w:hAnsi="TH SarabunPSK" w:cs="TH SarabunPSK"/>
          <w:sz w:val="32"/>
          <w:szCs w:val="32"/>
          <w:cs/>
        </w:rPr>
        <w:t>กุล )</w:t>
      </w:r>
    </w:p>
    <w:p w:rsidR="00576204" w:rsidRDefault="00576204" w:rsidP="00576204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บางเดือน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พิทยาคม</w:t>
      </w:r>
    </w:p>
    <w:p w:rsidR="00576204" w:rsidRDefault="00576204" w:rsidP="00576204">
      <w:pPr>
        <w:pStyle w:val="1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วันที่ .......... เดือน....................... พ.ศ. ..............</w:t>
      </w:r>
    </w:p>
    <w:p w:rsidR="00576204" w:rsidRDefault="00576204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Pr="00E410DA" w:rsidRDefault="00C82DFC" w:rsidP="00C82DFC">
      <w:pPr>
        <w:pStyle w:val="a3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410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82DF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:rsidR="00C82DFC" w:rsidRDefault="00C82DFC" w:rsidP="00C82DF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C82DFC" w:rsidRPr="00595DDD" w:rsidRDefault="00C82DFC" w:rsidP="00C82DF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รายวิชาเพิ่มเติม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วิชา ชีววิทยา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ว302</w:t>
      </w:r>
      <w:r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1.5 หน่วยกิต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sz w:val="32"/>
          <w:szCs w:val="32"/>
        </w:rPr>
      </w:pPr>
    </w:p>
    <w:p w:rsidR="00C82DFC" w:rsidRPr="00C82DFC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82DF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C82DFC" w:rsidRPr="00863A07" w:rsidRDefault="00C82DFC" w:rsidP="00C82DF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212A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เกี่ยวกับโครงสร้างและกระบวนการย่อยอาหารของสัตว์และมนุษย์ โครงสร้างและกระบวนการแลกเปลี่ยนแก๊สของสัตว์และมนุษย์ การทำงานของปอดและการวัดปริมาตรของอากาศในการหายใจออกของมนุษย์ ศึกษาระบบหมุนเวียนเลือกแบบปิดในสัตว์ โครงสร้างและการทำงานของหัวใจและหลอดเลือดในมนุษย์ เซลล์เม็ดเลือดชนิด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หมู่เลือดและหลักการให้และรับเลือดในระบบ </w:t>
      </w:r>
      <w:r>
        <w:rPr>
          <w:rFonts w:ascii="TH SarabunPSK" w:hAnsi="TH SarabunPSK" w:cs="TH SarabunPSK"/>
          <w:sz w:val="32"/>
          <w:szCs w:val="32"/>
        </w:rPr>
        <w:t xml:space="preserve">ABO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และระบบ </w:t>
      </w:r>
      <w:r>
        <w:rPr>
          <w:rFonts w:ascii="TH SarabunPSK" w:hAnsi="TH SarabunPSK" w:cs="TH SarabunPSK"/>
          <w:sz w:val="32"/>
          <w:szCs w:val="32"/>
        </w:rPr>
        <w:t xml:space="preserve">Rh </w:t>
      </w:r>
      <w:r>
        <w:rPr>
          <w:rFonts w:ascii="TH SarabunPSK" w:hAnsi="TH SarabunPSK" w:cs="TH SarabunPSK" w:hint="cs"/>
          <w:sz w:val="32"/>
          <w:szCs w:val="32"/>
          <w:cs/>
        </w:rPr>
        <w:t>ส่วนประกอบและหน้าที่ของน้ำเหลือง โครงสร้างและหน้าที่ของหลอดน้ำเหลือง และต่อมน้ำเหลือง ศึกษากลไกการต่อต้านหรือทำลายสิ่งแปลกปลอมแบบไม่จำเพาะและแบบจำเพาะ การสร้างภูมิคุ้มกันก่อเองและภูมิคุ้มกันรับมา และความผิดปกติของระบบภูมิคุ้มกัน รวมทั้งศึกษาเกี่ยวกับโครงสร้างและหน้าที่ของมนุษย์ และความผิดปกติของไตจากโรค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2DFC" w:rsidRDefault="00C82DFC" w:rsidP="00C82D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95DDD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โดยใช้กระบวนการทางวิทยาสาสต</w:t>
      </w:r>
      <w:proofErr w:type="spellStart"/>
      <w:r w:rsidRPr="00595DDD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5DDD">
        <w:rPr>
          <w:rFonts w:ascii="TH SarabunPSK" w:hAnsi="TH SarabunPSK" w:cs="TH SarabunPSK"/>
          <w:sz w:val="32"/>
          <w:szCs w:val="32"/>
          <w:cs/>
        </w:rPr>
        <w:t xml:space="preserve">กระบวนการสืบเสาะ หาความรู้ การสืบค้นข้อมูล การสังเกต การวิเคราะห์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 </w:t>
      </w:r>
      <w:r w:rsidRPr="00595DDD">
        <w:rPr>
          <w:rFonts w:ascii="TH SarabunPSK" w:hAnsi="TH SarabunPSK" w:cs="TH SarabunPSK"/>
          <w:sz w:val="32"/>
          <w:szCs w:val="32"/>
          <w:cs/>
        </w:rPr>
        <w:t xml:space="preserve">การอธิบาย การอภิปราย และสรุป </w:t>
      </w:r>
    </w:p>
    <w:p w:rsidR="00C82DFC" w:rsidRPr="00595DDD" w:rsidRDefault="00C82DFC" w:rsidP="00C82D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5DDD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ความคิด ความเข้าใจ มีความสามารถในการตัดสินใจ สื่อสารสิ่งที่เรียนรู้และนำความรู้ไปใช้ในชีวิตของตนเองและดูแลรักษาสิ่งมีชีวิต</w:t>
      </w:r>
      <w:proofErr w:type="spellStart"/>
      <w:r w:rsidRPr="00595DDD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595DDD">
        <w:rPr>
          <w:rFonts w:ascii="TH SarabunPSK" w:hAnsi="TH SarabunPSK" w:cs="TH SarabunPSK"/>
          <w:sz w:val="32"/>
          <w:szCs w:val="32"/>
          <w:cs/>
        </w:rPr>
        <w:t xml:space="preserve"> เฝ้าระวังและพัฒนาสิ่งแวดล้อมอย่างยั่งยืน มีจิตวิทยาศาสตร์ จริยธรรม คุณธรรม และค่านิยมที่เหมาะสม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sz w:val="32"/>
          <w:szCs w:val="32"/>
        </w:rPr>
      </w:pPr>
    </w:p>
    <w:p w:rsidR="00C82DFC" w:rsidRPr="00595DDD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2DFC" w:rsidRPr="00B13DE0" w:rsidRDefault="00C82DFC" w:rsidP="00C82DFC">
      <w:pPr>
        <w:pStyle w:val="a3"/>
        <w:numPr>
          <w:ilvl w:val="0"/>
          <w:numId w:val="1"/>
        </w:numPr>
        <w:ind w:left="994" w:hanging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 อ</w:t>
      </w:r>
      <w:r>
        <w:rPr>
          <w:rFonts w:ascii="TH SarabunPSK" w:hAnsi="TH SarabunPSK" w:cs="TH SarabunPSK" w:hint="cs"/>
          <w:sz w:val="32"/>
          <w:szCs w:val="32"/>
          <w:cs/>
        </w:rPr>
        <w:t>ธิ</w:t>
      </w:r>
      <w:r w:rsidRPr="00B13DE0">
        <w:rPr>
          <w:rFonts w:ascii="TH SarabunPSK" w:hAnsi="TH SarabunPSK" w:cs="TH SarabunPSK"/>
          <w:sz w:val="32"/>
          <w:szCs w:val="32"/>
          <w:cs/>
        </w:rPr>
        <w:t>ปราย และ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เปรียบเทียบโครงสร้างและกระบวนการย่อยอาหารของสัตว์ที่ไม่มีทางเดินอาหาร สัตว์ที่มีทางเดินอาหารแบบไม่สมบูรณ์ และสัตว์ที่มีทางเดินอาหารแบบสมบูรณ์</w:t>
      </w:r>
    </w:p>
    <w:p w:rsidR="00C82DFC" w:rsidRDefault="00C82DFC" w:rsidP="00C82DFC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 อธิบาย การกินอาหารของไฮดรา และพลานาเรีย</w:t>
      </w:r>
    </w:p>
    <w:p w:rsidR="00C82DFC" w:rsidRPr="00CC1411" w:rsidRDefault="00C82DFC" w:rsidP="00C82DFC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อธิบายเกี่ยวกับโครงสร้าง หน้าที่ และกระบวนการย่อยอาหาร และการดูดซึมสารอาหารภายในระบบย่อยอาหารของมนุษย์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sz w:val="32"/>
          <w:szCs w:val="32"/>
        </w:rPr>
      </w:pPr>
    </w:p>
    <w:p w:rsidR="00C82DFC" w:rsidRPr="00595DDD" w:rsidRDefault="00C82DFC" w:rsidP="00C82DF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รวมทั้งหมด 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95DDD">
        <w:rPr>
          <w:rFonts w:ascii="TH SarabunPSK" w:hAnsi="TH SarabunPSK" w:cs="TH SarabunPSK"/>
          <w:sz w:val="32"/>
          <w:szCs w:val="32"/>
          <w:cs/>
        </w:rPr>
        <w:t xml:space="preserve">  ผลการเรียนรู้</w:t>
      </w: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Pr="00595DDD" w:rsidRDefault="00C82DFC" w:rsidP="00C82DF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  <w:r w:rsidR="004564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r w:rsidR="004564F9" w:rsidRPr="005E33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  <w:bookmarkEnd w:id="0"/>
    </w:p>
    <w:p w:rsidR="00C82DFC" w:rsidRPr="00595DDD" w:rsidRDefault="00C82DFC" w:rsidP="00C82DF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ชีววิทยา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595DDD"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595DDD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/ภาคเรียน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595DDD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595D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95DDD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</w:p>
    <w:p w:rsidR="00C82DFC" w:rsidRPr="00595DDD" w:rsidRDefault="00C82DFC" w:rsidP="00C82DFC">
      <w:pPr>
        <w:pStyle w:val="a3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302"/>
        <w:gridCol w:w="2949"/>
        <w:gridCol w:w="3686"/>
        <w:gridCol w:w="798"/>
        <w:gridCol w:w="903"/>
      </w:tblGrid>
      <w:tr w:rsidR="00C82DFC" w:rsidRPr="00595DDD" w:rsidTr="00D8242E">
        <w:trPr>
          <w:tblHeader/>
          <w:jc w:val="center"/>
        </w:trPr>
        <w:tc>
          <w:tcPr>
            <w:tcW w:w="853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949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เวลา (ซม.)</w:t>
            </w:r>
          </w:p>
        </w:tc>
        <w:tc>
          <w:tcPr>
            <w:tcW w:w="903" w:type="dxa"/>
            <w:shd w:val="clear" w:color="auto" w:fill="BFBFBF" w:themeFill="background1" w:themeFillShade="BF"/>
            <w:vAlign w:val="center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 คะแนน</w:t>
            </w:r>
          </w:p>
        </w:tc>
      </w:tr>
      <w:tr w:rsidR="00C82DFC" w:rsidRPr="00595DDD" w:rsidTr="00D8242E">
        <w:trPr>
          <w:jc w:val="center"/>
        </w:trPr>
        <w:tc>
          <w:tcPr>
            <w:tcW w:w="85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02" w:type="dxa"/>
          </w:tcPr>
          <w:p w:rsidR="00C82DFC" w:rsidRPr="00595DDD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ระบบย่อยอาหาร</w:t>
            </w:r>
          </w:p>
        </w:tc>
        <w:tc>
          <w:tcPr>
            <w:tcW w:w="2949" w:type="dxa"/>
          </w:tcPr>
          <w:p w:rsidR="00C82DFC" w:rsidRPr="00E96350" w:rsidRDefault="00C82DFC" w:rsidP="00D8242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สืบค้นข้อมูล อ</w:t>
            </w:r>
            <w:r w:rsidRPr="00E96350">
              <w:rPr>
                <w:rFonts w:ascii="TH SarabunPSK" w:hAnsi="TH SarabunPSK" w:cs="TH SarabunPSK" w:hint="cs"/>
                <w:sz w:val="28"/>
                <w:cs/>
              </w:rPr>
              <w:t>ธิ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ปราย และ</w:t>
            </w:r>
            <w:r w:rsidRPr="00E96350">
              <w:rPr>
                <w:rFonts w:ascii="TH SarabunPSK" w:hAnsi="TH SarabunPSK" w:cs="TH SarabunPSK" w:hint="cs"/>
                <w:sz w:val="28"/>
                <w:cs/>
              </w:rPr>
              <w:t>เปรียบเทียบโครงสร้างและกระบวนการย่อยอาหารของสัตว์ที่ไม่มีทางเดินอาหาร สัตว์ที่มีทางเดินอาหารแบบไม่สมบูรณ์ และสัตว์ที่มีทางเดินอาหารแบบสมบูรณ์</w:t>
            </w:r>
          </w:p>
          <w:p w:rsidR="00C82DFC" w:rsidRPr="00E96350" w:rsidRDefault="00C82DFC" w:rsidP="00D8242E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96350">
              <w:rPr>
                <w:rFonts w:ascii="TH SarabunPSK" w:hAnsi="TH SarabunPSK" w:cs="TH SarabunPSK" w:hint="cs"/>
                <w:sz w:val="28"/>
                <w:cs/>
              </w:rPr>
              <w:t>สังเกต อธิบาย การกินอาหารของไฮดรา และพลานาเรีย</w:t>
            </w:r>
          </w:p>
          <w:p w:rsidR="00C82DFC" w:rsidRPr="00E96350" w:rsidRDefault="00C82DFC" w:rsidP="00D8242E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อธิบายเกี่ยวกับโครงสร้าง หน้าที่ และกระบวนการย่อยอาหาร และการดูดซึมสารอาหารภายในระบบย่อยอาหารของมนุษย์</w:t>
            </w:r>
          </w:p>
        </w:tc>
        <w:tc>
          <w:tcPr>
            <w:tcW w:w="3686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-ระบบย่อยอาหาร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-ระบบย่อยอาหารของสัตว์</w:t>
            </w:r>
          </w:p>
          <w:p w:rsidR="00C82DFC" w:rsidRPr="00595DDD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-ระบบย่อยอารหารของมนุษย์</w:t>
            </w:r>
          </w:p>
        </w:tc>
        <w:tc>
          <w:tcPr>
            <w:tcW w:w="798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0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C82DFC" w:rsidRPr="00595DDD" w:rsidTr="00D8242E">
        <w:trPr>
          <w:jc w:val="center"/>
        </w:trPr>
        <w:tc>
          <w:tcPr>
            <w:tcW w:w="85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02" w:type="dxa"/>
          </w:tcPr>
          <w:p w:rsidR="00C82DFC" w:rsidRPr="00595DDD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ระบบหายใจ</w:t>
            </w:r>
          </w:p>
        </w:tc>
        <w:tc>
          <w:tcPr>
            <w:tcW w:w="2949" w:type="dxa"/>
          </w:tcPr>
          <w:p w:rsidR="00C82DFC" w:rsidRPr="00E96350" w:rsidRDefault="00C82DFC" w:rsidP="00D8242E">
            <w:pPr>
              <w:pStyle w:val="a3"/>
              <w:tabs>
                <w:tab w:val="left" w:pos="35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สืบค้นข้อมูล อธิบาย และเปรียบเทียบโครงสร้างที่ทำหน้าที่แลกเปลี่ยนแก๊สของฟองน้ำ ไฮดรา พลานาเรีย ไส้เดือน แมลง ปลา กบ และนก</w:t>
            </w:r>
          </w:p>
          <w:p w:rsidR="00C82DFC" w:rsidRPr="00E96350" w:rsidRDefault="00C82DFC" w:rsidP="00D8242E">
            <w:pPr>
              <w:pStyle w:val="a3"/>
              <w:tabs>
                <w:tab w:val="left" w:pos="35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5.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สังเกต และอธิบายโครงสร้างของปอดในสัตว์เลี้ยงลูกด้วยน้ำนม</w:t>
            </w:r>
          </w:p>
          <w:p w:rsidR="00C82DFC" w:rsidRPr="00E96350" w:rsidRDefault="00C82DFC" w:rsidP="00D8242E">
            <w:pPr>
              <w:pStyle w:val="a3"/>
              <w:tabs>
                <w:tab w:val="left" w:pos="35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6.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สืบค้นข้อมูล อธิบายโครงสร้างที่ใช้ในการแลกเปลี่ยนแก๊สและกระบวนการแลกเปลี่ยนแก๊สของมนุษย์</w:t>
            </w:r>
          </w:p>
          <w:p w:rsidR="00C82DFC" w:rsidRPr="00E96350" w:rsidRDefault="00C82DFC" w:rsidP="00D8242E">
            <w:pPr>
              <w:pStyle w:val="a3"/>
              <w:tabs>
                <w:tab w:val="left" w:pos="35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7.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อธิบายการทำงานของปอด และทดลองวัดปริมาตรของอากาศในการหายใจของมนุษย์</w:t>
            </w:r>
          </w:p>
        </w:tc>
        <w:tc>
          <w:tcPr>
            <w:tcW w:w="3686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-ระบบหายใจ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-การแลกเปลี่ยนแก๊สของสัตว์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-อวัยวะและโครงสร้างในระบบหายใจของมนุษย์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-การแลกเปลี่ยนแก๊สและการลำเลียงแก๊ส</w:t>
            </w:r>
          </w:p>
          <w:p w:rsidR="00C82DFC" w:rsidRPr="00836A43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-การหายใจ</w:t>
            </w:r>
          </w:p>
        </w:tc>
        <w:tc>
          <w:tcPr>
            <w:tcW w:w="798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82DFC" w:rsidRPr="00595DDD" w:rsidTr="00D8242E">
        <w:trPr>
          <w:jc w:val="center"/>
        </w:trPr>
        <w:tc>
          <w:tcPr>
            <w:tcW w:w="85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302" w:type="dxa"/>
          </w:tcPr>
          <w:p w:rsidR="00C82DFC" w:rsidRPr="00595DDD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ระบบหมุนเวียนเลือดและน้ำเหลือง</w:t>
            </w:r>
          </w:p>
        </w:tc>
        <w:tc>
          <w:tcPr>
            <w:tcW w:w="2949" w:type="dxa"/>
          </w:tcPr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8.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สืบค้นข้อมูล อธิบายและเปรียบเทียบระบบหมุนเวียนเลือดแบบเปิดและระบบหมุนเวียนเลือดแบบปิด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9.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 xml:space="preserve">สังเกตและอธิบายทิศทางการไหลของเลือดและการเคลื่อนที่ของเซลล์เม็ดเลือดในหางปลา </w:t>
            </w:r>
            <w:r w:rsidRPr="00E9635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สรุปความสัมพันธ์ระหว่างขนาดของหลอดเลือดกับความเร็วในการไหลของเลือด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อธิบายโครงสร้างและการทำงานของหัวใจและหลอดเลือดในหมนุษย์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สังเกตและอธิบายโครงสร้างหัวใจของสัตว์เลี้ยงลูกด้วยน้ำนม ทิศทางการไหลของเลือดป่านหัวใจของมนุษย์ และเขียนแผนผังสรุปการหมุนเวียนเลือดของมนุษย์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สืบค้นข้อมูล ระบุความแตกต่างของเซลล์เม็ดเลือดแดง เซลล์เม็ดขาว เพลตเลต และลาสมา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 xml:space="preserve">อธิบายหมู่เลือดและหลักการให้และรับเลือดในระบบ </w:t>
            </w:r>
            <w:r w:rsidRPr="00E96350">
              <w:rPr>
                <w:rFonts w:ascii="TH SarabunPSK" w:hAnsi="TH SarabunPSK" w:cs="TH SarabunPSK"/>
                <w:sz w:val="28"/>
              </w:rPr>
              <w:t xml:space="preserve">ABO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 xml:space="preserve">และระบบ </w:t>
            </w:r>
            <w:r w:rsidRPr="00E96350">
              <w:rPr>
                <w:rFonts w:ascii="TH SarabunPSK" w:hAnsi="TH SarabunPSK" w:cs="TH SarabunPSK"/>
                <w:sz w:val="28"/>
              </w:rPr>
              <w:t>Rh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</w:rPr>
              <w:t xml:space="preserve">14. 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>อธิบาย และสรุปเกี่ยวกับส่วนประกอบและหน้าที่ของน้ำเหลือง รวมทั้งโครงสร้างและหน้าที่ของหลอดน้ำเหลือง และต่อมน้ำเหลือง</w:t>
            </w:r>
          </w:p>
        </w:tc>
        <w:tc>
          <w:tcPr>
            <w:tcW w:w="3686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-ระบบหมุนเวียนเลือดและระบบน้ำเหลือง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-การลำเลียงสารในร่างกายของสัตว์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-การลำเลียงสารในร่างกายของมนุษย์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-ระบบน้ำเหลือง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2DFC" w:rsidRPr="00B51AF7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DD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82DFC" w:rsidRPr="00595DDD" w:rsidTr="00D8242E">
        <w:trPr>
          <w:jc w:val="center"/>
        </w:trPr>
        <w:tc>
          <w:tcPr>
            <w:tcW w:w="853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02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ระบบภูมิคุ้มกัน</w:t>
            </w:r>
          </w:p>
        </w:tc>
        <w:tc>
          <w:tcPr>
            <w:tcW w:w="2949" w:type="dxa"/>
          </w:tcPr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15.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สืบค้นข้อมูล อธิบาย และเปรียบเทียบกลไกการต่อต้านหรือทำลายสิ่งแปลกปลอมแบบไม่จำเพาะและแบบจำเพาะ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lastRenderedPageBreak/>
              <w:t>16.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สืบค้นข้อมูล อธิบาย และเปรียบเทียบการสร้างภูมิคุ้มกันก่อเองและภูมิคุ้มกันรับมา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17.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สืบค้นข้อมูลและอธิบายเกี่ยวกับความผิดปกติของระบบภูมิคุ้มกันที่ทำให้เกิดเอดส์ ภูมิแพ้ การสร้างภูมิต้านทานต่อเนื้อเยื่อตนเอง</w:t>
            </w:r>
          </w:p>
        </w:tc>
        <w:tc>
          <w:tcPr>
            <w:tcW w:w="3686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-ระบบภูมิคุ้มกัน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-กลไกการต่อต้านหรือทำลายสิ่งแปลกปลอม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-การสร้างเสริมภูมิคุ้มกัน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-ความผิดปกติของระบบภูมิคุ้มกัน-</w:t>
            </w:r>
          </w:p>
        </w:tc>
        <w:tc>
          <w:tcPr>
            <w:tcW w:w="798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903" w:type="dxa"/>
          </w:tcPr>
          <w:p w:rsidR="00C82DFC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4564F9" w:rsidRPr="00595DDD" w:rsidTr="00D8242E">
        <w:trPr>
          <w:jc w:val="center"/>
        </w:trPr>
        <w:tc>
          <w:tcPr>
            <w:tcW w:w="853" w:type="dxa"/>
          </w:tcPr>
          <w:p w:rsidR="004564F9" w:rsidRDefault="004564F9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4564F9" w:rsidRDefault="004564F9" w:rsidP="00D8242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:rsidR="004564F9" w:rsidRPr="00E96350" w:rsidRDefault="004564F9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</w:tcPr>
          <w:p w:rsidR="004564F9" w:rsidRDefault="004564F9" w:rsidP="00D8242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98" w:type="dxa"/>
          </w:tcPr>
          <w:p w:rsidR="004564F9" w:rsidRDefault="004564F9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4564F9" w:rsidRDefault="004564F9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2DFC" w:rsidRPr="00595DDD" w:rsidTr="00D8242E">
        <w:trPr>
          <w:jc w:val="center"/>
        </w:trPr>
        <w:tc>
          <w:tcPr>
            <w:tcW w:w="853" w:type="dxa"/>
          </w:tcPr>
          <w:p w:rsidR="00C82DFC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02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ระบบขับถ่าย</w:t>
            </w:r>
          </w:p>
        </w:tc>
        <w:tc>
          <w:tcPr>
            <w:tcW w:w="2949" w:type="dxa"/>
          </w:tcPr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18.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สืบค้นข้อมูล อธิบาย เปรียบเทียบโครงสร้างและหน้าที่ในการกำจัดของเสียออกจากร่างกายของฟองน้ำ ไฮดรา พลานาเรีย ไส้เดือนดิน แมลง และสัตว์มีกระดูดสันหลัง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19.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อธิบายโครงสร้างและหน้าที่ของไต และโครงสร้างที่ใช้ลำเลียงปัสสาวะออกจากร่างกาย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20.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อธิบายกลไกการทำงานของหน่วยไตในการกำจัดของเสียออกจากร่างกาย และเขียนแผนผังสรุปขั้นตอนการกำจัดของเสียออกจากร่างกาย โดยหน่วยไต</w:t>
            </w:r>
          </w:p>
          <w:p w:rsidR="00C82DFC" w:rsidRPr="00E96350" w:rsidRDefault="00C82DFC" w:rsidP="00D8242E">
            <w:pPr>
              <w:pStyle w:val="a3"/>
              <w:tabs>
                <w:tab w:val="left" w:pos="0"/>
                <w:tab w:val="left" w:pos="3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6350">
              <w:rPr>
                <w:rFonts w:ascii="TH SarabunPSK" w:hAnsi="TH SarabunPSK" w:cs="TH SarabunPSK"/>
                <w:sz w:val="28"/>
                <w:cs/>
              </w:rPr>
              <w:t>21.</w:t>
            </w:r>
            <w:r w:rsidRPr="00E96350">
              <w:rPr>
                <w:rFonts w:ascii="TH SarabunPSK" w:hAnsi="TH SarabunPSK" w:cs="TH SarabunPSK"/>
                <w:sz w:val="28"/>
                <w:cs/>
              </w:rPr>
              <w:tab/>
              <w:t>สืบค้นข้อมูล อธิบาย และยกตัวอย่างเกี่ยวกับความผิดปกติของไตอันเนื่องมาจากโรค</w:t>
            </w:r>
            <w:proofErr w:type="spellStart"/>
            <w:r w:rsidRPr="00E96350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686" w:type="dxa"/>
          </w:tcPr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-ระบบขับถ่าย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-การขับถ่ายของสัตว์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-การขับถ่ายของมนุษย์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-การทำงานของหน่วยไต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-ไตกับการรักษาดุลภาพของน้ำและสาร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ในร่างกาย</w:t>
            </w:r>
          </w:p>
          <w:p w:rsidR="00C82DFC" w:rsidRDefault="00C82DFC" w:rsidP="00D8242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-ความผิดปกติของระบบขับถ่าย</w:t>
            </w:r>
          </w:p>
        </w:tc>
        <w:tc>
          <w:tcPr>
            <w:tcW w:w="798" w:type="dxa"/>
          </w:tcPr>
          <w:p w:rsidR="00C82DFC" w:rsidRPr="00595DDD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:rsidR="00C82DFC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82DFC" w:rsidRPr="00916425" w:rsidTr="00D8242E">
        <w:trPr>
          <w:jc w:val="center"/>
        </w:trPr>
        <w:tc>
          <w:tcPr>
            <w:tcW w:w="8790" w:type="dxa"/>
            <w:gridSpan w:val="4"/>
          </w:tcPr>
          <w:p w:rsidR="00C82DFC" w:rsidRPr="00916425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8" w:type="dxa"/>
          </w:tcPr>
          <w:p w:rsidR="00C82DFC" w:rsidRPr="00916425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903" w:type="dxa"/>
          </w:tcPr>
          <w:p w:rsidR="00C82DFC" w:rsidRPr="00916425" w:rsidRDefault="00C82DFC" w:rsidP="00D8242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4564F9" w:rsidRPr="004564F9" w:rsidRDefault="004564F9" w:rsidP="004564F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4564F9" w:rsidRDefault="004564F9" w:rsidP="004564F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4564F9" w:rsidRPr="004564F9" w:rsidRDefault="004564F9" w:rsidP="004564F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การเรียนรู้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</w:t>
      </w:r>
    </w:p>
    <w:p w:rsidR="004564F9" w:rsidRPr="004564F9" w:rsidRDefault="004564F9" w:rsidP="004564F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564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2565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564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ครูผู้สอน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4564F9" w:rsidRPr="004564F9" w:rsidRDefault="004564F9" w:rsidP="004564F9">
      <w:pPr>
        <w:keepNext/>
        <w:spacing w:after="0" w:line="240" w:lineRule="auto"/>
        <w:outlineLvl w:val="1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-28576</wp:posOffset>
                </wp:positionH>
                <wp:positionV relativeFrom="paragraph">
                  <wp:posOffset>106680</wp:posOffset>
                </wp:positionV>
                <wp:extent cx="6029325" cy="0"/>
                <wp:effectExtent l="0" t="1905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A3984" id="ตัวเชื่อมต่อตรง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8.4pt" to="47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</w:p>
    <w:p w:rsidR="004564F9" w:rsidRDefault="0081054A" w:rsidP="004564F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4564F9" w:rsidRPr="004564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  <w:r w:rsidR="004564F9" w:rsidRPr="004564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564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4564F9" w:rsidRPr="004564F9" w:rsidRDefault="004564F9" w:rsidP="004564F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564F9" w:rsidRPr="004564F9" w:rsidRDefault="004564F9" w:rsidP="004564F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FCA" w:rsidRDefault="0081054A" w:rsidP="00070FC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ตัวชี้วัด </w:t>
      </w:r>
    </w:p>
    <w:p w:rsidR="00070FCA" w:rsidRDefault="00070FCA" w:rsidP="00070FC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070FCA" w:rsidRDefault="00070FCA" w:rsidP="00070FCA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FCA" w:rsidRPr="004564F9" w:rsidRDefault="0081054A" w:rsidP="00070FCA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70FCA" w:rsidRPr="004564F9" w:rsidRDefault="00070FCA" w:rsidP="00070FC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</w:rPr>
        <w:tab/>
      </w:r>
      <w:r w:rsidR="0081054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ต้องวิเคราะห์หาคำสำ</w:t>
      </w:r>
      <w:r w:rsidRPr="00070FCA">
        <w:rPr>
          <w:rFonts w:ascii="TH SarabunPSK" w:eastAsia="Times New Roman" w:hAnsi="TH SarabunPSK" w:cs="TH SarabunPSK"/>
          <w:sz w:val="32"/>
          <w:szCs w:val="32"/>
          <w:cs/>
        </w:rPr>
        <w:t xml:space="preserve">คัญในตัวชี้วัด/ผลการเรียนรู้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ว่าต้องการให้นักเรียนรู้อะไร ทำอะไรได้ เป็นแก่นความรู้</w:t>
      </w:r>
      <w:r w:rsidR="0081054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70FCA" w:rsidRDefault="00070FCA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564F9" w:rsidRPr="004564F9" w:rsidRDefault="0081054A" w:rsidP="00070FCA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4564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70FCA"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ผลการเรียนรู้</w:t>
      </w:r>
      <w:r w:rsidR="00070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70FCA" w:rsidRPr="00070FC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564F9">
        <w:rPr>
          <w:rFonts w:ascii="TH SarabunPSK" w:eastAsia="Times New Roman" w:hAnsi="TH SarabunPSK" w:cs="TH SarabunPSK"/>
          <w:sz w:val="32"/>
          <w:szCs w:val="32"/>
        </w:rPr>
        <w:t>1.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564F9">
        <w:rPr>
          <w:rFonts w:ascii="TH SarabunPSK" w:eastAsia="Times New Roman" w:hAnsi="TH SarabunPSK" w:cs="TH SarabunPSK"/>
          <w:sz w:val="32"/>
          <w:szCs w:val="32"/>
          <w:cs/>
        </w:rPr>
        <w:t>สืบค้น อภิปราย สำรวจตรวจสอบ และทดลอง เกี่ยวกับการย่อยอาหารของจุลินทรีย์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K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  <w:cs/>
        </w:rPr>
        <w:tab/>
        <w:t>2. อธิบายการย่อยอาหารของจุลินทรีย์</w:t>
      </w:r>
      <w:r w:rsidRPr="00456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K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  <w:cs/>
        </w:rPr>
        <w:tab/>
        <w:t>3. จำแนกและสร้างเกณฑ์ของการย่อยอาหารของจุลินทรีย์</w:t>
      </w:r>
      <w:r w:rsidRPr="00456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K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  <w:cs/>
        </w:rPr>
        <w:tab/>
        <w:t>4. นำความรู้เรื่องการย่อยอาหารของจุลินทรีย์ไปใช้ประโยชน์ในชีวิตประจำวัน</w:t>
      </w:r>
      <w:r w:rsidRPr="00456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P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  <w:cs/>
        </w:rPr>
        <w:tab/>
        <w:t>5. ประเมินความสำคัญของการย่อยอาหารของจุลินทรีย์</w:t>
      </w:r>
      <w:r w:rsidRPr="00456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P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sz w:val="32"/>
          <w:szCs w:val="32"/>
          <w:cs/>
        </w:rPr>
        <w:t>6. มีจิตวิทยาศาสตร์</w:t>
      </w:r>
      <w:r w:rsidRPr="00456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564F9">
        <w:rPr>
          <w:rFonts w:ascii="TH SarabunPSK" w:eastAsia="Times New Roman" w:hAnsi="TH SarabunPSK" w:cs="TH SarabunPSK"/>
          <w:sz w:val="32"/>
          <w:szCs w:val="32"/>
        </w:rPr>
        <w:t>A</w:t>
      </w:r>
      <w:r w:rsidRPr="004564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564F9" w:rsidRPr="004564F9" w:rsidRDefault="004564F9" w:rsidP="004564F9">
      <w:pPr>
        <w:spacing w:after="0" w:line="240" w:lineRule="auto"/>
        <w:rPr>
          <w:rFonts w:ascii="TH SarabunPSK" w:eastAsia="Angsana New" w:hAnsi="TH SarabunPSK" w:cs="TH SarabunPSK" w:hint="cs"/>
          <w:sz w:val="16"/>
          <w:szCs w:val="16"/>
        </w:rPr>
      </w:pPr>
    </w:p>
    <w:p w:rsidR="004564F9" w:rsidRPr="004564F9" w:rsidRDefault="004564F9" w:rsidP="004564F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16"/>
          <w:szCs w:val="16"/>
        </w:rPr>
      </w:pPr>
    </w:p>
    <w:p w:rsidR="004564F9" w:rsidRPr="004564F9" w:rsidRDefault="0081054A" w:rsidP="0081054A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สมรรถนะ</w:t>
      </w:r>
    </w:p>
    <w:p w:rsidR="004564F9" w:rsidRPr="0081054A" w:rsidRDefault="004564F9" w:rsidP="0081054A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>เลือกสมรรถนะที่สอดคล้องกับตัวชี้วัด หรือผลการเรียนรู้</w:t>
      </w:r>
      <w:r w:rsidR="00810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>(</w:t>
      </w:r>
      <w:r w:rsidR="0081054A" w:rsidRPr="0081054A">
        <w:rPr>
          <w:rFonts w:ascii="TH SarabunPSK" w:hAnsi="TH SarabunPSK" w:cs="TH SarabunPSK"/>
          <w:sz w:val="32"/>
          <w:szCs w:val="32"/>
        </w:rPr>
        <w:t xml:space="preserve">1 </w:t>
      </w:r>
      <w:r w:rsidR="0081054A">
        <w:rPr>
          <w:rFonts w:ascii="TH SarabunPSK" w:hAnsi="TH SarabunPSK" w:cs="TH SarabunPSK"/>
          <w:sz w:val="32"/>
          <w:szCs w:val="32"/>
          <w:cs/>
        </w:rPr>
        <w:t>แผนไม่จำ</w:t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 xml:space="preserve">เป็นต้องวัดครบทุกข้อ แต่ </w:t>
      </w:r>
      <w:r w:rsidR="0081054A" w:rsidRPr="0081054A">
        <w:rPr>
          <w:rFonts w:ascii="TH SarabunPSK" w:hAnsi="TH SarabunPSK" w:cs="TH SarabunPSK"/>
          <w:sz w:val="32"/>
          <w:szCs w:val="32"/>
        </w:rPr>
        <w:t xml:space="preserve">1 </w:t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>รายวิชาต้องวัดครบ</w:t>
      </w:r>
      <w:r w:rsidR="0081054A" w:rsidRPr="0081054A">
        <w:rPr>
          <w:rFonts w:ascii="TH SarabunPSK" w:hAnsi="TH SarabunPSK" w:cs="TH SarabunPSK"/>
          <w:sz w:val="32"/>
          <w:szCs w:val="32"/>
        </w:rPr>
        <w:t xml:space="preserve"> </w:t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81054A" w:rsidRPr="0081054A">
        <w:rPr>
          <w:rFonts w:ascii="TH SarabunPSK" w:hAnsi="TH SarabunPSK" w:cs="TH SarabunPSK"/>
          <w:sz w:val="32"/>
          <w:szCs w:val="32"/>
        </w:rPr>
        <w:t xml:space="preserve">5 </w:t>
      </w:r>
      <w:r w:rsidR="0081054A" w:rsidRPr="0081054A">
        <w:rPr>
          <w:rFonts w:ascii="TH SarabunPSK" w:hAnsi="TH SarabunPSK" w:cs="TH SarabunPSK"/>
          <w:sz w:val="32"/>
          <w:szCs w:val="32"/>
          <w:cs/>
        </w:rPr>
        <w:t>ข้อ)</w:t>
      </w:r>
    </w:p>
    <w:p w:rsidR="0081054A" w:rsidRDefault="0081054A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054A" w:rsidRDefault="0081054A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1054A" w:rsidRDefault="0081054A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564F9" w:rsidRPr="004564F9" w:rsidRDefault="0081054A" w:rsidP="004564F9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6. </w:t>
      </w:r>
      <w:r w:rsidR="004564F9"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อันพึงประสงค์</w:t>
      </w:r>
    </w:p>
    <w:p w:rsidR="004564F9" w:rsidRDefault="004564F9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เลือกคุณลักษณะอันพึงประสงค์ที่สอดคล้องกับกิจกรรมได้ออกแบบให้ผู้เรียนมี ซึ่งอาจไม่ครบทั้ง </w:t>
      </w:r>
      <w:r w:rsidR="0081054A" w:rsidRPr="0081054A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>ประการ) (</w:t>
      </w:r>
      <w:r w:rsidR="0081054A" w:rsidRPr="0081054A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>แผน ไม่</w:t>
      </w:r>
      <w:r w:rsidR="0081054A">
        <w:rPr>
          <w:rFonts w:ascii="TH SarabunPSK" w:eastAsia="Times New Roman" w:hAnsi="TH SarabunPSK" w:cs="TH SarabunPSK"/>
          <w:sz w:val="32"/>
          <w:szCs w:val="32"/>
          <w:cs/>
        </w:rPr>
        <w:t>จำ</w:t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เป็นต้องวัดครบทุกข้อ แต่ </w:t>
      </w:r>
      <w:r w:rsidR="0081054A" w:rsidRPr="0081054A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 xml:space="preserve">รายวิชาต้องวัดครบทั้ง </w:t>
      </w:r>
      <w:r w:rsidR="0081054A" w:rsidRPr="0081054A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="0081054A" w:rsidRPr="0081054A">
        <w:rPr>
          <w:rFonts w:ascii="TH SarabunPSK" w:eastAsia="Times New Roman" w:hAnsi="TH SarabunPSK" w:cs="TH SarabunPSK"/>
          <w:sz w:val="32"/>
          <w:szCs w:val="32"/>
          <w:cs/>
        </w:rPr>
        <w:t>ข้อ)</w:t>
      </w:r>
    </w:p>
    <w:p w:rsidR="0081054A" w:rsidRPr="0081054A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4564F9" w:rsidRPr="004564F9" w:rsidRDefault="0081054A" w:rsidP="004564F9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="004564F9"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81054A" w:rsidRPr="004564F9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1054A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</w:t>
      </w:r>
    </w:p>
    <w:p w:rsidR="0081054A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564F9" w:rsidRPr="004564F9" w:rsidRDefault="004564F9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64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4564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  <w:r w:rsidR="008105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1054A" w:rsidRPr="0081054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127"/>
        <w:gridCol w:w="2693"/>
      </w:tblGrid>
      <w:tr w:rsidR="004564F9" w:rsidRPr="004564F9" w:rsidTr="005E3356">
        <w:trPr>
          <w:tblHeader/>
        </w:trPr>
        <w:tc>
          <w:tcPr>
            <w:tcW w:w="2518" w:type="dxa"/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693" w:type="dxa"/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127" w:type="dxa"/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93" w:type="dxa"/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564F9" w:rsidRPr="004564F9" w:rsidTr="00D8242E"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ind w:left="117" w:hanging="117"/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ind w:left="92" w:hanging="92"/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ind w:left="186" w:hanging="186"/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4564F9" w:rsidRPr="004564F9" w:rsidTr="00D8242E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  <w:cs/>
              </w:rPr>
              <w:t>การประเมินก่อนเรียน</w:t>
            </w:r>
          </w:p>
          <w:p w:rsidR="004564F9" w:rsidRPr="004564F9" w:rsidRDefault="004564F9" w:rsidP="004564F9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after="0" w:line="240" w:lineRule="auto"/>
              <w:ind w:left="426" w:hanging="426"/>
              <w:jc w:val="thaiDistribute"/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  <w:t xml:space="preserve">     -</w:t>
            </w:r>
            <w:r w:rsidRPr="004564F9"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  <w:cs/>
              </w:rPr>
              <w:t xml:space="preserve">แบบทดสอบก่อนเรียน หน่วยการเรียนรู้ที่ </w:t>
            </w:r>
            <w:r w:rsidRPr="004564F9">
              <w:rPr>
                <w:rFonts w:ascii="TH SarabunPSK" w:eastAsia="Calibri" w:hAnsi="TH SarabunPSK" w:cs="TH SarabunPSK" w:hint="cs"/>
                <w:noProof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51" w:hanging="151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ตรวจแบบทดสอบก่อนเรียน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แบบทดสอบก่อนเรียน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ประเมินตามสภาพจริง</w:t>
            </w:r>
          </w:p>
        </w:tc>
      </w:tr>
      <w:tr w:rsidR="004564F9" w:rsidRPr="004564F9" w:rsidTr="00D8242E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ประเมินระหว่างการจัดกิจกรรมการเรียนรู้</w:t>
            </w:r>
          </w:p>
          <w:p w:rsidR="004564F9" w:rsidRPr="004564F9" w:rsidRDefault="004564F9" w:rsidP="0081054A">
            <w:p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การย่อยอาหารของจุลินทรีย์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ตรวจใบงานที่ 1.1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ใบงานที่ 1.1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4564F9" w:rsidRPr="004564F9" w:rsidTr="00D8242E">
        <w:trPr>
          <w:trHeight w:val="36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ด้านทักษะ 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-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การทำงานกลุ่ม</w:t>
            </w:r>
          </w:p>
          <w:p w:rsidR="004564F9" w:rsidRPr="004564F9" w:rsidRDefault="004564F9" w:rsidP="004564F9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-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พฤติกรรมกา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ทำงานรายบุคคล</w:t>
            </w:r>
          </w:p>
          <w:p w:rsidR="004564F9" w:rsidRPr="004564F9" w:rsidRDefault="004564F9" w:rsidP="004564F9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-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สังเกตพ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ฤ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ติกรรมการทำงาน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สังเกตพฤติกรรมการทำงานรายบุคคล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ประเมินการนำเสนอผลงาน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แบบ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ผลงานที่นำเสนอ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81" w:hanging="181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ระดับคุณภาพ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81" w:hanging="181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ระดับคุณภาพ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81" w:hanging="181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ระดับคุณภาพ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4564F9" w:rsidRPr="004564F9" w:rsidTr="00D8242E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4564F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  <w:r w:rsidRPr="004564F9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สังเกตความมีวินัย 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ใฝ่เรียนรู้ และมุ่งมั่น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ในการทำงาน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69" w:hanging="169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- แบบประเมิน คุณลักษณะ</w:t>
            </w:r>
          </w:p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อันพึงประสงค์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4F9" w:rsidRPr="004564F9" w:rsidRDefault="004564F9" w:rsidP="004564F9">
            <w:pPr>
              <w:tabs>
                <w:tab w:val="left" w:pos="284"/>
              </w:tabs>
              <w:spacing w:after="0" w:line="240" w:lineRule="auto"/>
              <w:ind w:left="181" w:hanging="181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ระดับคุณภาพ </w:t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564F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4564F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:rsid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564F9" w:rsidRPr="004564F9" w:rsidRDefault="004564F9" w:rsidP="004564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64F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4564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วัสดุอุปกรณ์</w:t>
      </w:r>
      <w:r w:rsidR="008105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/ สื่อ / แหล่งเรียนรู้</w:t>
      </w:r>
    </w:p>
    <w:p w:rsidR="0081054A" w:rsidRPr="004564F9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82DFC" w:rsidRPr="0081054A" w:rsidRDefault="0081054A" w:rsidP="0081054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82DFC" w:rsidRDefault="00C82DFC" w:rsidP="00576204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ความเห็นหัวหน้ากลุ่มสาระการเรียนรู้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ลงชื่อ  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หัวหน้ากลุ่ม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สาระการเรียนรู้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ความเห็นหัวหน้า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กลุ่มงานวิชาการ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ลงชื่อ  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นางสาววรารัตน์  สุกก้อนทอง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หัวหน้ากลุ่ม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งานวิชาการ</w:t>
      </w:r>
    </w:p>
    <w:p w:rsid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54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ความเห็นผู้อำนวยการ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ลงชื่อ  .........................................................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(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ผู้อำนวยการโรงเรียนบางเดือน</w:t>
      </w:r>
      <w:proofErr w:type="spellStart"/>
      <w:r w:rsidRPr="0081054A">
        <w:rPr>
          <w:rFonts w:ascii="TH SarabunPSK" w:eastAsia="Calibri" w:hAnsi="TH SarabunPSK" w:cs="TH SarabunPSK"/>
          <w:sz w:val="32"/>
          <w:szCs w:val="32"/>
          <w:cs/>
        </w:rPr>
        <w:t>สถิตย์</w:t>
      </w:r>
      <w:proofErr w:type="spellEnd"/>
      <w:r w:rsidRPr="0081054A">
        <w:rPr>
          <w:rFonts w:ascii="TH SarabunPSK" w:eastAsia="Calibri" w:hAnsi="TH SarabunPSK" w:cs="TH SarabunPSK"/>
          <w:sz w:val="32"/>
          <w:szCs w:val="32"/>
          <w:cs/>
        </w:rPr>
        <w:t>พิทยาคม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54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บันทึกหลังการจัดการเรียนรู้</w:t>
      </w:r>
    </w:p>
    <w:p w:rsidR="0081054A" w:rsidRPr="0081054A" w:rsidRDefault="0081054A" w:rsidP="0081054A">
      <w:pPr>
        <w:tabs>
          <w:tab w:val="left" w:pos="42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81054A" w:rsidRPr="0081054A" w:rsidRDefault="0081054A" w:rsidP="0081054A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</w:p>
    <w:p w:rsidR="0081054A" w:rsidRPr="0081054A" w:rsidRDefault="0081054A" w:rsidP="0081054A">
      <w:pPr>
        <w:tabs>
          <w:tab w:val="left" w:pos="42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 / อุปสรรค</w:t>
      </w:r>
    </w:p>
    <w:p w:rsidR="0081054A" w:rsidRPr="0081054A" w:rsidRDefault="0081054A" w:rsidP="0081054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</w:t>
      </w:r>
    </w:p>
    <w:p w:rsidR="0081054A" w:rsidRPr="0081054A" w:rsidRDefault="0081054A" w:rsidP="0081054A">
      <w:pPr>
        <w:tabs>
          <w:tab w:val="left" w:pos="42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</w:rPr>
        <w:tab/>
      </w:r>
      <w:r w:rsidRPr="0081054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/ แนวทางแก้ไข</w:t>
      </w:r>
    </w:p>
    <w:p w:rsidR="0081054A" w:rsidRDefault="0081054A" w:rsidP="0081054A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0"/>
          <w:szCs w:val="30"/>
        </w:rPr>
      </w:pPr>
      <w:r w:rsidRPr="0081054A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1054A">
        <w:rPr>
          <w:rFonts w:ascii="TH SarabunPSK" w:eastAsia="Calibri" w:hAnsi="TH SarabunPSK" w:cs="TH SarabunPSK"/>
          <w:sz w:val="30"/>
          <w:szCs w:val="30"/>
        </w:rPr>
        <w:t>....................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............................</w:t>
      </w:r>
    </w:p>
    <w:p w:rsidR="0081054A" w:rsidRPr="0081054A" w:rsidRDefault="0081054A" w:rsidP="0081054A">
      <w:pPr>
        <w:spacing w:after="0" w:line="240" w:lineRule="auto"/>
        <w:ind w:firstLine="720"/>
        <w:rPr>
          <w:rFonts w:ascii="TH SarabunPSK" w:eastAsia="Calibri" w:hAnsi="TH SarabunPSK" w:cs="TH SarabunPSK"/>
          <w:sz w:val="30"/>
          <w:szCs w:val="30"/>
        </w:rPr>
      </w:pP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ลงชื่อ  ......................................................................ผู้สอน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1054A" w:rsidRPr="0081054A" w:rsidRDefault="0081054A" w:rsidP="0081054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>ตำแหน่ง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</w:p>
    <w:p w:rsidR="00C82DFC" w:rsidRPr="0081054A" w:rsidRDefault="0081054A" w:rsidP="0081054A">
      <w:pPr>
        <w:spacing w:after="0" w:line="240" w:lineRule="auto"/>
        <w:rPr>
          <w:rFonts w:ascii="Calibri" w:eastAsia="Calibri" w:hAnsi="Calibri" w:cs="Cordia New" w:hint="cs"/>
          <w:cs/>
        </w:rPr>
      </w:pP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54A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81054A">
        <w:rPr>
          <w:rFonts w:ascii="TH SarabunPSK" w:eastAsia="Calibri" w:hAnsi="TH SarabunPSK" w:cs="TH SarabunPSK"/>
          <w:sz w:val="32"/>
          <w:szCs w:val="32"/>
          <w:cs/>
        </w:rPr>
        <w:t>โรงเรียนบางเดือน</w:t>
      </w:r>
      <w:proofErr w:type="spellStart"/>
      <w:r w:rsidRPr="0081054A">
        <w:rPr>
          <w:rFonts w:ascii="TH SarabunPSK" w:eastAsia="Calibri" w:hAnsi="TH SarabunPSK" w:cs="TH SarabunPSK"/>
          <w:sz w:val="32"/>
          <w:szCs w:val="32"/>
          <w:cs/>
        </w:rPr>
        <w:t>สถิตย์</w:t>
      </w:r>
      <w:proofErr w:type="spellEnd"/>
      <w:r w:rsidRPr="0081054A">
        <w:rPr>
          <w:rFonts w:ascii="TH SarabunPSK" w:eastAsia="Calibri" w:hAnsi="TH SarabunPSK" w:cs="TH SarabunPSK"/>
          <w:sz w:val="32"/>
          <w:szCs w:val="32"/>
          <w:cs/>
        </w:rPr>
        <w:t>พิทยาค</w:t>
      </w:r>
      <w:r w:rsidRPr="0081054A">
        <w:rPr>
          <w:rFonts w:ascii="TH SarabunPSK" w:eastAsia="Calibri" w:hAnsi="TH SarabunPSK" w:cs="TH SarabunPSK" w:hint="cs"/>
          <w:sz w:val="32"/>
          <w:szCs w:val="32"/>
          <w:cs/>
        </w:rPr>
        <w:t>ม</w:t>
      </w:r>
    </w:p>
    <w:sectPr w:rsidR="00C82DFC" w:rsidRPr="0081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526"/>
    <w:multiLevelType w:val="hybridMultilevel"/>
    <w:tmpl w:val="A2F2A5BA"/>
    <w:lvl w:ilvl="0" w:tplc="659A5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1576"/>
    <w:multiLevelType w:val="hybridMultilevel"/>
    <w:tmpl w:val="FE1C272E"/>
    <w:lvl w:ilvl="0" w:tplc="DEBA2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5A5B4A"/>
    <w:multiLevelType w:val="hybridMultilevel"/>
    <w:tmpl w:val="84AE7D82"/>
    <w:lvl w:ilvl="0" w:tplc="8D3CA64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04"/>
    <w:rsid w:val="00070FCA"/>
    <w:rsid w:val="004564F9"/>
    <w:rsid w:val="00576204"/>
    <w:rsid w:val="005E3356"/>
    <w:rsid w:val="0081054A"/>
    <w:rsid w:val="00A53D73"/>
    <w:rsid w:val="00C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17B4"/>
  <w15:chartTrackingRefBased/>
  <w15:docId w15:val="{03D9304C-0008-4E18-A05A-7EA412C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F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204"/>
    <w:pPr>
      <w:spacing w:after="0" w:line="240" w:lineRule="auto"/>
    </w:pPr>
  </w:style>
  <w:style w:type="paragraph" w:customStyle="1" w:styleId="1">
    <w:name w:val="ไม่มีการเว้นระยะห่าง1"/>
    <w:rsid w:val="00576204"/>
    <w:pPr>
      <w:spacing w:after="0" w:line="240" w:lineRule="auto"/>
    </w:pPr>
    <w:rPr>
      <w:rFonts w:ascii="Calibri" w:eastAsia="Times New Roman" w:hAnsi="Calibri" w:cs="Cordia New"/>
    </w:rPr>
  </w:style>
  <w:style w:type="table" w:styleId="a4">
    <w:name w:val="Table Grid"/>
    <w:basedOn w:val="a1"/>
    <w:uiPriority w:val="59"/>
    <w:rsid w:val="00C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3</cp:revision>
  <dcterms:created xsi:type="dcterms:W3CDTF">2022-04-04T04:06:00Z</dcterms:created>
  <dcterms:modified xsi:type="dcterms:W3CDTF">2022-04-04T04:48:00Z</dcterms:modified>
</cp:coreProperties>
</file>