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อภิธานศัพท์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b/>
          <w:bCs/>
          <w:sz w:val="32"/>
          <w:szCs w:val="32"/>
          <w:lang w:eastAsia="en-US"/>
        </w:rPr>
        <w:tab/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หลักสูตรแกนกลางการศึกษาขั้นพื้นฐาน พุทธศักราช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หมายถึง หลักสูตรแกนกลางที่พัฒนาและปรับปรุงมาจากหลักสูตรการศึกษาขั้นพื้นฐาน พุทธศักราช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2544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เป็นหลักสูตรที่ใช้ในการจัดการเรียนการสอนเพื่อพัฒนาผู้เรียนในระดับการศึกษาที่ต่ำกว่าอุดมศึกษา โดยมุ่งหวังให้ผู้เรียนมีความสมบูรณ์ทั้งด้านร่างกาย จิตใจ และสติปัญญา อีกทั้งมีความรู้และทักษะที่จำเป็นสำหรับการดำรงชีวิต และมีคุณภาพได้มาตรฐานสากลเพื่อการแข่งขันในยุคปัจจุบัน หลักสูตรการศึกษาขั้นพื้นฐานประกอบด้วยส่วนที่เป็นแกนกลางซึ่งกำหนดโดยหน่วยงานส่วนกลาง และส่วนที่เกี่ยวกับสภาพชุมชนและท้องถิ่น ซึ่งสามารถพัฒนาในระดับเขตพื้นที่การศึกษา โดยความร่วมมือกับท้องถิ่นและสถานศึกษา นอกจากนั้นยังมีหลักสูตรเพิ่มเติมที่สถานศึกษาแต่ละแห่งพัฒนาขึ้น เพื่อให้สอดคล้องเหมาะสมกับความสนใจ ความต้องการ และความถนัดของผู้เรียน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กลุ่มสาระการเรียนรู้ หมายถึง กลุ่มขององค์ความรู้และทักษะตามมาตรฐานการเรียนรู้ที่เกี่ยวข้องสัมพันธ์กัน ซึ่งจัดแบ่งตามศาสตร์ต่างๆ เป็น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8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กลุ่ม ได้แก่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ภาษาไทย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) คณิตศาสตร์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3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วิทยาศาสตร์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4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สังคมศึกษา ศาสนา และวัฒนธรรม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5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สุขศึกษาและพลศึกษา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6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ศิลปะ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7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) การงาน</w:t>
      </w:r>
      <w:bookmarkStart w:id="0" w:name="_GoBack"/>
      <w:bookmarkEnd w:id="0"/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อาชีพและเทคโนโลยี และ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8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) ภาษาต่างประเทศ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สาระ หมายถึง กลุ่มย่อยขององค์ความรู้และทักษะภายใต้กลุ่มสาระการเรียนรู้ เช่น กลุ่มสาระ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การเรียนรู้ภาษาต่างประเทศ ประกอบด้วย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4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สาระได้แก่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ภาษาเพื่อการสื่อสาร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) ภาษาและ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วัฒนธรรม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3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) ภาษากับความสัมพันธ์กับกลุ่มสาระการเรียนรู้อื่น และ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4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) ภาษากับความสัมพันธ์กับ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ชุมชนโลก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มาตรฐานการเรียนรู้ หมายถึง สิ่งที่นักเรียนพึงรู้และปฏิบัติได้เมื่อจบการศึกษาขั้นพื้นฐานความรู้ ความสามารถ ทักษะ และคุณลักษณะอันพึงประสงค์ที่ระบุไว้ในมาตรฐานการเรียนรู้ถือเป็นสิ่งจำเป็นสำหรับผู้เรียนทุกคน ดังนั้นหน่วยงานที่เกี่ยวข้องทางการศึกษาทั้งระดับชาติ เขตพื้นที่การศึกษา และสถานศึกษามีหน้าที่และความรับผิดชอบในการจัดการศึกษาเพื่อพัฒนาผู้เรียนให้บรรลุคุณภาพตามที่มาตรฐานกำหนดมาตรฐานการเรียนรู้ถือเป็นตัวจักรสำคัญในการขับเคลื่อนและพัฒนาคุณภาพการศึกษา เป็นเป้าหมายและกรอบทิศทางในการพัฒนาหลักสูตรการศึกษาทั้งในระบบ นอกระบบ ตามอัธยาศัย และใช้สำหรับผู้เรียนทุกคนในระดับการศึกษาขั้นพื้นฐาน รวมทั้งเด็กพิการและด้อยโอกาส จะมียกเว้นก็แต่ผู้ที่มีความบกพร่องทางสมองและการเรียนรู้อย่างรุนแรงเท่านั้นแนวคิดดังกล่าวอยู่บนฐานความเชื่อที่ว่าผู้เรียนทุกคนสามารถพัฒนา อย่างมีคุณภาพเท่าเทียมกันได้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ตัวชี้วัด หมายถึง สิ่งที่นักเรียนพึงรู้และปฏิบัติได้ในแต่ละระดับความรู้ในชั้นปี ซึ่งสอดคล้องสัมพันธ์กับมาตรฐานการเรียนรู้แกนกลางการศึกษาขั้นพื้นฐาน พุทธศักราช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มาตรฐานการวัดระดับความรู้มีความชัดเจน มีความเฉพาะเจาะจง และมีความเป็นรูปธรรมในการนำไปใช้ในการกำหนดเนื้อหา การเรียนการสอน จัดทำหน่วยการเรียนรู้ และเป็นเกณฑ์สำคัญสำหรับการวัดและประเมินผลเพื่อตรวจสอบคุณภาพผู้เรียนในแต่ละระดับชั้น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สาระการเรียนรู้ หมายถึง องค์ความรู้ ทักษะหรือกระบวนการเรียนรู้ และคุณลักษณะอันพึงประสงค์ที่ระบุไว้ในมาตรฐานการเรียนรู้ ซึ่งกำหนดให้ผู้เรียนต้องเรียนรู้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ทักษะการสื่อสาร หมายถึง ทักษะการฟัง การพูด การอ่าน และการเขียน ซึ่งเป็นเครื่องมือในการรับสารและส่งสารด้วยภาษาจีนได้อย่างสื่อความหมาย คล่องแคล่ว ถูกต้อง เข้าถึงสารได้อย่างชัดเจน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สื่อที่ไม่ใช่ความเรียง หมายถึง สิ่งที่ใช้สื่อสารแทนคำ วลี ประโยค และข้อความ เช่น กราฟ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สัญลักษณ์ รูปภาพ สิ่งของ แผนผัง แผนภูมิ ตาราง เป็นต้น</w:t>
      </w:r>
    </w:p>
    <w:p w:rsidR="00F23204" w:rsidRPr="00F23204" w:rsidRDefault="00F23204" w:rsidP="00F23204">
      <w:pPr>
        <w:spacing w:after="0" w:line="240" w:lineRule="auto"/>
        <w:ind w:firstLine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lastRenderedPageBreak/>
        <w:t>การถ่ายโอนข้อมูล หมายถึง การแปลงข้อมูลที่ผู้ส่งสารต้องการจะสื่อสารให้ผู้รับสารเข้าใจความหมายในรูปแบบที่ต้องการ เช่น การถ่ายโอนข้อมูลที่เป็นคำ ประโยค หรือข้อมูลไปเป็นข้อมูลที่เป็นกราฟ สัญลักษณ์รูปภาพ แผนผัง แผนภูมิ ตาราง ฯลฯ หรือการถ่ายโอนข้อมูลที่เป็นกราฟสัญลักษณ์ รูปภาพ แผนผัง แผนภูมิ ตาราง ฯลฯ ไปเป็นข้อมูลที่เป็นคำประโยค หรือข้อความ</w:t>
      </w:r>
    </w:p>
    <w:p w:rsidR="00F23204" w:rsidRPr="00F23204" w:rsidRDefault="00F23204" w:rsidP="00F23204">
      <w:pPr>
        <w:spacing w:after="0" w:line="240" w:lineRule="auto"/>
        <w:ind w:left="720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proofErr w:type="spellStart"/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สัท</w:t>
      </w:r>
      <w:proofErr w:type="spellEnd"/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อักษร หมายถึง อักษรและเครื่องหมายที่กำหนดใช้แทนเสียงประเภทต่างๆ เช่น สัญลักษณ์แทน</w:t>
      </w:r>
    </w:p>
    <w:p w:rsidR="00F23204" w:rsidRPr="00F23204" w:rsidRDefault="00F23204" w:rsidP="00F23204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เสียงสระ พยัญชนะ วรรณยุกต์ และเครื่องหมายพิเศษแทนการออกเสียงอื่น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lastRenderedPageBreak/>
        <w:t>เอกสารอ้างอิง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กระทรวงศึกษาธิการ กรมวิชาการ.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2546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การจัดสาระการเรียนรู้ กลุ่มสาระการเรียนรู้ภาษาต่างประเทศ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          ตามหลักสูตรการศึกษาขั้นพื้นฐาน พุทธศักราช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2544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.กรุงเทพฯ: โรงพิมพ์การศาสนา กรมศาสนา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กระทรวงศึกษาธิการ </w:t>
      </w:r>
      <w:proofErr w:type="spellStart"/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Hanban</w:t>
      </w:r>
      <w:proofErr w:type="spellEnd"/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 xml:space="preserve"> 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และ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Higher Education Press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.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2550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คู่มืออบรมการใช้หนังสือเรียน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ab/>
        <w:t>ภาษาจีนสำหรับประถมศึกษาและมัธยมศึกษาในประเทศไทย.กรุงเทพฯ: โรงพิมพ์คุรุสภา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กระทรวงศึกษาธิการ.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หลักสูตรแกนกลางการศึกษาขั้นพื้นฐาน พุทธศักราช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กรุงเทพฯ: โรงพิมพ์ชุมนุมสหกรณ์การเกษตรแห่งประเทศไทย จำกัด.</w:t>
      </w:r>
    </w:p>
    <w:p w:rsidR="00F23204" w:rsidRPr="00F23204" w:rsidRDefault="00F23204" w:rsidP="00F2320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กระทรวงศึกษาธิการ สำานักงานคณะกรรมการการศึกษาขั้นพื้นฐาน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ตัวชี้วัดและสาระการเรียนรู้</w:t>
      </w:r>
    </w:p>
    <w:p w:rsidR="00F23204" w:rsidRPr="00F23204" w:rsidRDefault="00F23204" w:rsidP="00F23204">
      <w:pPr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en-US"/>
        </w:rPr>
      </w:pP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 xml:space="preserve">แกนกลางกลุ่มสาระการเรียนรู้ภาษาต่างประเทศ ตามหลักสูตรแกนกลางการศึกษาขั้นพื้นฐาน พุทธศักราช </w:t>
      </w:r>
      <w:r w:rsidRPr="00F23204">
        <w:rPr>
          <w:rFonts w:ascii="TH SarabunIT๙" w:eastAsia="SimSun" w:hAnsi="TH SarabunIT๙" w:cs="TH SarabunIT๙"/>
          <w:sz w:val="32"/>
          <w:szCs w:val="32"/>
          <w:lang w:eastAsia="en-US"/>
        </w:rPr>
        <w:t>2551</w:t>
      </w:r>
      <w:r w:rsidRPr="00F23204">
        <w:rPr>
          <w:rFonts w:ascii="TH SarabunIT๙" w:eastAsia="SimSun" w:hAnsi="TH SarabunIT๙" w:cs="TH SarabunIT๙"/>
          <w:sz w:val="32"/>
          <w:szCs w:val="32"/>
          <w:cs/>
          <w:lang w:eastAsia="en-US"/>
        </w:rPr>
        <w:t>. กรุงเทพฯ:โรงพิมพ์ชุมนุมสหกรณ์การเกษตรแห่งประเทศไทย จำกัด</w:t>
      </w:r>
    </w:p>
    <w:p w:rsidR="00F23204" w:rsidRPr="00F23204" w:rsidRDefault="00F23204" w:rsidP="00F232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48FD" w:rsidRPr="00F23204" w:rsidRDefault="00C948FD" w:rsidP="00F23204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sectPr w:rsidR="00C948FD" w:rsidRPr="00F23204" w:rsidSect="00365F07">
      <w:headerReference w:type="default" r:id="rId6"/>
      <w:pgSz w:w="11906" w:h="16838" w:code="9"/>
      <w:pgMar w:top="1440" w:right="1440" w:bottom="1440" w:left="1440" w:header="709" w:footer="709" w:gutter="0"/>
      <w:pgNumType w:start="4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F97" w:rsidRDefault="000B6F97">
      <w:pPr>
        <w:spacing w:after="0" w:line="240" w:lineRule="auto"/>
      </w:pPr>
      <w:r>
        <w:separator/>
      </w:r>
    </w:p>
  </w:endnote>
  <w:endnote w:type="continuationSeparator" w:id="0">
    <w:p w:rsidR="000B6F97" w:rsidRDefault="000B6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F97" w:rsidRDefault="000B6F97">
      <w:pPr>
        <w:spacing w:after="0" w:line="240" w:lineRule="auto"/>
      </w:pPr>
      <w:r>
        <w:separator/>
      </w:r>
    </w:p>
  </w:footnote>
  <w:footnote w:type="continuationSeparator" w:id="0">
    <w:p w:rsidR="000B6F97" w:rsidRDefault="000B6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2142921816"/>
      <w:docPartObj>
        <w:docPartGallery w:val="Page Numbers (Top of Page)"/>
        <w:docPartUnique/>
      </w:docPartObj>
    </w:sdtPr>
    <w:sdtEndPr/>
    <w:sdtContent>
      <w:p w:rsidR="00BF7D7F" w:rsidRPr="00BF7D7F" w:rsidRDefault="00BF7D7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F7D7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F7D7F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BF7D7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BF7D7F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BF7D7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65F07" w:rsidRPr="00365F0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445</w:t>
        </w:r>
        <w:r w:rsidRPr="00BF7D7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2426C" w:rsidRPr="00BF7D7F" w:rsidRDefault="000B6F97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204"/>
    <w:rsid w:val="000B6F97"/>
    <w:rsid w:val="00365F07"/>
    <w:rsid w:val="00AE4BDE"/>
    <w:rsid w:val="00BF7D7F"/>
    <w:rsid w:val="00C948FD"/>
    <w:rsid w:val="00F2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2C339D-EF8F-4310-B4DF-A8B97DDE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3204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2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23204"/>
    <w:rPr>
      <w:rFonts w:eastAsiaTheme="minorEastAsia"/>
      <w:lang w:eastAsia="zh-CN"/>
    </w:rPr>
  </w:style>
  <w:style w:type="paragraph" w:styleId="a5">
    <w:name w:val="footer"/>
    <w:basedOn w:val="a"/>
    <w:link w:val="a6"/>
    <w:uiPriority w:val="99"/>
    <w:unhideWhenUsed/>
    <w:rsid w:val="00BF7D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F7D7F"/>
    <w:rPr>
      <w:rFonts w:eastAsiaTheme="minorEastAsia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F7D7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F7D7F"/>
    <w:rPr>
      <w:rFonts w:ascii="Leelawadee" w:eastAsiaTheme="minorEastAsia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</cp:revision>
  <cp:lastPrinted>2017-11-29T08:42:00Z</cp:lastPrinted>
  <dcterms:created xsi:type="dcterms:W3CDTF">2017-11-29T03:07:00Z</dcterms:created>
  <dcterms:modified xsi:type="dcterms:W3CDTF">2017-12-07T03:39:00Z</dcterms:modified>
</cp:coreProperties>
</file>