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FE" w:rsidRPr="00B82641" w:rsidRDefault="006328FE" w:rsidP="006328FE">
      <w:pPr>
        <w:spacing w:after="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F43380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23036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43380">
        <w:rPr>
          <w:rFonts w:ascii="TH SarabunIT๙" w:hAnsi="TH SarabunIT๙" w:cs="TH SarabunIT๙"/>
          <w:sz w:val="32"/>
          <w:szCs w:val="32"/>
        </w:rPr>
        <w:tab/>
      </w:r>
      <w:r w:rsidRPr="00F4338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โครงการส่งเสริมสนับสนุนพัฒนางานวิชาการ</w:t>
      </w:r>
    </w:p>
    <w:p w:rsidR="006328FE" w:rsidRPr="00F43380" w:rsidRDefault="006328FE" w:rsidP="006328F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43380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F43380">
        <w:rPr>
          <w:rFonts w:ascii="TH SarabunIT๙" w:hAnsi="TH SarabunIT๙" w:cs="TH SarabunIT๙"/>
          <w:sz w:val="32"/>
          <w:szCs w:val="32"/>
        </w:rPr>
        <w:t>/</w:t>
      </w:r>
      <w:r w:rsidRPr="00F43380">
        <w:rPr>
          <w:rFonts w:ascii="TH SarabunIT๙" w:hAnsi="TH SarabunIT๙" w:cs="TH SarabunIT๙"/>
          <w:sz w:val="32"/>
          <w:szCs w:val="32"/>
          <w:cs/>
        </w:rPr>
        <w:t>งาน</w:t>
      </w:r>
      <w:r w:rsidRPr="00F43380">
        <w:rPr>
          <w:rFonts w:ascii="TH SarabunIT๙" w:hAnsi="TH SarabunIT๙" w:cs="TH SarabunIT๙"/>
          <w:sz w:val="32"/>
          <w:szCs w:val="32"/>
        </w:rPr>
        <w:t xml:space="preserve">    </w:t>
      </w:r>
      <w:r w:rsidRPr="00F43380">
        <w:rPr>
          <w:rFonts w:ascii="TH SarabunIT๙" w:hAnsi="TH SarabunIT๙" w:cs="TH SarabunIT๙"/>
          <w:sz w:val="32"/>
          <w:szCs w:val="32"/>
        </w:rPr>
        <w:tab/>
      </w:r>
      <w:r w:rsidRPr="00F43380">
        <w:rPr>
          <w:rFonts w:ascii="TH SarabunIT๙" w:hAnsi="TH SarabunIT๙" w:cs="TH SarabunIT๙"/>
          <w:sz w:val="32"/>
          <w:szCs w:val="32"/>
        </w:rPr>
        <w:tab/>
      </w:r>
      <w:r w:rsidRPr="00F4338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3380">
        <w:rPr>
          <w:rFonts w:ascii="TH SarabunIT๙" w:hAnsi="TH SarabunIT๙" w:cs="TH SarabunIT๙"/>
          <w:sz w:val="32"/>
          <w:szCs w:val="32"/>
          <w:cs/>
        </w:rPr>
        <w:t>ขยายโอกาสและพัฒนาการศึกษา</w:t>
      </w:r>
    </w:p>
    <w:p w:rsidR="006328FE" w:rsidRPr="007218ED" w:rsidRDefault="006328FE" w:rsidP="006328FE">
      <w:pPr>
        <w:pStyle w:val="a4"/>
        <w:ind w:right="-1039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แผนการศึกษาแห่งชาติ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๒๐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ปี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</w:rPr>
        <w:tab/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</w:rPr>
        <w:tab/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ข้อที่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4  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การสร้างโอกาสและความเสมอภาคและความเท่าเทียม</w:t>
      </w:r>
    </w:p>
    <w:p w:rsidR="006328FE" w:rsidRPr="007218ED" w:rsidRDefault="006328FE" w:rsidP="006328FE">
      <w:pPr>
        <w:pStyle w:val="a4"/>
        <w:ind w:right="-1039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                                                </w:t>
      </w:r>
      <w:r w:rsidRPr="007218ED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ทางการศึกษา</w:t>
      </w:r>
    </w:p>
    <w:p w:rsidR="006328FE" w:rsidRPr="00960C3F" w:rsidRDefault="006328FE" w:rsidP="006328FE">
      <w:pPr>
        <w:spacing w:after="0" w:line="240" w:lineRule="auto"/>
        <w:ind w:left="4111" w:hanging="411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433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สนองยุทธศาสตร์กระทรวงศึกษาธิการ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ข้อที่ 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หลักสูตรและกระบวนการเรียนรู้</w:t>
      </w:r>
    </w:p>
    <w:p w:rsidR="006328FE" w:rsidRPr="00960C3F" w:rsidRDefault="006328FE" w:rsidP="006328FE">
      <w:pPr>
        <w:spacing w:after="0" w:line="240" w:lineRule="auto"/>
        <w:ind w:left="4111" w:hanging="411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43380">
        <w:rPr>
          <w:rFonts w:ascii="TH SarabunIT๙" w:hAnsi="TH SarabunIT๙" w:cs="TH SarabunIT๙"/>
          <w:sz w:val="32"/>
          <w:szCs w:val="32"/>
          <w:cs/>
        </w:rPr>
        <w:t xml:space="preserve">สนองยุทธศาสตร์  </w:t>
      </w:r>
      <w:proofErr w:type="spellStart"/>
      <w:r w:rsidRPr="00F43380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F43380">
        <w:rPr>
          <w:rFonts w:ascii="TH SarabunIT๙" w:hAnsi="TH SarabunIT๙" w:cs="TH SarabunIT๙"/>
          <w:sz w:val="32"/>
          <w:szCs w:val="32"/>
          <w:cs/>
        </w:rPr>
        <w:t xml:space="preserve">ม. เขต 38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ข้อที่ 1 </w:t>
      </w:r>
      <w:r w:rsidRPr="00F4338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หลักสูตรและกระบวนการเรียนรู้</w:t>
      </w:r>
    </w:p>
    <w:p w:rsidR="006328FE" w:rsidRPr="005E2E6A" w:rsidRDefault="006328FE" w:rsidP="006328FE">
      <w:pPr>
        <w:spacing w:after="0" w:line="240" w:lineRule="auto"/>
        <w:ind w:left="4111" w:hanging="4111"/>
        <w:rPr>
          <w:rFonts w:ascii="TH SarabunIT๙" w:hAnsi="TH SarabunIT๙" w:cs="TH SarabunIT๙"/>
          <w:color w:val="000000"/>
          <w:sz w:val="32"/>
          <w:szCs w:val="32"/>
        </w:rPr>
      </w:pPr>
      <w:r w:rsidRPr="00F43380">
        <w:rPr>
          <w:rFonts w:ascii="TH SarabunIT๙" w:hAnsi="TH SarabunIT๙" w:cs="TH SarabunIT๙"/>
          <w:color w:val="000000"/>
          <w:sz w:val="32"/>
          <w:szCs w:val="32"/>
          <w:cs/>
        </w:rPr>
        <w:t>ประกันคุณภาพภายในสถานศึกษา</w:t>
      </w:r>
      <w:r w:rsidRPr="00F43380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Pr="00F433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มาตรฐานที่ 1   </w:t>
      </w:r>
      <w:r w:rsidRPr="005E2E6A">
        <w:rPr>
          <w:rFonts w:ascii="TH SarabunIT๙" w:hAnsi="TH SarabunIT๙" w:cs="TH SarabunIT๙"/>
          <w:sz w:val="32"/>
          <w:szCs w:val="32"/>
          <w:cs/>
        </w:rPr>
        <w:t>คุณภาพของผู้เรียน</w:t>
      </w:r>
    </w:p>
    <w:p w:rsidR="006328FE" w:rsidRPr="005E2E6A" w:rsidRDefault="006328FE" w:rsidP="006328FE">
      <w:pPr>
        <w:spacing w:after="0" w:line="240" w:lineRule="auto"/>
        <w:ind w:left="3686" w:hanging="411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E2E6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E2E6A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Pr="005E2E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E6A">
        <w:rPr>
          <w:rFonts w:ascii="TH SarabunIT๙" w:hAnsi="TH SarabunIT๙" w:cs="TH SarabunIT๙"/>
          <w:sz w:val="32"/>
          <w:szCs w:val="32"/>
          <w:cs/>
        </w:rPr>
        <w:t>คุณลักษณะที่พึงประสงค์ของผู้เรียน</w:t>
      </w:r>
      <w:r w:rsidRPr="005E2E6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E2E6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6328FE" w:rsidRDefault="006328FE" w:rsidP="006328FE">
      <w:pPr>
        <w:spacing w:after="0" w:line="240" w:lineRule="auto"/>
        <w:ind w:left="3686" w:hanging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มาตรฐานที่ 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594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กระบวนการบริหารและการจัดการ</w:t>
      </w:r>
    </w:p>
    <w:p w:rsidR="00F85946" w:rsidRDefault="006328FE" w:rsidP="006328FE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507" w:right="-87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ดำเนินงานพัฒนาวิชาการที่เน้นคุณภาพ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ผู้เรียนรอบด้านตามหลักสูตร  </w:t>
      </w:r>
    </w:p>
    <w:p w:rsidR="006328FE" w:rsidRDefault="00F85946" w:rsidP="006328FE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507" w:right="-87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สถานศึกษาและทุกกลุ่มเป้าหมาย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2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28FE" w:rsidRDefault="006328FE" w:rsidP="006328FE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507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๒.</w:t>
      </w:r>
      <w:r>
        <w:rPr>
          <w:rFonts w:ascii="TH SarabunIT๙" w:hAnsi="TH SarabunIT๙" w:cs="TH SarabunIT๙"/>
          <w:sz w:val="32"/>
          <w:szCs w:val="32"/>
          <w:cs/>
        </w:rPr>
        <w:t xml:space="preserve">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พัฒนาครูและบุคลากรให้มีความเชี่ยวชาญทาง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วิชาชีพ</w:t>
      </w:r>
    </w:p>
    <w:p w:rsidR="006328FE" w:rsidRDefault="006328FE" w:rsidP="006328FE">
      <w:pPr>
        <w:tabs>
          <w:tab w:val="left" w:pos="900"/>
        </w:tabs>
        <w:spacing w:after="0"/>
        <w:ind w:left="507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๒.๖  จัดระบบเทคโนโลยีสารสนเทศเพื่อสนับสนุนการบริหาร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จัดการและการเรียนรู้</w:t>
      </w:r>
    </w:p>
    <w:p w:rsidR="006328FE" w:rsidRPr="00EF3152" w:rsidRDefault="006328FE" w:rsidP="006328FE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507" w:right="-589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3152">
        <w:rPr>
          <w:rFonts w:ascii="TH SarabunIT๙" w:hAnsi="TH SarabunIT๙" w:cs="TH SarabunIT๙"/>
          <w:sz w:val="32"/>
          <w:szCs w:val="32"/>
          <w:cs/>
        </w:rPr>
        <w:t xml:space="preserve">มาตรฐานที่ </w:t>
      </w:r>
      <w:r w:rsidRPr="00EF315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F31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31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3152">
        <w:rPr>
          <w:rFonts w:ascii="TH SarabunIT๙" w:hAnsi="TH SarabunIT๙" w:cs="TH SarabunIT๙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6328FE" w:rsidRDefault="006328FE" w:rsidP="006328FE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507" w:right="-330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="00F85946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ัดการเรียนรู้ผ่าน</w:t>
      </w:r>
      <w:r w:rsidRPr="001440B4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>
        <w:rPr>
          <w:rFonts w:ascii="TH SarabunIT๙" w:hAnsi="TH SarabunIT๙" w:cs="TH SarabunIT๙"/>
          <w:sz w:val="32"/>
          <w:szCs w:val="32"/>
          <w:cs/>
        </w:rPr>
        <w:t>คิดและปฏิบัติจริง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นำไปประยุกต์ใช้ในชีวิตจริงได้</w:t>
      </w:r>
    </w:p>
    <w:p w:rsidR="006328FE" w:rsidRDefault="006328FE" w:rsidP="006328FE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507" w:right="-447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 w:rsidR="00F8594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427B">
        <w:rPr>
          <w:rFonts w:ascii="TH SarabunIT๙" w:hAnsi="TH SarabunIT๙" w:cs="TH SarabunIT๙" w:hint="cs"/>
          <w:sz w:val="32"/>
          <w:szCs w:val="32"/>
          <w:cs/>
        </w:rPr>
        <w:t>ใช้สื่อ เทคโนโลยีสารสนเทศ และแหล่งเรียนรู้ที่เอื้อต่อการเรียนรู้</w:t>
      </w:r>
    </w:p>
    <w:p w:rsidR="006328FE" w:rsidRDefault="006328FE" w:rsidP="006328FE">
      <w:pPr>
        <w:tabs>
          <w:tab w:val="left" w:pos="900"/>
          <w:tab w:val="left" w:pos="1260"/>
          <w:tab w:val="left" w:pos="1620"/>
          <w:tab w:val="left" w:pos="1980"/>
        </w:tabs>
        <w:spacing w:after="0"/>
        <w:ind w:left="507" w:right="-306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F8594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มีการแลกเปลี่ยนเรียนรู้และให้ข้อมูลสะท้อนกลับเพื่อพัฒนาและ</w:t>
      </w:r>
    </w:p>
    <w:p w:rsidR="006328FE" w:rsidRPr="00F43380" w:rsidRDefault="006328FE" w:rsidP="006328FE">
      <w:pPr>
        <w:tabs>
          <w:tab w:val="left" w:pos="900"/>
          <w:tab w:val="left" w:pos="1440"/>
          <w:tab w:val="left" w:pos="1980"/>
          <w:tab w:val="left" w:pos="2520"/>
        </w:tabs>
        <w:spacing w:after="0"/>
        <w:ind w:left="507" w:hanging="283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ปรับปรุงการจัดการเรียนรู้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สถานศึกษาและทุกลุ่มเป้าหมาย</w:t>
      </w:r>
    </w:p>
    <w:p w:rsidR="006328FE" w:rsidRPr="00CC25C0" w:rsidRDefault="006328FE" w:rsidP="006328FE">
      <w:pPr>
        <w:spacing w:after="0"/>
        <w:ind w:left="2835" w:hanging="2835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4338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Pr="00F4338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F4338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4338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นางสุรีธร   ขันติโคตร</w:t>
      </w:r>
    </w:p>
    <w:p w:rsidR="006328FE" w:rsidRPr="00F43380" w:rsidRDefault="006328FE" w:rsidP="006328FE">
      <w:pPr>
        <w:spacing w:after="0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F43380">
        <w:rPr>
          <w:rFonts w:ascii="TH SarabunIT๙" w:hAnsi="TH SarabunIT๙" w:cs="TH SarabunIT๙"/>
          <w:sz w:val="32"/>
          <w:szCs w:val="32"/>
          <w:cs/>
        </w:rPr>
        <w:t>ลักษณะโครงการ</w:t>
      </w:r>
      <w:r w:rsidRPr="00F43380">
        <w:rPr>
          <w:rFonts w:ascii="TH SarabunIT๙" w:hAnsi="TH SarabunIT๙" w:cs="TH SarabunIT๙"/>
          <w:sz w:val="32"/>
          <w:szCs w:val="32"/>
        </w:rPr>
        <w:tab/>
      </w:r>
      <w:r w:rsidRPr="00F4338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F43380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ต่อเนื่อง</w:t>
      </w:r>
    </w:p>
    <w:p w:rsidR="006328FE" w:rsidRPr="00F43380" w:rsidRDefault="006328FE" w:rsidP="006328F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43380">
        <w:rPr>
          <w:rFonts w:ascii="TH SarabunIT๙" w:hAnsi="TH SarabunIT๙" w:cs="TH SarabunIT๙"/>
          <w:sz w:val="32"/>
          <w:szCs w:val="32"/>
          <w:cs/>
        </w:rPr>
        <w:t>ระยะเวลาดำเนินการ</w:t>
      </w:r>
      <w:r w:rsidRPr="00F43380">
        <w:rPr>
          <w:rFonts w:ascii="TH SarabunIT๙" w:hAnsi="TH SarabunIT๙" w:cs="TH SarabunIT๙"/>
          <w:sz w:val="32"/>
          <w:szCs w:val="32"/>
        </w:rPr>
        <w:tab/>
      </w:r>
      <w:r w:rsidRPr="00F4338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F4338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230360">
        <w:rPr>
          <w:rFonts w:ascii="TH SarabunIT๙" w:hAnsi="TH SarabunIT๙" w:cs="TH SarabunIT๙" w:hint="cs"/>
          <w:sz w:val="32"/>
          <w:szCs w:val="32"/>
          <w:cs/>
        </w:rPr>
        <w:t>ปีการศึกษา 2564</w:t>
      </w:r>
    </w:p>
    <w:p w:rsidR="006328FE" w:rsidRPr="00C55E91" w:rsidRDefault="006328FE" w:rsidP="006328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5E91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</w:t>
      </w:r>
      <w:r>
        <w:rPr>
          <w:rFonts w:ascii="TH SarabunIT๙" w:hAnsi="TH SarabunIT๙" w:cs="TH SarabunIT๙"/>
          <w:sz w:val="32"/>
          <w:szCs w:val="32"/>
        </w:rPr>
        <w:t>--------------</w:t>
      </w:r>
      <w:r w:rsidRPr="00C55E91">
        <w:rPr>
          <w:rFonts w:ascii="TH SarabunIT๙" w:hAnsi="TH SarabunIT๙" w:cs="TH SarabunIT๙"/>
          <w:sz w:val="32"/>
          <w:szCs w:val="32"/>
        </w:rPr>
        <w:t>---------</w:t>
      </w:r>
    </w:p>
    <w:p w:rsidR="006328FE" w:rsidRPr="00537764" w:rsidRDefault="006328FE" w:rsidP="006328F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6328FE" w:rsidRDefault="006328FE" w:rsidP="006328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ด้วยในปีการศึกษา ๒๕๖</w:t>
      </w:r>
      <w:r w:rsidR="00F85946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พบว่าในงานวิชาการโรงเรียนนาโบสถ์พิทยาคม ประสบกับปัญหาในเรื่องการจัดการเรียนการสอน ที่ใช้ในการดำเนินงานในงานวิชาการ ซึ่งเป็น</w:t>
      </w:r>
      <w:r w:rsidRPr="00537764">
        <w:rPr>
          <w:rFonts w:ascii="TH SarabunIT๙" w:hAnsi="TH SarabunIT๙" w:cs="TH SarabunIT๙"/>
          <w:sz w:val="32"/>
          <w:szCs w:val="32"/>
          <w:cs/>
        </w:rPr>
        <w:t>ภารกิจหลักที่สำคัญของโรงเรียน คือการจัดการเรียนการสอนที่เน้นผู้เรียนเป็นงานสำคัญ  โดยจะต้องมุ่งพัฒนาผู้เรียนทุกคนให้ได้รับการพัฒนาอย่างเต็มตามศักยภาพ  การจัดการเรียนการสอนในห้องเรียนจึงเป็นการพัฒนาผู้เรียนในภาพรวมการจัดกิจกรรมการเรียนการสอนจำเป็นต้องมีเอกสารประกอบการสอนและการวัดประเมินผลการเรียนของนักเรียนจำเป็นต้องมีกระดาษคำตอบ โรงเรียนจึงจัดโครงการนี้ขึ้นเพื่อให้การดำเนินการงานวิชาการ กิจกรรมการเรียนการสอน และประเมินผลเป็นไปได้อย่างเหมาะสมและได้ผลงานที่มีคุณภาพ ประสิทธิภาพทันตามกำหนดเวลา อันจะก่อให้เกิดประโยชน์ต่อนักเรียนและโรงเรียน</w:t>
      </w:r>
    </w:p>
    <w:p w:rsidR="006328FE" w:rsidRDefault="006328FE" w:rsidP="006328F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16"/>
          <w:szCs w:val="16"/>
        </w:rPr>
      </w:pP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  <w:cs/>
        </w:rPr>
      </w:pPr>
      <w:r w:rsidRPr="00537764">
        <w:rPr>
          <w:rFonts w:ascii="TH SarabunIT๙" w:hAnsi="TH SarabunIT๙" w:cs="TH SarabunIT๙"/>
          <w:sz w:val="32"/>
          <w:szCs w:val="32"/>
        </w:rPr>
        <w:lastRenderedPageBreak/>
        <w:t>2</w:t>
      </w:r>
      <w:r w:rsidRPr="00537764">
        <w:rPr>
          <w:rFonts w:ascii="TH SarabunIT๙" w:hAnsi="TH SarabunIT๙" w:cs="TH SarabunIT๙"/>
          <w:sz w:val="32"/>
          <w:szCs w:val="32"/>
          <w:cs/>
        </w:rPr>
        <w:t>.  วัตถุประสงค์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28FE" w:rsidRPr="00537764" w:rsidRDefault="006328FE" w:rsidP="006328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  <w:cs/>
        </w:rPr>
        <w:t>2.1  เพื่อให้การจัดการเรียนการสอนเป็นไปอย่างมีประสิทธิภาพ</w:t>
      </w:r>
    </w:p>
    <w:p w:rsidR="006328FE" w:rsidRPr="00537764" w:rsidRDefault="006328FE" w:rsidP="006328FE">
      <w:pPr>
        <w:tabs>
          <w:tab w:val="left" w:pos="720"/>
        </w:tabs>
        <w:spacing w:after="0"/>
        <w:ind w:right="-58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ab/>
        <w:t>2.2  เพื่อให้การบริหารงานวิชาการดำเนินการไปด้วยความเรียบร้อยและทันการ และเป็นไปอย่างเหมาะสม</w:t>
      </w:r>
    </w:p>
    <w:p w:rsidR="006328FE" w:rsidRPr="00537764" w:rsidRDefault="006328FE" w:rsidP="006328F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ab/>
        <w:t>2.3  เพื่อให้งานวัดและประเมินเป็นไปอย่างมีประสิทธิภาพ</w:t>
      </w:r>
    </w:p>
    <w:p w:rsidR="006328FE" w:rsidRPr="00537764" w:rsidRDefault="006328FE" w:rsidP="006328FE">
      <w:pPr>
        <w:spacing w:after="0"/>
        <w:ind w:right="-1180"/>
        <w:rPr>
          <w:rFonts w:ascii="TH SarabunIT๙" w:hAnsi="TH SarabunIT๙" w:cs="TH SarabunIT๙"/>
          <w:sz w:val="16"/>
          <w:szCs w:val="16"/>
        </w:rPr>
      </w:pPr>
    </w:p>
    <w:p w:rsidR="006328FE" w:rsidRPr="00537764" w:rsidRDefault="006328FE" w:rsidP="006328FE">
      <w:pPr>
        <w:tabs>
          <w:tab w:val="left" w:pos="3135"/>
        </w:tabs>
        <w:spacing w:after="0"/>
        <w:ind w:right="-199"/>
        <w:rPr>
          <w:rFonts w:ascii="TH SarabunIT๙" w:hAnsi="TH SarabunIT๙" w:cs="TH SarabunIT๙"/>
          <w:sz w:val="32"/>
          <w:szCs w:val="32"/>
          <w:cs/>
        </w:rPr>
      </w:pPr>
      <w:r w:rsidRPr="00537764">
        <w:rPr>
          <w:rFonts w:ascii="TH SarabunIT๙" w:hAnsi="TH SarabunIT๙" w:cs="TH SarabunIT๙"/>
          <w:sz w:val="32"/>
          <w:szCs w:val="32"/>
        </w:rPr>
        <w:t>3</w:t>
      </w:r>
      <w:r w:rsidRPr="00537764">
        <w:rPr>
          <w:rFonts w:ascii="TH SarabunIT๙" w:hAnsi="TH SarabunIT๙" w:cs="TH SarabunIT๙"/>
          <w:sz w:val="32"/>
          <w:szCs w:val="32"/>
          <w:cs/>
        </w:rPr>
        <w:t>.  เป้าหมาย</w:t>
      </w:r>
      <w:r w:rsidRPr="00537764">
        <w:rPr>
          <w:rFonts w:ascii="TH SarabunIT๙" w:hAnsi="TH SarabunIT๙" w:cs="TH SarabunIT๙"/>
          <w:sz w:val="32"/>
          <w:szCs w:val="32"/>
        </w:rPr>
        <w:tab/>
      </w: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</w:rPr>
        <w:tab/>
        <w:t>3</w:t>
      </w:r>
      <w:r w:rsidRPr="00537764">
        <w:rPr>
          <w:rFonts w:ascii="TH SarabunIT๙" w:hAnsi="TH SarabunIT๙" w:cs="TH SarabunIT๙"/>
          <w:sz w:val="32"/>
          <w:szCs w:val="32"/>
          <w:cs/>
        </w:rPr>
        <w:t>.</w:t>
      </w:r>
      <w:r w:rsidRPr="00537764">
        <w:rPr>
          <w:rFonts w:ascii="TH SarabunIT๙" w:hAnsi="TH SarabunIT๙" w:cs="TH SarabunIT๙"/>
          <w:sz w:val="32"/>
          <w:szCs w:val="32"/>
        </w:rPr>
        <w:t>1</w:t>
      </w:r>
      <w:r w:rsidRPr="00537764">
        <w:rPr>
          <w:rFonts w:ascii="TH SarabunIT๙" w:hAnsi="TH SarabunIT๙" w:cs="TH SarabunIT๙"/>
          <w:sz w:val="32"/>
          <w:szCs w:val="32"/>
          <w:cs/>
        </w:rPr>
        <w:t xml:space="preserve">  เชิงปริมาณ</w:t>
      </w:r>
    </w:p>
    <w:p w:rsidR="006328FE" w:rsidRPr="00537764" w:rsidRDefault="006328FE" w:rsidP="006328FE">
      <w:pPr>
        <w:spacing w:after="0"/>
        <w:ind w:right="-897"/>
        <w:rPr>
          <w:rFonts w:ascii="TH SarabunIT๙" w:hAnsi="TH SarabunIT๙" w:cs="TH SarabunIT๙"/>
          <w:color w:val="000000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  <w:cs/>
        </w:rPr>
        <w:tab/>
        <w:t xml:space="preserve">3.1.1  ผู้เรียนร้อยละ </w:t>
      </w:r>
      <w:r w:rsidRPr="00537764">
        <w:rPr>
          <w:rFonts w:ascii="TH SarabunIT๙" w:hAnsi="TH SarabunIT๙" w:cs="TH SarabunIT๙"/>
          <w:color w:val="000000"/>
          <w:sz w:val="32"/>
          <w:szCs w:val="32"/>
        </w:rPr>
        <w:t xml:space="preserve">100 </w:t>
      </w:r>
      <w:r w:rsidRPr="00537764">
        <w:rPr>
          <w:rFonts w:ascii="TH SarabunIT๙" w:hAnsi="TH SarabunIT๙" w:cs="TH SarabunIT๙"/>
          <w:color w:val="000000"/>
          <w:sz w:val="32"/>
          <w:szCs w:val="32"/>
          <w:cs/>
        </w:rPr>
        <w:t>มีเอกสารประกอบการเรียน และกระดาษคำตอบเพียงพอต่อการใช้งาน</w:t>
      </w:r>
    </w:p>
    <w:p w:rsidR="006328FE" w:rsidRPr="00537764" w:rsidRDefault="006328FE" w:rsidP="006328FE">
      <w:pPr>
        <w:spacing w:after="0"/>
        <w:ind w:right="-897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  <w:cs/>
        </w:rPr>
        <w:t>3.2  เชิงคุณภาพ</w:t>
      </w:r>
    </w:p>
    <w:p w:rsidR="006328FE" w:rsidRPr="00537764" w:rsidRDefault="006328FE" w:rsidP="006328FE">
      <w:pPr>
        <w:spacing w:after="0"/>
        <w:ind w:left="720" w:hanging="11"/>
        <w:rPr>
          <w:rFonts w:ascii="TH SarabunIT๙" w:hAnsi="TH SarabunIT๙" w:cs="TH SarabunIT๙"/>
          <w:sz w:val="32"/>
          <w:szCs w:val="32"/>
          <w:cs/>
        </w:rPr>
      </w:pP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  <w:t xml:space="preserve">3.2.1 </w:t>
      </w:r>
      <w:r w:rsidRPr="00537764">
        <w:rPr>
          <w:rFonts w:ascii="TH SarabunIT๙" w:hAnsi="TH SarabunIT๙" w:cs="TH SarabunIT๙"/>
          <w:sz w:val="32"/>
          <w:szCs w:val="32"/>
          <w:cs/>
        </w:rPr>
        <w:t>การดำเนินงานของสถานศึกษามีระบบ และการดำเนินการประกันคุณภาพในพัฒนาขึ้น</w:t>
      </w:r>
    </w:p>
    <w:p w:rsidR="006328FE" w:rsidRPr="004B7B1D" w:rsidRDefault="006328FE" w:rsidP="006328FE">
      <w:pPr>
        <w:spacing w:after="0"/>
        <w:ind w:right="-199"/>
        <w:rPr>
          <w:rFonts w:ascii="TH SarabunIT๙" w:hAnsi="TH SarabunIT๙" w:cs="TH SarabunIT๙"/>
          <w:sz w:val="16"/>
          <w:szCs w:val="16"/>
        </w:rPr>
      </w:pP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>4.   กิจกรรมและวิธีการดำเนินงาน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3260"/>
        <w:gridCol w:w="2551"/>
      </w:tblGrid>
      <w:tr w:rsidR="006328FE" w:rsidRPr="00537764" w:rsidTr="00C1500E">
        <w:trPr>
          <w:trHeight w:val="670"/>
        </w:trPr>
        <w:tc>
          <w:tcPr>
            <w:tcW w:w="3403" w:type="dxa"/>
            <w:vAlign w:val="center"/>
          </w:tcPr>
          <w:p w:rsidR="006328FE" w:rsidRPr="00537764" w:rsidRDefault="006328FE" w:rsidP="00C1500E">
            <w:pPr>
              <w:spacing w:after="0"/>
              <w:ind w:right="-199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260" w:type="dxa"/>
            <w:vAlign w:val="center"/>
          </w:tcPr>
          <w:p w:rsidR="006328FE" w:rsidRPr="00537764" w:rsidRDefault="006328FE" w:rsidP="00C1500E">
            <w:pPr>
              <w:spacing w:after="0"/>
              <w:ind w:right="-199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551" w:type="dxa"/>
            <w:vAlign w:val="center"/>
          </w:tcPr>
          <w:p w:rsidR="006328FE" w:rsidRPr="00537764" w:rsidRDefault="006328FE" w:rsidP="00C1500E">
            <w:pPr>
              <w:spacing w:after="0"/>
              <w:ind w:right="-199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6328FE" w:rsidRPr="00537764" w:rsidTr="00C1500E">
        <w:tc>
          <w:tcPr>
            <w:tcW w:w="3403" w:type="dxa"/>
          </w:tcPr>
          <w:p w:rsidR="006328FE" w:rsidRPr="00537764" w:rsidRDefault="006328FE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งานจัดทำตารางสอน</w:t>
            </w:r>
          </w:p>
        </w:tc>
        <w:tc>
          <w:tcPr>
            <w:tcW w:w="3260" w:type="dxa"/>
          </w:tcPr>
          <w:p w:rsidR="006328FE" w:rsidRPr="00537764" w:rsidRDefault="00810BF4" w:rsidP="006328F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CD5D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2551" w:type="dxa"/>
          </w:tcPr>
          <w:p w:rsidR="006328FE" w:rsidRPr="00537764" w:rsidRDefault="006328FE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นางสาวสุดาลักษณ์ </w:t>
            </w:r>
            <w:proofErr w:type="spellStart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สุทธะ</w:t>
            </w:r>
            <w:proofErr w:type="spellEnd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คำ</w:t>
            </w:r>
          </w:p>
        </w:tc>
      </w:tr>
      <w:tr w:rsidR="006328FE" w:rsidRPr="00537764" w:rsidTr="00C1500E">
        <w:tc>
          <w:tcPr>
            <w:tcW w:w="3403" w:type="dxa"/>
          </w:tcPr>
          <w:p w:rsidR="006328FE" w:rsidRDefault="006328FE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 งานบริหารหลักสูตรและพัฒนา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</w:p>
          <w:p w:rsidR="006328FE" w:rsidRPr="00537764" w:rsidRDefault="006328FE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หลักสูตรมาตรฐานสากล</w:t>
            </w:r>
          </w:p>
        </w:tc>
        <w:tc>
          <w:tcPr>
            <w:tcW w:w="3260" w:type="dxa"/>
          </w:tcPr>
          <w:p w:rsidR="006328FE" w:rsidRPr="00537764" w:rsidRDefault="00810BF4" w:rsidP="006328FE">
            <w:pPr>
              <w:spacing w:after="0"/>
              <w:ind w:right="-19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CD5D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2551" w:type="dxa"/>
          </w:tcPr>
          <w:p w:rsidR="006328FE" w:rsidRPr="00537764" w:rsidRDefault="006328FE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นางสาวสุดาลักษณ์ </w:t>
            </w:r>
            <w:proofErr w:type="spellStart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สุทธะ</w:t>
            </w:r>
            <w:proofErr w:type="spellEnd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คำ</w:t>
            </w:r>
          </w:p>
        </w:tc>
      </w:tr>
      <w:tr w:rsidR="006328FE" w:rsidRPr="006328FE" w:rsidTr="00C1500E">
        <w:tc>
          <w:tcPr>
            <w:tcW w:w="3403" w:type="dxa"/>
          </w:tcPr>
          <w:p w:rsidR="006328FE" w:rsidRPr="006328FE" w:rsidRDefault="006328FE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8FE">
              <w:rPr>
                <w:rFonts w:ascii="TH SarabunIT๙" w:hAnsi="TH SarabunIT๙" w:cs="TH SarabunIT๙"/>
                <w:sz w:val="32"/>
                <w:szCs w:val="32"/>
                <w:cs/>
              </w:rPr>
              <w:t>3. งานวัดและประเมินผล</w:t>
            </w:r>
          </w:p>
        </w:tc>
        <w:tc>
          <w:tcPr>
            <w:tcW w:w="3260" w:type="dxa"/>
          </w:tcPr>
          <w:p w:rsidR="006328FE" w:rsidRPr="006328FE" w:rsidRDefault="00884650" w:rsidP="00884650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  ต.ค.64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ธค.</w:t>
            </w:r>
            <w:proofErr w:type="spellEnd"/>
            <w:r w:rsidR="002303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64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กพ.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2551" w:type="dxa"/>
          </w:tcPr>
          <w:p w:rsidR="006328FE" w:rsidRPr="006328FE" w:rsidRDefault="006328FE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8F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6328FE">
              <w:rPr>
                <w:rFonts w:ascii="TH SarabunIT๙" w:hAnsi="TH SarabunIT๙" w:cs="TH SarabunIT๙"/>
                <w:sz w:val="32"/>
                <w:szCs w:val="32"/>
                <w:cs/>
              </w:rPr>
              <w:t>ศันทนีย์</w:t>
            </w:r>
            <w:proofErr w:type="spellEnd"/>
            <w:r w:rsidRPr="00632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มีนาค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 งานทะเบียน</w:t>
            </w:r>
          </w:p>
        </w:tc>
        <w:tc>
          <w:tcPr>
            <w:tcW w:w="3260" w:type="dxa"/>
          </w:tcPr>
          <w:p w:rsidR="00230360" w:rsidRDefault="00230360" w:rsidP="00886EDC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นางสาวดา</w:t>
            </w:r>
            <w:proofErr w:type="spellStart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ราวร</w:t>
            </w:r>
            <w:proofErr w:type="spellEnd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รณ เศวตกุล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 รับนักเรียน</w:t>
            </w:r>
          </w:p>
        </w:tc>
        <w:tc>
          <w:tcPr>
            <w:tcW w:w="3260" w:type="dxa"/>
          </w:tcPr>
          <w:p w:rsidR="00230360" w:rsidRPr="009703E5" w:rsidRDefault="00230360" w:rsidP="00886EDC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03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03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2551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นางสุรีธร  ขันติโคตร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6. ปรับสภาพนักเรียน ม.1 และ ม.4</w:t>
            </w:r>
          </w:p>
        </w:tc>
        <w:tc>
          <w:tcPr>
            <w:tcW w:w="3260" w:type="dxa"/>
          </w:tcPr>
          <w:p w:rsidR="00230360" w:rsidRPr="009703E5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03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703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2551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นางสุรีธร  ขันติโคตร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7. สารสนเทศวิชาการ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DMC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</w:tcPr>
          <w:p w:rsidR="00230360" w:rsidRDefault="00230360" w:rsidP="00886EDC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นางสุรีธร  ขันติโคตร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งานนิเทศ</w:t>
            </w:r>
          </w:p>
        </w:tc>
        <w:tc>
          <w:tcPr>
            <w:tcW w:w="3260" w:type="dxa"/>
          </w:tcPr>
          <w:p w:rsidR="00230360" w:rsidRDefault="00230360" w:rsidP="00886EDC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ชิโนลักษณ์   เรือน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ติ๊บ</w:t>
            </w:r>
            <w:proofErr w:type="spellEnd"/>
          </w:p>
        </w:tc>
      </w:tr>
      <w:tr w:rsidR="00230360" w:rsidRPr="00537764" w:rsidTr="00C1500E">
        <w:tc>
          <w:tcPr>
            <w:tcW w:w="3403" w:type="dxa"/>
          </w:tcPr>
          <w:p w:rsidR="00230360" w:rsidRPr="004B7B1D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9.    </w:t>
            </w:r>
            <w:r w:rsidRPr="0023036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การจ้างบุคลากร  (ครูดนตรี+ครูจีน)</w:t>
            </w:r>
          </w:p>
        </w:tc>
        <w:tc>
          <w:tcPr>
            <w:tcW w:w="3260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อรัญญา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อ่อนละมูล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10. กิจกรรมส่งเสริมความรู้วิชาการ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ชุมชน </w:t>
            </w:r>
          </w:p>
        </w:tc>
        <w:tc>
          <w:tcPr>
            <w:tcW w:w="3260" w:type="dxa"/>
          </w:tcPr>
          <w:p w:rsidR="00230360" w:rsidRDefault="00230360" w:rsidP="00886EDC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Pr="00CB6171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6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นางชิโนลักษณ์ เรือน</w:t>
            </w:r>
            <w:proofErr w:type="spellStart"/>
            <w:r w:rsidRPr="00CB6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ติ๊บ</w:t>
            </w:r>
            <w:proofErr w:type="spellEnd"/>
          </w:p>
        </w:tc>
      </w:tr>
      <w:tr w:rsidR="00230360" w:rsidRPr="00537764" w:rsidTr="00C1500E">
        <w:tc>
          <w:tcPr>
            <w:tcW w:w="3403" w:type="dxa"/>
          </w:tcPr>
          <w:p w:rsidR="00230360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11. กิจกรรมสารสนเทศงานทะเบียน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วัดผล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GPA</w:t>
            </w:r>
          </w:p>
        </w:tc>
        <w:tc>
          <w:tcPr>
            <w:tcW w:w="3260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Pr="00537764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นางสาวดา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ราวร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รณ เศวตกุล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12. งานชุมนุม</w:t>
            </w:r>
          </w:p>
        </w:tc>
        <w:tc>
          <w:tcPr>
            <w:tcW w:w="3260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นางสาวสุดาลักษณ์ </w:t>
            </w:r>
            <w:proofErr w:type="spellStart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สุทธะ</w:t>
            </w:r>
            <w:proofErr w:type="spellEnd"/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คำ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13. งานปัจฉิมนิเทศ</w:t>
            </w:r>
          </w:p>
        </w:tc>
        <w:tc>
          <w:tcPr>
            <w:tcW w:w="3260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2565</w:t>
            </w:r>
          </w:p>
        </w:tc>
        <w:tc>
          <w:tcPr>
            <w:tcW w:w="2551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นางกาญจนา  แสนเมือง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14. กิจกรรมแนะแนว</w:t>
            </w:r>
          </w:p>
        </w:tc>
        <w:tc>
          <w:tcPr>
            <w:tcW w:w="3260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2565 - มีนาคม 2565</w:t>
            </w:r>
          </w:p>
        </w:tc>
        <w:tc>
          <w:tcPr>
            <w:tcW w:w="2551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นางนริศรา  อยู่ชา</w:t>
            </w:r>
          </w:p>
        </w:tc>
      </w:tr>
      <w:tr w:rsidR="00230360" w:rsidRPr="00537764" w:rsidTr="00C1500E">
        <w:tc>
          <w:tcPr>
            <w:tcW w:w="3403" w:type="dxa"/>
          </w:tcPr>
          <w:p w:rsidR="00230360" w:rsidRDefault="00230360" w:rsidP="00230360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15. กิจกรรมสาธารณประโยชน์</w:t>
            </w:r>
          </w:p>
        </w:tc>
        <w:tc>
          <w:tcPr>
            <w:tcW w:w="3260" w:type="dxa"/>
          </w:tcPr>
          <w:p w:rsidR="00230360" w:rsidRDefault="00230360" w:rsidP="00FC5E11">
            <w:pPr>
              <w:spacing w:after="0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551" w:type="dxa"/>
          </w:tcPr>
          <w:p w:rsidR="00230360" w:rsidRDefault="00230360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ชิโนลักษณ์   เรือน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ติ๊บ</w:t>
            </w:r>
            <w:proofErr w:type="spellEnd"/>
          </w:p>
        </w:tc>
      </w:tr>
    </w:tbl>
    <w:p w:rsidR="00230360" w:rsidRDefault="00230360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  <w:cs/>
        </w:rPr>
      </w:pPr>
      <w:r w:rsidRPr="00537764"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537764">
        <w:rPr>
          <w:rFonts w:ascii="TH SarabunIT๙" w:hAnsi="TH SarabunIT๙" w:cs="TH SarabunIT๙"/>
          <w:sz w:val="32"/>
          <w:szCs w:val="32"/>
          <w:cs/>
        </w:rPr>
        <w:t>.  งบประมาณที่ใช้</w:t>
      </w:r>
    </w:p>
    <w:p w:rsidR="006328FE" w:rsidRPr="00CB6171" w:rsidRDefault="006328FE" w:rsidP="00FE512A">
      <w:pPr>
        <w:spacing w:after="0"/>
        <w:ind w:right="-897"/>
        <w:rPr>
          <w:rFonts w:ascii="TH SarabunIT๙" w:hAnsi="TH SarabunIT๙" w:cs="TH SarabunIT๙"/>
          <w:sz w:val="32"/>
          <w:szCs w:val="32"/>
        </w:rPr>
      </w:pPr>
      <w:r w:rsidRPr="00CB6171">
        <w:rPr>
          <w:rFonts w:ascii="TH SarabunIT๙" w:hAnsi="TH SarabunIT๙" w:cs="TH SarabunIT๙"/>
          <w:sz w:val="32"/>
          <w:szCs w:val="32"/>
          <w:cs/>
        </w:rPr>
        <w:tab/>
        <w:t xml:space="preserve">เงินงบประมาณ  </w:t>
      </w:r>
      <w:r w:rsidR="00D2575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95452">
        <w:rPr>
          <w:rFonts w:ascii="TH SarabunIT๙" w:hAnsi="TH SarabunIT๙" w:cs="TH SarabunIT๙"/>
          <w:sz w:val="32"/>
          <w:szCs w:val="32"/>
        </w:rPr>
        <w:t>38</w:t>
      </w:r>
      <w:r w:rsidR="00FE512A">
        <w:rPr>
          <w:rFonts w:ascii="TH SarabunIT๙" w:hAnsi="TH SarabunIT๙" w:cs="TH SarabunIT๙"/>
          <w:sz w:val="32"/>
          <w:szCs w:val="32"/>
        </w:rPr>
        <w:t>,</w:t>
      </w:r>
      <w:r w:rsidR="002A3F30">
        <w:rPr>
          <w:rFonts w:ascii="TH SarabunIT๙" w:hAnsi="TH SarabunIT๙" w:cs="TH SarabunIT๙"/>
          <w:sz w:val="32"/>
          <w:szCs w:val="32"/>
        </w:rPr>
        <w:t>150</w:t>
      </w:r>
      <w:r w:rsidR="00FE512A">
        <w:rPr>
          <w:rFonts w:ascii="TH SarabunIT๙" w:hAnsi="TH SarabunIT๙" w:cs="TH SarabunIT๙"/>
          <w:sz w:val="32"/>
          <w:szCs w:val="32"/>
        </w:rPr>
        <w:t xml:space="preserve">  </w:t>
      </w:r>
      <w:r w:rsidRPr="00CB6171">
        <w:rPr>
          <w:rFonts w:ascii="TH SarabunIT๙" w:hAnsi="TH SarabunIT๙" w:cs="TH SarabunIT๙"/>
          <w:sz w:val="32"/>
          <w:szCs w:val="32"/>
          <w:cs/>
        </w:rPr>
        <w:t>บาท  (</w:t>
      </w:r>
      <w:r w:rsidR="00D25755">
        <w:rPr>
          <w:rFonts w:ascii="TH SarabunIT๙" w:hAnsi="TH SarabunIT๙" w:cs="TH SarabunIT๙" w:hint="cs"/>
          <w:sz w:val="32"/>
          <w:szCs w:val="32"/>
          <w:cs/>
        </w:rPr>
        <w:t>สองแสน</w:t>
      </w:r>
      <w:r w:rsidR="00C95452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D25755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C95452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D25755">
        <w:rPr>
          <w:rFonts w:ascii="TH SarabunIT๙" w:hAnsi="TH SarabunIT๙" w:cs="TH SarabunIT๙" w:hint="cs"/>
          <w:sz w:val="32"/>
          <w:szCs w:val="32"/>
          <w:cs/>
        </w:rPr>
        <w:t>พันหนึ่งร้อยห้าสิบบาทถ้วน</w:t>
      </w:r>
      <w:r w:rsidRPr="00CB6171">
        <w:rPr>
          <w:rFonts w:ascii="TH SarabunIT๙" w:hAnsi="TH SarabunIT๙" w:cs="TH SarabunIT๙"/>
          <w:sz w:val="32"/>
          <w:szCs w:val="32"/>
          <w:cs/>
        </w:rPr>
        <w:t>) ประกอบด้วย</w:t>
      </w: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  <w:cs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ab/>
        <w:t xml:space="preserve">5.1  งบประมาณ  เงินอุดหนุนทั่วไป </w:t>
      </w:r>
      <w:r w:rsidRPr="00537764">
        <w:rPr>
          <w:rFonts w:ascii="TH SarabunIT๙" w:hAnsi="TH SarabunIT๙" w:cs="TH SarabunIT๙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  <w:cs/>
        </w:rPr>
        <w:tab/>
      </w:r>
    </w:p>
    <w:p w:rsidR="006328FE" w:rsidRPr="00CB6171" w:rsidRDefault="006328FE" w:rsidP="006328FE">
      <w:pPr>
        <w:spacing w:after="0"/>
        <w:ind w:right="-199"/>
        <w:rPr>
          <w:rFonts w:ascii="TH SarabunIT๙" w:hAnsi="TH SarabunIT๙" w:cs="TH SarabunIT๙" w:hint="cs"/>
          <w:sz w:val="32"/>
          <w:szCs w:val="32"/>
          <w:cs/>
        </w:rPr>
      </w:pPr>
      <w:r w:rsidRPr="00CB6171">
        <w:rPr>
          <w:rFonts w:ascii="TH SarabunIT๙" w:hAnsi="TH SarabunIT๙" w:cs="TH SarabunIT๙"/>
          <w:sz w:val="32"/>
          <w:szCs w:val="32"/>
          <w:cs/>
        </w:rPr>
        <w:t xml:space="preserve">                   -  เงินอุดหนุนรายหัวนักเรียน        จำนวน     </w:t>
      </w:r>
      <w:r w:rsidRPr="00CB6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1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575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95452">
        <w:rPr>
          <w:rFonts w:ascii="TH SarabunIT๙" w:hAnsi="TH SarabunIT๙" w:cs="TH SarabunIT๙"/>
          <w:sz w:val="32"/>
          <w:szCs w:val="32"/>
        </w:rPr>
        <w:t>02</w:t>
      </w:r>
      <w:r w:rsidR="0048549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A3F30">
        <w:rPr>
          <w:rFonts w:ascii="TH SarabunIT๙" w:hAnsi="TH SarabunIT๙" w:cs="TH SarabunIT๙" w:hint="cs"/>
          <w:sz w:val="32"/>
          <w:szCs w:val="32"/>
          <w:cs/>
        </w:rPr>
        <w:t>750</w:t>
      </w:r>
      <w:r w:rsidRPr="00CB6171">
        <w:rPr>
          <w:rFonts w:ascii="TH SarabunIT๙" w:hAnsi="TH SarabunIT๙" w:cs="TH SarabunIT๙"/>
          <w:sz w:val="32"/>
          <w:szCs w:val="32"/>
        </w:rPr>
        <w:tab/>
      </w:r>
      <w:r w:rsidRPr="00CB6171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:rsidR="006328FE" w:rsidRPr="00CB6171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CB6171">
        <w:rPr>
          <w:rFonts w:ascii="TH SarabunIT๙" w:hAnsi="TH SarabunIT๙" w:cs="TH SarabunIT๙"/>
          <w:sz w:val="32"/>
          <w:szCs w:val="32"/>
        </w:rPr>
        <w:t xml:space="preserve">                   -  </w:t>
      </w:r>
      <w:r w:rsidRPr="00CB6171">
        <w:rPr>
          <w:rFonts w:ascii="TH SarabunIT๙" w:hAnsi="TH SarabunIT๙" w:cs="TH SarabunIT๙"/>
          <w:sz w:val="32"/>
          <w:szCs w:val="32"/>
          <w:cs/>
        </w:rPr>
        <w:t xml:space="preserve">เงินกิจกรรมพัฒนาผู้เรียน          จำนวน </w:t>
      </w:r>
      <w:r w:rsidRPr="00CB617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B6171" w:rsidRPr="00CB6171">
        <w:rPr>
          <w:rFonts w:ascii="TH SarabunIT๙" w:hAnsi="TH SarabunIT๙" w:cs="TH SarabunIT๙" w:hint="cs"/>
          <w:sz w:val="32"/>
          <w:szCs w:val="32"/>
          <w:cs/>
        </w:rPr>
        <w:t>35</w:t>
      </w:r>
      <w:r w:rsidRPr="00CB617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B6171" w:rsidRPr="00CB617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6171">
        <w:rPr>
          <w:rFonts w:ascii="TH SarabunIT๙" w:hAnsi="TH SarabunIT๙" w:cs="TH SarabunIT๙" w:hint="cs"/>
          <w:sz w:val="32"/>
          <w:szCs w:val="32"/>
          <w:cs/>
        </w:rPr>
        <w:t xml:space="preserve">00  </w:t>
      </w:r>
      <w:r w:rsidRPr="00CB6171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>5.2</w:t>
      </w:r>
      <w:r w:rsidRPr="00537764">
        <w:rPr>
          <w:rFonts w:ascii="TH SarabunIT๙" w:hAnsi="TH SarabunIT๙" w:cs="TH SarabunIT๙"/>
          <w:sz w:val="32"/>
          <w:szCs w:val="32"/>
          <w:cs/>
        </w:rPr>
        <w:t xml:space="preserve">  งบประมาณ  เงินรายได้สถานศึกษา</w:t>
      </w:r>
      <w:r w:rsidRPr="00537764">
        <w:rPr>
          <w:rFonts w:ascii="TH SarabunIT๙" w:hAnsi="TH SarabunIT๙" w:cs="TH SarabunIT๙"/>
          <w:sz w:val="32"/>
          <w:szCs w:val="32"/>
          <w:cs/>
        </w:rPr>
        <w:tab/>
        <w:t>จำนวน              -        บาท</w:t>
      </w: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>5.3</w:t>
      </w:r>
      <w:r w:rsidRPr="00537764">
        <w:rPr>
          <w:rFonts w:ascii="TH SarabunIT๙" w:hAnsi="TH SarabunIT๙" w:cs="TH SarabunIT๙"/>
          <w:sz w:val="32"/>
          <w:szCs w:val="32"/>
          <w:cs/>
        </w:rPr>
        <w:t xml:space="preserve">  งบประมาณ  เงินอุดหนุน  </w:t>
      </w:r>
      <w:proofErr w:type="spellStart"/>
      <w:r w:rsidRPr="00537764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 w:rsidRPr="005377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7764">
        <w:rPr>
          <w:rFonts w:ascii="TH SarabunIT๙" w:hAnsi="TH SarabunIT๙" w:cs="TH SarabunIT๙"/>
          <w:sz w:val="32"/>
          <w:szCs w:val="32"/>
          <w:cs/>
        </w:rPr>
        <w:tab/>
        <w:t>จำนวน              -        บาท</w:t>
      </w: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>5.4</w:t>
      </w:r>
      <w:r w:rsidRPr="00537764">
        <w:rPr>
          <w:rFonts w:ascii="TH SarabunIT๙" w:hAnsi="TH SarabunIT๙" w:cs="TH SarabunIT๙"/>
          <w:sz w:val="32"/>
          <w:szCs w:val="32"/>
          <w:cs/>
        </w:rPr>
        <w:t xml:space="preserve">  งบประมาณ  เงินอุดหนุนอื่นๆ </w:t>
      </w:r>
      <w:r w:rsidRPr="00537764">
        <w:rPr>
          <w:rFonts w:ascii="TH SarabunIT๙" w:hAnsi="TH SarabunIT๙" w:cs="TH SarabunIT๙"/>
          <w:sz w:val="32"/>
          <w:szCs w:val="32"/>
          <w:cs/>
        </w:rPr>
        <w:tab/>
        <w:t>จำนวน              -        บาท</w:t>
      </w:r>
    </w:p>
    <w:p w:rsidR="006328FE" w:rsidRPr="00095D6B" w:rsidRDefault="006328FE" w:rsidP="006328FE">
      <w:pPr>
        <w:spacing w:after="0"/>
        <w:ind w:right="-199"/>
        <w:rPr>
          <w:rFonts w:ascii="TH SarabunIT๙" w:hAnsi="TH SarabunIT๙" w:cs="TH SarabunIT๙"/>
          <w:sz w:val="16"/>
          <w:szCs w:val="16"/>
        </w:rPr>
      </w:pP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</w:rPr>
        <w:t xml:space="preserve">6.   </w:t>
      </w:r>
      <w:r w:rsidRPr="00537764">
        <w:rPr>
          <w:rFonts w:ascii="TH SarabunIT๙" w:hAnsi="TH SarabunIT๙" w:cs="TH SarabunIT๙"/>
          <w:sz w:val="32"/>
          <w:szCs w:val="32"/>
          <w:cs/>
        </w:rPr>
        <w:t>รายละเอียดการใช้เงินงบประมาณ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1275"/>
        <w:gridCol w:w="1418"/>
        <w:gridCol w:w="1276"/>
        <w:gridCol w:w="1337"/>
      </w:tblGrid>
      <w:tr w:rsidR="006328FE" w:rsidRPr="009C0503" w:rsidTr="00C1500E">
        <w:tc>
          <w:tcPr>
            <w:tcW w:w="3936" w:type="dxa"/>
            <w:vMerge w:val="restart"/>
            <w:vAlign w:val="center"/>
          </w:tcPr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50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กิจกรรม/คำชี้แจง</w:t>
            </w:r>
          </w:p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050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การใช้เงินงบประมาณ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50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031" w:type="dxa"/>
            <w:gridSpan w:val="3"/>
            <w:vAlign w:val="center"/>
          </w:tcPr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50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งบประมาณจำแนกตามรายการและกิจกรรม</w:t>
            </w:r>
          </w:p>
        </w:tc>
      </w:tr>
      <w:tr w:rsidR="006328FE" w:rsidRPr="009C0503" w:rsidTr="00054BA7">
        <w:trPr>
          <w:trHeight w:val="775"/>
        </w:trPr>
        <w:tc>
          <w:tcPr>
            <w:tcW w:w="3936" w:type="dxa"/>
            <w:vMerge/>
          </w:tcPr>
          <w:p w:rsidR="006328FE" w:rsidRPr="009C0503" w:rsidRDefault="006328FE" w:rsidP="00C1500E">
            <w:pPr>
              <w:spacing w:after="0" w:line="240" w:lineRule="auto"/>
              <w:ind w:right="-19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503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6" w:type="dxa"/>
          </w:tcPr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503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37" w:type="dxa"/>
          </w:tcPr>
          <w:p w:rsidR="006328FE" w:rsidRPr="009C0503" w:rsidRDefault="006328FE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503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Pr="00537764" w:rsidRDefault="00C675DB" w:rsidP="006328F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กิจกรรมการจัดทำตารางสอน</w:t>
            </w:r>
          </w:p>
        </w:tc>
        <w:tc>
          <w:tcPr>
            <w:tcW w:w="1275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Pr="00537764" w:rsidRDefault="00C675DB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Pr="00537764" w:rsidRDefault="00C675DB" w:rsidP="006328F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99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กิจกรรมงานบริหารหลักสูตรและพัฒนาหลักสูตรมาตรฐานสากล</w:t>
            </w:r>
          </w:p>
        </w:tc>
        <w:tc>
          <w:tcPr>
            <w:tcW w:w="1275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418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Pr="00537764" w:rsidRDefault="00C675DB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Pr="00537764" w:rsidRDefault="00C675DB" w:rsidP="006328F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99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งานวัดและประเมินผล</w:t>
            </w:r>
          </w:p>
        </w:tc>
        <w:tc>
          <w:tcPr>
            <w:tcW w:w="1275" w:type="dxa"/>
          </w:tcPr>
          <w:p w:rsidR="00C675DB" w:rsidRPr="00537764" w:rsidRDefault="00EF4C30" w:rsidP="00C675DB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67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0,00๐</w:t>
            </w:r>
          </w:p>
        </w:tc>
        <w:tc>
          <w:tcPr>
            <w:tcW w:w="1418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Pr="00537764" w:rsidRDefault="00EF4C30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67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0,00๐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Pr="00537764" w:rsidRDefault="00C675DB" w:rsidP="006328F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99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</w:t>
            </w:r>
          </w:p>
        </w:tc>
        <w:tc>
          <w:tcPr>
            <w:tcW w:w="1275" w:type="dxa"/>
          </w:tcPr>
          <w:p w:rsidR="00C675DB" w:rsidRPr="00537764" w:rsidRDefault="00C675DB" w:rsidP="00C675DB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Pr="00537764" w:rsidRDefault="00C675DB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Pr="00537764" w:rsidRDefault="00C675DB" w:rsidP="006328FE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99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รับนักเรียน</w:t>
            </w:r>
          </w:p>
        </w:tc>
        <w:tc>
          <w:tcPr>
            <w:tcW w:w="1275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Pr="00537764" w:rsidRDefault="00C675DB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C675DB" w:rsidRPr="00721CD5" w:rsidTr="00C1500E">
        <w:tc>
          <w:tcPr>
            <w:tcW w:w="3936" w:type="dxa"/>
          </w:tcPr>
          <w:p w:rsidR="00C675DB" w:rsidRPr="00721CD5" w:rsidRDefault="00C675DB" w:rsidP="00C1500E">
            <w:pPr>
              <w:pStyle w:val="a3"/>
              <w:spacing w:after="0" w:line="240" w:lineRule="auto"/>
              <w:ind w:left="360" w:right="-199"/>
              <w:rPr>
                <w:rFonts w:ascii="TH SarabunIT๙" w:hAnsi="TH SarabunIT๙" w:cs="TH SarabunIT๙"/>
                <w:sz w:val="32"/>
                <w:szCs w:val="32"/>
              </w:rPr>
            </w:pPr>
            <w:r w:rsidRPr="00721CD5">
              <w:rPr>
                <w:rFonts w:ascii="TH SarabunIT๙" w:hAnsi="TH SarabunIT๙" w:cs="TH SarabunIT๙"/>
                <w:sz w:val="32"/>
                <w:szCs w:val="32"/>
                <w:cs/>
              </w:rPr>
              <w:t>6.  ปรับสภาพนักเรียน ม.1 และ ม.4</w:t>
            </w:r>
          </w:p>
        </w:tc>
        <w:tc>
          <w:tcPr>
            <w:tcW w:w="1275" w:type="dxa"/>
          </w:tcPr>
          <w:p w:rsidR="00C675DB" w:rsidRPr="00721CD5" w:rsidRDefault="00C95452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21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67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:rsidR="00C675DB" w:rsidRPr="00721CD5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1CD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721CD5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1CD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Pr="00721CD5" w:rsidRDefault="00C95452" w:rsidP="001219B0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67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054BA7" w:rsidRPr="00537764" w:rsidTr="00C1500E">
        <w:tc>
          <w:tcPr>
            <w:tcW w:w="3936" w:type="dxa"/>
          </w:tcPr>
          <w:p w:rsidR="00054BA7" w:rsidRPr="00537764" w:rsidRDefault="00054BA7" w:rsidP="00C1500E">
            <w:pPr>
              <w:pStyle w:val="a3"/>
              <w:spacing w:after="0" w:line="240" w:lineRule="auto"/>
              <w:ind w:left="360"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 xml:space="preserve">7.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สารสนเทศวิชาการ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DMC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54BA7" w:rsidRPr="00537764" w:rsidTr="00C1500E">
        <w:tc>
          <w:tcPr>
            <w:tcW w:w="3936" w:type="dxa"/>
          </w:tcPr>
          <w:p w:rsidR="00054BA7" w:rsidRPr="00537764" w:rsidRDefault="00054BA7" w:rsidP="00C1500E">
            <w:pPr>
              <w:pStyle w:val="a3"/>
              <w:spacing w:after="0" w:line="240" w:lineRule="auto"/>
              <w:ind w:left="360"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 xml:space="preserve">8.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งานนิเทศ</w:t>
            </w:r>
          </w:p>
        </w:tc>
        <w:tc>
          <w:tcPr>
            <w:tcW w:w="1275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054BA7" w:rsidRPr="00537764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54BA7" w:rsidRPr="00537764" w:rsidTr="00C1500E">
        <w:tc>
          <w:tcPr>
            <w:tcW w:w="3936" w:type="dxa"/>
          </w:tcPr>
          <w:p w:rsidR="00054BA7" w:rsidRDefault="00054BA7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9   การจ้างบุคลากร   </w:t>
            </w:r>
            <w:r w:rsidRPr="009C050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(ครู</w:t>
            </w:r>
            <w:proofErr w:type="spellStart"/>
            <w:r w:rsidRPr="009C050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ธนพัฒน์</w:t>
            </w:r>
            <w:proofErr w:type="spellEnd"/>
            <w:r w:rsidRPr="009C0503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+ครูดนตรี)</w:t>
            </w:r>
          </w:p>
        </w:tc>
        <w:tc>
          <w:tcPr>
            <w:tcW w:w="1275" w:type="dxa"/>
          </w:tcPr>
          <w:p w:rsidR="00054BA7" w:rsidRDefault="00C675DB" w:rsidP="00C1500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141,750</w:t>
            </w:r>
          </w:p>
        </w:tc>
        <w:tc>
          <w:tcPr>
            <w:tcW w:w="1418" w:type="dxa"/>
          </w:tcPr>
          <w:p w:rsidR="00054BA7" w:rsidRPr="00537764" w:rsidRDefault="009C03AA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054BA7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141,750</w:t>
            </w:r>
          </w:p>
        </w:tc>
        <w:tc>
          <w:tcPr>
            <w:tcW w:w="1337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Pr="009C0503" w:rsidRDefault="00C675DB" w:rsidP="00C675DB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050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1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  <w:r w:rsidRPr="009C050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 กิจกรรมส่งเสริมความรู้วิชาการชุมชน</w:t>
            </w:r>
          </w:p>
        </w:tc>
        <w:tc>
          <w:tcPr>
            <w:tcW w:w="1275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Default="00C95452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675D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C675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Default="00C675DB" w:rsidP="00C675DB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1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กิจกรรมสารสนเทศงานทะเบียน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วัดผล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GPA</w:t>
            </w:r>
          </w:p>
        </w:tc>
        <w:tc>
          <w:tcPr>
            <w:tcW w:w="1275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Default="00C675DB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Default="00C675DB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13.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งานชุมนุม</w:t>
            </w:r>
          </w:p>
        </w:tc>
        <w:tc>
          <w:tcPr>
            <w:tcW w:w="1275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35,400</w:t>
            </w:r>
          </w:p>
        </w:tc>
        <w:tc>
          <w:tcPr>
            <w:tcW w:w="1418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Default="00C675DB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35,400</w:t>
            </w:r>
          </w:p>
        </w:tc>
      </w:tr>
      <w:tr w:rsidR="00C675DB" w:rsidRPr="00537764" w:rsidTr="00C1500E">
        <w:tc>
          <w:tcPr>
            <w:tcW w:w="3936" w:type="dxa"/>
          </w:tcPr>
          <w:p w:rsidR="00C675DB" w:rsidRDefault="00C675DB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14. งานปัจฉิมนิเทศ</w:t>
            </w:r>
          </w:p>
        </w:tc>
        <w:tc>
          <w:tcPr>
            <w:tcW w:w="1275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C675DB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C675DB" w:rsidRDefault="00C675DB" w:rsidP="004F1BD2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</w:tr>
      <w:tr w:rsidR="00054BA7" w:rsidRPr="00537764" w:rsidTr="00C1500E">
        <w:tc>
          <w:tcPr>
            <w:tcW w:w="3936" w:type="dxa"/>
          </w:tcPr>
          <w:p w:rsidR="00054BA7" w:rsidRDefault="00054BA7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15. กิจกรรมแนะแนว</w:t>
            </w:r>
          </w:p>
        </w:tc>
        <w:tc>
          <w:tcPr>
            <w:tcW w:w="1275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54BA7" w:rsidRPr="00537764" w:rsidTr="00C1500E">
        <w:tc>
          <w:tcPr>
            <w:tcW w:w="3936" w:type="dxa"/>
          </w:tcPr>
          <w:p w:rsidR="00054BA7" w:rsidRDefault="00054BA7" w:rsidP="00C1500E">
            <w:pPr>
              <w:spacing w:after="0"/>
              <w:ind w:right="-19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16. กิจกรรมสาธารณประโยชน์</w:t>
            </w:r>
          </w:p>
        </w:tc>
        <w:tc>
          <w:tcPr>
            <w:tcW w:w="1275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7" w:type="dxa"/>
          </w:tcPr>
          <w:p w:rsidR="00054BA7" w:rsidRDefault="00054BA7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54BA7" w:rsidRPr="00537764" w:rsidTr="00C1500E">
        <w:tc>
          <w:tcPr>
            <w:tcW w:w="3936" w:type="dxa"/>
          </w:tcPr>
          <w:p w:rsidR="00054BA7" w:rsidRPr="00537764" w:rsidRDefault="00054BA7" w:rsidP="00C1500E">
            <w:pPr>
              <w:pStyle w:val="a3"/>
              <w:spacing w:after="0" w:line="240" w:lineRule="auto"/>
              <w:ind w:left="360" w:right="-1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รวมงบประมาณที่ใช้ทั้งสิ้น</w:t>
            </w:r>
          </w:p>
        </w:tc>
        <w:tc>
          <w:tcPr>
            <w:tcW w:w="1275" w:type="dxa"/>
          </w:tcPr>
          <w:p w:rsidR="00054BA7" w:rsidRPr="00537764" w:rsidRDefault="00D25755" w:rsidP="001219B0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21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 w:rsidR="00C675D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F013C"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  <w:r w:rsidR="00C675D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</w:tcPr>
          <w:p w:rsidR="00054BA7" w:rsidRPr="00537764" w:rsidRDefault="00280E7A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054BA7" w:rsidRPr="00537764" w:rsidRDefault="00C675DB" w:rsidP="00C1500E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141,750</w:t>
            </w:r>
          </w:p>
        </w:tc>
        <w:tc>
          <w:tcPr>
            <w:tcW w:w="1337" w:type="dxa"/>
          </w:tcPr>
          <w:p w:rsidR="00054BA7" w:rsidRPr="00537764" w:rsidRDefault="001219B0" w:rsidP="001219B0">
            <w:pPr>
              <w:spacing w:after="0" w:line="240" w:lineRule="auto"/>
              <w:ind w:right="-19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  <w:r w:rsidR="00C675D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F0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</w:tr>
    </w:tbl>
    <w:p w:rsidR="006328FE" w:rsidRPr="00103C5E" w:rsidRDefault="006328FE" w:rsidP="006328FE">
      <w:pPr>
        <w:spacing w:after="0"/>
        <w:ind w:right="-199"/>
        <w:rPr>
          <w:rFonts w:ascii="TH SarabunIT๙" w:hAnsi="TH SarabunIT๙" w:cs="TH SarabunIT๙"/>
          <w:color w:val="000000"/>
          <w:sz w:val="16"/>
          <w:szCs w:val="16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color w:val="000000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color w:val="000000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color w:val="000000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color w:val="000000"/>
          <w:sz w:val="32"/>
          <w:szCs w:val="32"/>
        </w:rPr>
      </w:pPr>
      <w:r w:rsidRPr="00AC0AE6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7.  </w:t>
      </w:r>
      <w:r w:rsidRPr="00AC0AE6">
        <w:rPr>
          <w:rFonts w:ascii="TH SarabunIT๙" w:hAnsi="TH SarabunIT๙" w:cs="TH SarabunIT๙"/>
          <w:color w:val="000000"/>
          <w:sz w:val="32"/>
          <w:szCs w:val="32"/>
          <w:cs/>
        </w:rPr>
        <w:t>ระยะเวลาการใช้งบประมาณ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84"/>
        <w:gridCol w:w="1134"/>
        <w:gridCol w:w="1418"/>
        <w:gridCol w:w="1134"/>
        <w:gridCol w:w="1417"/>
        <w:gridCol w:w="992"/>
        <w:gridCol w:w="1276"/>
        <w:gridCol w:w="992"/>
      </w:tblGrid>
      <w:tr w:rsidR="00B3240C" w:rsidRPr="00E31E70" w:rsidTr="00A60B9E">
        <w:tc>
          <w:tcPr>
            <w:tcW w:w="5070" w:type="dxa"/>
            <w:gridSpan w:val="4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ภาคเรียนที่ 1/2564</w:t>
            </w:r>
          </w:p>
        </w:tc>
        <w:tc>
          <w:tcPr>
            <w:tcW w:w="4677" w:type="dxa"/>
            <w:gridSpan w:val="4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ภาคเรียนที่ 2/2564</w:t>
            </w:r>
          </w:p>
        </w:tc>
      </w:tr>
      <w:tr w:rsidR="00B3240C" w:rsidRPr="00E31E70" w:rsidTr="00D67915">
        <w:tc>
          <w:tcPr>
            <w:tcW w:w="2518" w:type="dxa"/>
            <w:gridSpan w:val="2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2" w:type="dxa"/>
            <w:gridSpan w:val="2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09" w:type="dxa"/>
            <w:gridSpan w:val="2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8" w:type="dxa"/>
            <w:gridSpan w:val="2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2</w:t>
            </w:r>
          </w:p>
        </w:tc>
      </w:tr>
      <w:tr w:rsidR="00B3240C" w:rsidRPr="0092602E" w:rsidTr="00D67915">
        <w:tc>
          <w:tcPr>
            <w:tcW w:w="2518" w:type="dxa"/>
            <w:gridSpan w:val="2"/>
          </w:tcPr>
          <w:p w:rsidR="00B3240C" w:rsidRPr="0092602E" w:rsidRDefault="00B3240C" w:rsidP="004F1BD2">
            <w:pPr>
              <w:ind w:right="-199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(1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เม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ย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- 30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มิ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ย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  <w:r w:rsidR="00A60B9E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52" w:type="dxa"/>
            <w:gridSpan w:val="2"/>
          </w:tcPr>
          <w:p w:rsidR="00B3240C" w:rsidRPr="0092602E" w:rsidRDefault="00B3240C" w:rsidP="004F1BD2">
            <w:pPr>
              <w:ind w:right="-199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(1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- 30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ย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4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09" w:type="dxa"/>
            <w:gridSpan w:val="2"/>
          </w:tcPr>
          <w:p w:rsidR="00B3240C" w:rsidRPr="0092602E" w:rsidRDefault="00B3240C" w:rsidP="004F1BD2">
            <w:pPr>
              <w:ind w:right="-199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(1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- 31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ธ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2268" w:type="dxa"/>
            <w:gridSpan w:val="2"/>
          </w:tcPr>
          <w:p w:rsidR="00B3240C" w:rsidRPr="0092602E" w:rsidRDefault="00B3240C" w:rsidP="004F1BD2">
            <w:pPr>
              <w:ind w:right="-199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(1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5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- 31 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.6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5</w:t>
            </w:r>
            <w:r w:rsidRPr="0092602E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</w:tc>
      </w:tr>
      <w:tr w:rsidR="00B3240C" w:rsidRPr="00E31E70" w:rsidTr="00D67915">
        <w:tc>
          <w:tcPr>
            <w:tcW w:w="1384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ระดม</w:t>
            </w:r>
          </w:p>
        </w:tc>
        <w:tc>
          <w:tcPr>
            <w:tcW w:w="1418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ระดม</w:t>
            </w:r>
          </w:p>
        </w:tc>
        <w:tc>
          <w:tcPr>
            <w:tcW w:w="1417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92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ระดม</w:t>
            </w:r>
          </w:p>
        </w:tc>
        <w:tc>
          <w:tcPr>
            <w:tcW w:w="1276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992" w:type="dxa"/>
          </w:tcPr>
          <w:p w:rsidR="00B3240C" w:rsidRPr="00E31E70" w:rsidRDefault="00B3240C" w:rsidP="004F1BD2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31E7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ระดม</w:t>
            </w:r>
          </w:p>
        </w:tc>
      </w:tr>
      <w:tr w:rsidR="00217F50" w:rsidRPr="00E42108" w:rsidTr="00D67915">
        <w:tc>
          <w:tcPr>
            <w:tcW w:w="1384" w:type="dxa"/>
          </w:tcPr>
          <w:p w:rsidR="00217F50" w:rsidRPr="00E42108" w:rsidRDefault="00D67915" w:rsidP="00297211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  <w:r w:rsidR="00406DD8">
              <w:rPr>
                <w:rFonts w:ascii="TH SarabunIT๙" w:eastAsia="TH SarabunPSK" w:hAnsi="TH SarabunIT๙" w:cs="TH SarabunIT๙"/>
                <w:sz w:val="32"/>
                <w:szCs w:val="32"/>
              </w:rPr>
              <w:t>0,438</w:t>
            </w:r>
          </w:p>
        </w:tc>
        <w:tc>
          <w:tcPr>
            <w:tcW w:w="1134" w:type="dxa"/>
          </w:tcPr>
          <w:p w:rsidR="00217F50" w:rsidRPr="00E42108" w:rsidRDefault="00217F50" w:rsidP="00297211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42108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217F50" w:rsidRPr="00E42108" w:rsidRDefault="00327098" w:rsidP="00C3597A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C359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="00406DD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C359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000</w:t>
            </w:r>
          </w:p>
        </w:tc>
        <w:tc>
          <w:tcPr>
            <w:tcW w:w="1134" w:type="dxa"/>
          </w:tcPr>
          <w:p w:rsidR="00217F50" w:rsidRPr="00E42108" w:rsidRDefault="00217F50" w:rsidP="00297211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42108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217F50" w:rsidRPr="00E42108" w:rsidRDefault="00C95452" w:rsidP="00C3597A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C3597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406DD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C3597A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992" w:type="dxa"/>
          </w:tcPr>
          <w:p w:rsidR="00217F50" w:rsidRPr="00E42108" w:rsidRDefault="00217F50" w:rsidP="00297211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42108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217F50" w:rsidRPr="00E42108" w:rsidRDefault="00C95452" w:rsidP="00574B58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60</w:t>
            </w:r>
            <w:r w:rsidR="00406DD8">
              <w:rPr>
                <w:rFonts w:ascii="TH SarabunIT๙" w:eastAsia="TH SarabunPSK" w:hAnsi="TH SarabunIT๙" w:cs="TH SarabunIT๙"/>
                <w:sz w:val="32"/>
                <w:szCs w:val="32"/>
              </w:rPr>
              <w:t>,</w:t>
            </w:r>
            <w:r w:rsidR="00574B58">
              <w:rPr>
                <w:rFonts w:ascii="TH SarabunIT๙" w:eastAsia="TH SarabunPSK" w:hAnsi="TH SarabunIT๙" w:cs="TH SarabunIT๙"/>
                <w:sz w:val="32"/>
                <w:szCs w:val="32"/>
              </w:rPr>
              <w:t>712</w:t>
            </w:r>
          </w:p>
        </w:tc>
        <w:tc>
          <w:tcPr>
            <w:tcW w:w="992" w:type="dxa"/>
          </w:tcPr>
          <w:p w:rsidR="00217F50" w:rsidRPr="00E42108" w:rsidRDefault="00217F50" w:rsidP="00297211">
            <w:pPr>
              <w:ind w:right="-199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42108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</w:p>
        </w:tc>
      </w:tr>
    </w:tbl>
    <w:p w:rsidR="00B3240C" w:rsidRDefault="00B3240C" w:rsidP="00B3240C">
      <w:pPr>
        <w:spacing w:after="0"/>
        <w:ind w:right="-199"/>
        <w:rPr>
          <w:rFonts w:ascii="TH SarabunIT๙" w:eastAsia="Times New Roman" w:hAnsi="TH SarabunIT๙" w:cs="TH SarabunIT๙"/>
          <w:sz w:val="32"/>
          <w:szCs w:val="32"/>
        </w:rPr>
      </w:pPr>
    </w:p>
    <w:p w:rsidR="006328FE" w:rsidRPr="00537764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>8.  การประเมิน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2551"/>
        <w:gridCol w:w="2552"/>
      </w:tblGrid>
      <w:tr w:rsidR="006328FE" w:rsidRPr="00537764" w:rsidTr="00C1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E" w:rsidRPr="00537764" w:rsidRDefault="006328FE" w:rsidP="00C150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E" w:rsidRPr="00537764" w:rsidRDefault="006328FE" w:rsidP="00C150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E" w:rsidRPr="00537764" w:rsidRDefault="006328FE" w:rsidP="00C150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6328FE" w:rsidRPr="00537764" w:rsidTr="00C1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ด้านปริมาณ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ผู้เรียนร้อยละ </w:t>
            </w: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100 </w:t>
            </w:r>
            <w:r w:rsidRPr="0053776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มีเอกสารประกอบการเรียน และกระดาษคำตอบเพียงพอต่อการใช้งาน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แบบประเมินโครงการ</w:t>
            </w:r>
          </w:p>
        </w:tc>
      </w:tr>
      <w:tr w:rsidR="006328FE" w:rsidRPr="00537764" w:rsidTr="00C1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ด้านคุณภาพ/  ด้านผลผลิต (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Output)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100 ของผู้เรียนได้รับการพัฒนาความรู้และทักษะอย่างเต็มตามศักยภาพ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537764" w:rsidRDefault="006328FE" w:rsidP="00C150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537764" w:rsidRDefault="006328FE" w:rsidP="00C150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แบบประเมินโครงการ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พึงพอใจ</w:t>
            </w:r>
          </w:p>
        </w:tc>
      </w:tr>
      <w:tr w:rsidR="006328FE" w:rsidRPr="00537764" w:rsidTr="00C1500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200469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0469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 (</w:t>
            </w:r>
            <w:r w:rsidRPr="00200469">
              <w:rPr>
                <w:rFonts w:ascii="TH SarabunIT๙" w:hAnsi="TH SarabunIT๙" w:cs="TH SarabunIT๙"/>
                <w:sz w:val="32"/>
                <w:szCs w:val="32"/>
              </w:rPr>
              <w:t>Outcomes</w:t>
            </w:r>
            <w:r w:rsidRPr="00200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                              </w:t>
            </w:r>
          </w:p>
          <w:p w:rsidR="006328FE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นักเรียนโรงเรียนนาโบสถ์พิทยาคม ในปีการศึกษา 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820A6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ได้รับการลงทะเบียนประวัตินักเรียน เพื่อเข้าสู่ระบบฐานข้อมูลของ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  <w:proofErr w:type="spellEnd"/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และระบบฐานข้อมูลของนักเรียนทุกคน ได้รับเอกสาร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ทางการเรียนอย่างถูกต้อง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  <w:p w:rsidR="006328FE" w:rsidRPr="00537764" w:rsidRDefault="006328FE" w:rsidP="00C1500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764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6328FE" w:rsidRPr="004460C1" w:rsidRDefault="006328FE" w:rsidP="004460C1">
      <w:pPr>
        <w:spacing w:after="0"/>
        <w:ind w:right="-227"/>
        <w:rPr>
          <w:rFonts w:ascii="TH SarabunIT๙" w:hAnsi="TH SarabunIT๙" w:cs="TH SarabunIT๙"/>
          <w:sz w:val="16"/>
          <w:szCs w:val="16"/>
        </w:rPr>
      </w:pPr>
    </w:p>
    <w:p w:rsidR="006328FE" w:rsidRPr="00537764" w:rsidRDefault="006328FE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</w:rPr>
        <w:t>7</w:t>
      </w:r>
      <w:r w:rsidRPr="00537764">
        <w:rPr>
          <w:rFonts w:ascii="TH SarabunIT๙" w:hAnsi="TH SarabunIT๙" w:cs="TH SarabunIT๙"/>
          <w:sz w:val="32"/>
          <w:szCs w:val="32"/>
          <w:cs/>
        </w:rPr>
        <w:t>.  ผลที่คาดว่าจะได้รับ</w:t>
      </w:r>
    </w:p>
    <w:p w:rsidR="006328FE" w:rsidRDefault="006328FE" w:rsidP="004460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537764">
        <w:rPr>
          <w:rFonts w:ascii="TH SarabunIT๙" w:hAnsi="TH SarabunIT๙" w:cs="TH SarabunIT๙"/>
          <w:sz w:val="32"/>
          <w:szCs w:val="32"/>
          <w:cs/>
        </w:rPr>
        <w:t>การดำเนินการงานวิชาการ กิจกรรมการเรียนการสอน และประเมินผลเป็นไปได้อย่างเหมาะสมและได้ผลงานที่มีคุณภาพ ประสิทธิภาพทันตามกำหนดเวลาอันจะก่อให้เกิดประโยชน์ต่อนักเรียนและโรงเรียนครูได้รับบริการวัสดุการศึกษาตรงความต้องการและมีการใช้จ่ายอย่างประหยัดคุ้มค่าและเกิดประโยชน์สูงสุด</w:t>
      </w:r>
    </w:p>
    <w:p w:rsidR="004460C1" w:rsidRDefault="004460C1" w:rsidP="004460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>ได้รับบริการวัสดุการศึกษาตรงความต้องการและมีการใช้จ่ายอย่างประหยัดคุ้มค่าและเกิดประโยชน์สูงสุด</w:t>
      </w:r>
    </w:p>
    <w:p w:rsidR="004460C1" w:rsidRDefault="004460C1" w:rsidP="004460C1">
      <w:pPr>
        <w:spacing w:after="0"/>
        <w:ind w:right="-199"/>
        <w:rPr>
          <w:rFonts w:ascii="TH SarabunIT๙" w:hAnsi="TH SarabunIT๙" w:cs="TH SarabunIT๙"/>
          <w:color w:val="FF0000"/>
          <w:sz w:val="32"/>
          <w:szCs w:val="32"/>
        </w:rPr>
      </w:pPr>
      <w:r w:rsidRPr="0053776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3776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3776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3776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37764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4460C1" w:rsidRPr="00537764" w:rsidRDefault="004460C1" w:rsidP="004460C1">
      <w:pPr>
        <w:spacing w:after="0"/>
        <w:ind w:left="2880" w:right="-199" w:firstLine="720"/>
        <w:rPr>
          <w:rFonts w:ascii="TH SarabunIT๙" w:hAnsi="TH SarabunIT๙" w:cs="TH SarabunIT๙"/>
          <w:sz w:val="32"/>
          <w:szCs w:val="32"/>
          <w:cs/>
        </w:rPr>
      </w:pPr>
      <w:r w:rsidRPr="00537764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537764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:rsidR="004460C1" w:rsidRPr="00537764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53776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นางสุรีธร    ขันติโคตร</w:t>
      </w:r>
      <w:r w:rsidRPr="00537764">
        <w:rPr>
          <w:rFonts w:ascii="TH SarabunIT๙" w:hAnsi="TH SarabunIT๙" w:cs="TH SarabunIT๙"/>
          <w:sz w:val="32"/>
          <w:szCs w:val="32"/>
          <w:cs/>
        </w:rPr>
        <w:t>)</w:t>
      </w:r>
    </w:p>
    <w:p w:rsidR="004460C1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</w:r>
      <w:r w:rsidRPr="0053776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3776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:rsidR="004460C1" w:rsidRPr="00537764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  <w:cs/>
        </w:rPr>
      </w:pP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                             </w:t>
      </w:r>
      <w:r w:rsidRPr="009A185E">
        <w:rPr>
          <w:rFonts w:ascii="TH SarabunIT๙" w:hAnsi="TH SarabunIT๙" w:cs="TH SarabunIT๙"/>
          <w:sz w:val="32"/>
          <w:szCs w:val="32"/>
          <w:cs/>
        </w:rPr>
        <w:t>ลงชื่อ                               ผู้เสนอโครงการ</w:t>
      </w: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A185E">
        <w:rPr>
          <w:rFonts w:ascii="TH SarabunIT๙" w:hAnsi="TH SarabunIT๙" w:cs="TH SarabunIT๙"/>
          <w:sz w:val="32"/>
          <w:szCs w:val="32"/>
          <w:cs/>
        </w:rPr>
        <w:t>(นางชิโนลักษณ์   เรือน</w:t>
      </w:r>
      <w:proofErr w:type="spellStart"/>
      <w:r w:rsidRPr="009A185E">
        <w:rPr>
          <w:rFonts w:ascii="TH SarabunIT๙" w:hAnsi="TH SarabunIT๙" w:cs="TH SarabunIT๙"/>
          <w:sz w:val="32"/>
          <w:szCs w:val="32"/>
          <w:cs/>
        </w:rPr>
        <w:t>ติ๊บ</w:t>
      </w:r>
      <w:proofErr w:type="spellEnd"/>
      <w:r w:rsidRPr="009A185E">
        <w:rPr>
          <w:rFonts w:ascii="TH SarabunIT๙" w:hAnsi="TH SarabunIT๙" w:cs="TH SarabunIT๙"/>
          <w:sz w:val="32"/>
          <w:szCs w:val="32"/>
          <w:cs/>
        </w:rPr>
        <w:t>)</w:t>
      </w: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9A185E">
        <w:rPr>
          <w:rFonts w:ascii="TH SarabunIT๙" w:hAnsi="TH SarabunIT๙" w:cs="TH SarabunIT๙"/>
          <w:sz w:val="32"/>
          <w:szCs w:val="32"/>
          <w:cs/>
        </w:rPr>
        <w:t>ตำแหน่ง ครู</w:t>
      </w: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9A18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185E">
        <w:rPr>
          <w:rFonts w:ascii="TH SarabunIT๙" w:hAnsi="TH SarabunIT๙" w:cs="TH SarabunIT๙"/>
          <w:sz w:val="32"/>
          <w:szCs w:val="32"/>
          <w:cs/>
        </w:rPr>
        <w:t xml:space="preserve">    หัวหน้ากลุ่มบริหารงานวิชาการ</w:t>
      </w: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  <w:cs/>
        </w:rPr>
      </w:pP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  <w:cs/>
        </w:rPr>
        <w:t>ลงชื่อ                                  ผู้ให้ความเห็นชอบ</w:t>
      </w: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9A185E">
        <w:rPr>
          <w:rFonts w:ascii="TH SarabunIT๙" w:hAnsi="TH SarabunIT๙" w:cs="TH SarabunIT๙"/>
          <w:sz w:val="32"/>
          <w:szCs w:val="32"/>
          <w:cs/>
        </w:rPr>
        <w:t xml:space="preserve">      (นายประเสริฐ   ตาวงษ์)</w:t>
      </w:r>
    </w:p>
    <w:p w:rsidR="004460C1" w:rsidRPr="009A185E" w:rsidRDefault="004460C1" w:rsidP="004460C1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</w:rPr>
        <w:tab/>
      </w:r>
      <w:r w:rsidRPr="009A185E">
        <w:rPr>
          <w:rFonts w:ascii="TH SarabunIT๙" w:hAnsi="TH SarabunIT๙" w:cs="TH SarabunIT๙"/>
          <w:sz w:val="32"/>
          <w:szCs w:val="32"/>
          <w:cs/>
        </w:rPr>
        <w:t>ประธานคณะกรรมการสถานศึกษาขั้นฐาน</w:t>
      </w:r>
      <w:r w:rsidRPr="009A185E">
        <w:rPr>
          <w:rFonts w:ascii="TH SarabunIT๙" w:hAnsi="TH SarabunIT๙" w:cs="TH SarabunIT๙"/>
          <w:sz w:val="32"/>
          <w:szCs w:val="32"/>
          <w:cs/>
        </w:rPr>
        <w:tab/>
      </w:r>
      <w:r w:rsidRPr="009A185E">
        <w:rPr>
          <w:rFonts w:ascii="TH SarabunIT๙" w:hAnsi="TH SarabunIT๙" w:cs="TH SarabunIT๙"/>
          <w:sz w:val="32"/>
          <w:szCs w:val="32"/>
          <w:cs/>
        </w:rPr>
        <w:tab/>
      </w:r>
      <w:r w:rsidRPr="009A185E">
        <w:rPr>
          <w:rFonts w:ascii="TH SarabunIT๙" w:hAnsi="TH SarabunIT๙" w:cs="TH SarabunIT๙"/>
          <w:sz w:val="32"/>
          <w:szCs w:val="32"/>
          <w:cs/>
        </w:rPr>
        <w:tab/>
      </w:r>
      <w:r w:rsidRPr="009A185E">
        <w:rPr>
          <w:rFonts w:ascii="TH SarabunIT๙" w:hAnsi="TH SarabunIT๙" w:cs="TH SarabunIT๙"/>
          <w:sz w:val="32"/>
          <w:szCs w:val="32"/>
          <w:cs/>
        </w:rPr>
        <w:tab/>
      </w:r>
      <w:r w:rsidRPr="009A185E">
        <w:rPr>
          <w:rFonts w:ascii="TH SarabunIT๙" w:hAnsi="TH SarabunIT๙" w:cs="TH SarabunIT๙"/>
          <w:sz w:val="32"/>
          <w:szCs w:val="32"/>
          <w:cs/>
        </w:rPr>
        <w:tab/>
      </w:r>
      <w:r w:rsidRPr="009A185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โรงเรียนนาโบสถ์พิทยาคม</w:t>
      </w:r>
    </w:p>
    <w:p w:rsidR="000D65C5" w:rsidRDefault="000D65C5" w:rsidP="000D65C5">
      <w:pPr>
        <w:pStyle w:val="a4"/>
        <w:rPr>
          <w:rFonts w:ascii="TH SarabunIT๙" w:hAnsi="TH SarabunIT๙" w:cs="TH SarabunIT๙"/>
          <w:i w:val="0"/>
          <w:iCs w:val="0"/>
          <w:sz w:val="32"/>
          <w:szCs w:val="32"/>
          <w:lang w:bidi="th-TH"/>
        </w:rPr>
      </w:pPr>
    </w:p>
    <w:p w:rsidR="000D65C5" w:rsidRPr="00A13AF3" w:rsidRDefault="000D65C5" w:rsidP="000D65C5">
      <w:pPr>
        <w:pStyle w:val="a4"/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</w:pP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 </w:t>
      </w:r>
    </w:p>
    <w:p w:rsidR="000D65C5" w:rsidRPr="00A13AF3" w:rsidRDefault="000D65C5" w:rsidP="000D65C5">
      <w:pPr>
        <w:pStyle w:val="a4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  <w:t xml:space="preserve">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  <w:t xml:space="preserve">                       </w:t>
      </w:r>
      <w:r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        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ลงชื่อ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                 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</w:t>
      </w:r>
      <w:r w:rsidRPr="00A13AF3">
        <w:rPr>
          <w:rFonts w:ascii="TH SarabunIT๙" w:hAnsi="TH SarabunIT๙" w:cs="TH SarabunIT๙" w:hint="cs"/>
          <w:i w:val="0"/>
          <w:iCs w:val="0"/>
          <w:sz w:val="32"/>
          <w:szCs w:val="32"/>
          <w:cs/>
        </w:rPr>
        <w:t xml:space="preserve">      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ผู้อนุมัติโครงการ</w:t>
      </w:r>
    </w:p>
    <w:p w:rsidR="000D65C5" w:rsidRPr="00A13AF3" w:rsidRDefault="000D65C5" w:rsidP="000D65C5">
      <w:pPr>
        <w:pStyle w:val="a4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 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  (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นาย</w:t>
      </w:r>
      <w:proofErr w:type="spellStart"/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รัติน์พงษ์</w:t>
      </w:r>
      <w:proofErr w:type="spellEnd"/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สันตติภัค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>)</w:t>
      </w:r>
    </w:p>
    <w:p w:rsidR="000D65C5" w:rsidRPr="00E54BB3" w:rsidRDefault="000D65C5" w:rsidP="000D65C5">
      <w:pPr>
        <w:pStyle w:val="a4"/>
        <w:rPr>
          <w:rFonts w:ascii="Cordia New"/>
          <w:cs/>
          <w:lang w:bidi="th-TH"/>
        </w:rPr>
      </w:pP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     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</w:t>
      </w:r>
      <w:r w:rsidRPr="00A13AF3">
        <w:rPr>
          <w:rFonts w:ascii="TH SarabunIT๙" w:hAnsi="TH SarabunIT๙" w:cs="TH SarabunIT๙"/>
          <w:i w:val="0"/>
          <w:iCs w:val="0"/>
          <w:sz w:val="32"/>
          <w:szCs w:val="32"/>
          <w:cs/>
          <w:lang w:bidi="th-TH"/>
        </w:rPr>
        <w:t>ผู้อำนวยการโรงเรียนนาโบสถ์พิทยาคม</w:t>
      </w:r>
    </w:p>
    <w:p w:rsidR="00820A61" w:rsidRPr="006E79F1" w:rsidRDefault="00820A61" w:rsidP="00820A61"/>
    <w:p w:rsidR="006328FE" w:rsidRPr="00820A61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6328FE" w:rsidRDefault="006328FE" w:rsidP="006328FE">
      <w:pPr>
        <w:spacing w:after="0"/>
        <w:ind w:right="-199"/>
        <w:rPr>
          <w:rFonts w:ascii="TH SarabunIT๙" w:hAnsi="TH SarabunIT๙" w:cs="TH SarabunIT๙"/>
          <w:sz w:val="32"/>
          <w:szCs w:val="32"/>
        </w:rPr>
      </w:pPr>
    </w:p>
    <w:p w:rsidR="00D02DE5" w:rsidRPr="006328FE" w:rsidRDefault="00D02DE5"/>
    <w:sectPr w:rsidR="00D02DE5" w:rsidRPr="006328FE" w:rsidSect="00ED0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3F"/>
    <w:multiLevelType w:val="hybridMultilevel"/>
    <w:tmpl w:val="D638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E33BA"/>
    <w:multiLevelType w:val="hybridMultilevel"/>
    <w:tmpl w:val="7AF0D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6328FE"/>
    <w:rsid w:val="00030A56"/>
    <w:rsid w:val="00054BA7"/>
    <w:rsid w:val="000A0317"/>
    <w:rsid w:val="000D65C5"/>
    <w:rsid w:val="000E4B17"/>
    <w:rsid w:val="001219B0"/>
    <w:rsid w:val="00150DDE"/>
    <w:rsid w:val="001730B8"/>
    <w:rsid w:val="00174C44"/>
    <w:rsid w:val="00186B4F"/>
    <w:rsid w:val="00217F50"/>
    <w:rsid w:val="00230360"/>
    <w:rsid w:val="002611EC"/>
    <w:rsid w:val="00280E7A"/>
    <w:rsid w:val="002A3F30"/>
    <w:rsid w:val="002C1C58"/>
    <w:rsid w:val="00327098"/>
    <w:rsid w:val="00406D97"/>
    <w:rsid w:val="00406DD8"/>
    <w:rsid w:val="004460C1"/>
    <w:rsid w:val="004679FD"/>
    <w:rsid w:val="0048549F"/>
    <w:rsid w:val="004C0A0F"/>
    <w:rsid w:val="004C5900"/>
    <w:rsid w:val="004E04B7"/>
    <w:rsid w:val="00551422"/>
    <w:rsid w:val="00565DE8"/>
    <w:rsid w:val="00574B58"/>
    <w:rsid w:val="006328FE"/>
    <w:rsid w:val="007E7CAC"/>
    <w:rsid w:val="00810BF4"/>
    <w:rsid w:val="00820A61"/>
    <w:rsid w:val="00884650"/>
    <w:rsid w:val="008C11E9"/>
    <w:rsid w:val="009703E5"/>
    <w:rsid w:val="00976819"/>
    <w:rsid w:val="009C03AA"/>
    <w:rsid w:val="009F013C"/>
    <w:rsid w:val="00A523E1"/>
    <w:rsid w:val="00A60B9E"/>
    <w:rsid w:val="00AC45F0"/>
    <w:rsid w:val="00B145FA"/>
    <w:rsid w:val="00B3240C"/>
    <w:rsid w:val="00B716E6"/>
    <w:rsid w:val="00BE4F27"/>
    <w:rsid w:val="00C3597A"/>
    <w:rsid w:val="00C46BE6"/>
    <w:rsid w:val="00C579DC"/>
    <w:rsid w:val="00C675DB"/>
    <w:rsid w:val="00C95452"/>
    <w:rsid w:val="00CB6171"/>
    <w:rsid w:val="00CD5D36"/>
    <w:rsid w:val="00CF73CB"/>
    <w:rsid w:val="00D02DE5"/>
    <w:rsid w:val="00D25755"/>
    <w:rsid w:val="00D62D92"/>
    <w:rsid w:val="00D67915"/>
    <w:rsid w:val="00D9005E"/>
    <w:rsid w:val="00DB3275"/>
    <w:rsid w:val="00E82658"/>
    <w:rsid w:val="00EC1C4C"/>
    <w:rsid w:val="00ED056B"/>
    <w:rsid w:val="00EF4C30"/>
    <w:rsid w:val="00F85946"/>
    <w:rsid w:val="00FE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8FE"/>
    <w:pPr>
      <w:ind w:left="720"/>
      <w:contextualSpacing/>
    </w:pPr>
  </w:style>
  <w:style w:type="paragraph" w:styleId="a4">
    <w:name w:val="No Spacing"/>
    <w:basedOn w:val="a"/>
    <w:uiPriority w:val="1"/>
    <w:qFormat/>
    <w:rsid w:val="006328FE"/>
    <w:pPr>
      <w:spacing w:after="0" w:line="240" w:lineRule="auto"/>
      <w:ind w:left="567" w:hanging="567"/>
    </w:pPr>
    <w:rPr>
      <w:rFonts w:ascii="Calibri" w:eastAsia="Calibri" w:hAnsi="Calibri" w:cs="Cordia New"/>
      <w:i/>
      <w:iCs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54</cp:revision>
  <cp:lastPrinted>2021-08-09T14:03:00Z</cp:lastPrinted>
  <dcterms:created xsi:type="dcterms:W3CDTF">2021-01-13T23:48:00Z</dcterms:created>
  <dcterms:modified xsi:type="dcterms:W3CDTF">2021-08-09T14:32:00Z</dcterms:modified>
</cp:coreProperties>
</file>