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7F" w:rsidRPr="00C1487F" w:rsidRDefault="00356756">
      <w:pPr>
        <w:ind w:left="3600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noProof/>
          <w:sz w:val="32"/>
          <w:szCs w:val="32"/>
          <w:lang w:eastAsia="en-US"/>
        </w:rPr>
        <w:drawing>
          <wp:anchor distT="0" distB="0" distL="0" distR="0" simplePos="0" relativeHeight="251658240" behindDoc="1" locked="0" layoutInCell="1" hidden="0" allowOverlap="1" wp14:anchorId="388EAC4D" wp14:editId="5474DF70">
            <wp:simplePos x="0" y="0"/>
            <wp:positionH relativeFrom="margin">
              <wp:posOffset>2376170</wp:posOffset>
            </wp:positionH>
            <wp:positionV relativeFrom="margin">
              <wp:posOffset>20320</wp:posOffset>
            </wp:positionV>
            <wp:extent cx="1106805" cy="122809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42499" t="52608" r="41447" b="16092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       </w:t>
      </w:r>
    </w:p>
    <w:p w:rsidR="00A4757F" w:rsidRPr="00C1487F" w:rsidRDefault="00A4757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A4757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A4757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A4757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C1487F">
      <w:pPr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ประกาศโรงเรี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ยนประชารัฐธรรมคุณ</w:t>
      </w:r>
    </w:p>
    <w:p w:rsidR="00A4757F" w:rsidRPr="00C1487F" w:rsidRDefault="00910A1E">
      <w:pPr>
        <w:jc w:val="center"/>
        <w:rPr>
          <w:rFonts w:ascii="TH SarabunPSK" w:eastAsia="Sarabun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356756" w:rsidRPr="00C1487F">
        <w:rPr>
          <w:rFonts w:ascii="TH SarabunPSK" w:eastAsia="Sarabun" w:hAnsi="TH SarabunPSK" w:cs="TH SarabunPSK"/>
          <w:sz w:val="32"/>
          <w:szCs w:val="32"/>
        </w:rPr>
        <w:t xml:space="preserve">/ </w:t>
      </w:r>
      <w:r w:rsidR="00C1487F">
        <w:rPr>
          <w:rFonts w:ascii="TH SarabunPSK" w:eastAsia="Sarabun" w:hAnsi="TH SarabunPSK" w:cs="TH SarabunPSK"/>
          <w:sz w:val="32"/>
          <w:szCs w:val="32"/>
          <w:cs/>
        </w:rPr>
        <w:t>๒๕๖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๔</w:t>
      </w:r>
    </w:p>
    <w:p w:rsidR="00A4757F" w:rsidRPr="00C1487F" w:rsidRDefault="00356756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เรื่อง แต่งตั้งคณะกรรมการประเมินผลการพัฒนางานตามข้อตกลง </w:t>
      </w:r>
      <w:r w:rsidRPr="00C1487F">
        <w:rPr>
          <w:rFonts w:ascii="TH SarabunPSK" w:eastAsia="Sarabun" w:hAnsi="TH SarabunPSK" w:cs="TH SarabunPSK"/>
          <w:sz w:val="32"/>
          <w:szCs w:val="32"/>
        </w:rPr>
        <w:br/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8327F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ครู </w:t>
      </w:r>
    </w:p>
    <w:p w:rsidR="00A4757F" w:rsidRPr="00C1487F" w:rsidRDefault="00356756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>*********************************************************</w:t>
      </w:r>
    </w:p>
    <w:p w:rsidR="00A4757F" w:rsidRPr="00C1487F" w:rsidRDefault="00356756" w:rsidP="0045323E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ด้วย ก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มีมติกำหนดหลักเกณฑ์และวิธีการประเมินตำแหน่งและ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ฐานะข้าราชการครูและบุคลากรทางการศึกษา ตำแหน่งครู ตามหนังสือสำนักงาน ก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ที่ 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๐๒๐๖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๓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 ๙ ลงวันที่ ๒๐ พฤษภาคม ๒๕๖๔</w:t>
      </w:r>
      <w:r w:rsidR="0045323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ว๙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๒๕๖๔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ซึ่งมีผลบังคับใช้ตั้งแต่วันที่ ๑ ตุลาคม ๒๕๖๔ เป็นต้นไป ซึ่งหลักเกณฑ์และวิธีการฯ ดังกล่าวกำหนดให้ข้าราชการครูและบุคลากรทางการศึกษาจัดทำข้อตกลงในการพัฒนางานกับผู้บังคับบัญชาเป็นประจำทุกปีงบประมาณ ใช้เป็นคุณสมบัติในการขอมี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ฐานะหรือเลื่อน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ฐานะของข้าราชการครูและบุคลากรทางการศึกษา เพื่อการดำเนินการตรวจสอบและประเมินผลการพัฒนางานตามข้อตกลง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เป็นไปด้วยความเรียบร้อยและถูกต้อง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โรงเรียน</w:t>
      </w:r>
      <w:r w:rsidR="00C1487F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ประชารัฐธรรมคุณ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แต่งตั้งคณะกรรมการประเมินผลการพัฒนางานตามข้อตกลง สำหรับข้าราชการครูและบุคลากรทางการศึกษา ตำแหน่งครู ประกอบไปด้วยบุคคล ดังนี้</w:t>
      </w:r>
    </w:p>
    <w:p w:rsidR="00A4757F" w:rsidRPr="00C1487F" w:rsidRDefault="00A4757F">
      <w:pPr>
        <w:spacing w:before="240"/>
        <w:ind w:right="-5" w:firstLine="720"/>
        <w:jc w:val="both"/>
        <w:rPr>
          <w:rFonts w:ascii="TH SarabunPSK" w:eastAsia="Sarabun" w:hAnsi="TH SarabunPSK" w:cs="TH SarabunPSK"/>
          <w:sz w:val="2"/>
          <w:szCs w:val="2"/>
        </w:rPr>
      </w:pPr>
    </w:p>
    <w:p w:rsidR="00A4757F" w:rsidRPr="00C1487F" w:rsidRDefault="00356756">
      <w:pPr>
        <w:pBdr>
          <w:top w:val="nil"/>
          <w:left w:val="nil"/>
          <w:bottom w:val="nil"/>
          <w:right w:val="nil"/>
          <w:between w:val="nil"/>
        </w:pBdr>
        <w:ind w:left="720" w:right="-20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="002A26B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="002A26B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สุวัฒน์</w:t>
      </w:r>
      <w:proofErr w:type="spellEnd"/>
      <w:r w:rsidR="002A26B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  <w:t>ท้าวเขื่อน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ผู้อำนวยการสถานศึกษา</w:t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ประธานกรรมการ</w:t>
      </w:r>
    </w:p>
    <w:p w:rsidR="00A4757F" w:rsidRPr="00C1487F" w:rsidRDefault="00356756">
      <w:pPr>
        <w:pBdr>
          <w:top w:val="nil"/>
          <w:left w:val="nil"/>
          <w:bottom w:val="nil"/>
          <w:right w:val="nil"/>
          <w:between w:val="nil"/>
        </w:pBdr>
        <w:ind w:left="720" w:right="-20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</w:t>
      </w:r>
      <w:proofErr w:type="spellStart"/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ศน</w:t>
      </w:r>
      <w:proofErr w:type="spellEnd"/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 xml:space="preserve">. 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หรือ ครูโรงเรียนอื่น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proofErr w:type="spellStart"/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คศ</w:t>
      </w:r>
      <w:proofErr w:type="spellEnd"/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 xml:space="preserve">.3 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ขึ้นไป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กรรมการ</w:t>
      </w:r>
    </w:p>
    <w:p w:rsidR="00A4757F" w:rsidRPr="00C1487F" w:rsidRDefault="00356756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-56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ศน</w:t>
      </w:r>
      <w:proofErr w:type="spellEnd"/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 xml:space="preserve">. 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หรือ ครูโรงเรียนอื่น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proofErr w:type="spellStart"/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คศ</w:t>
      </w:r>
      <w:proofErr w:type="spellEnd"/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 xml:space="preserve">.3 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  <w:cs/>
        </w:rPr>
        <w:t>ขึ้นไป</w:t>
      </w:r>
      <w:r w:rsidRPr="00C1487F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กรรมการและเลขานุการ</w:t>
      </w:r>
    </w:p>
    <w:p w:rsidR="00A4757F" w:rsidRPr="00C1487F" w:rsidRDefault="00356756" w:rsidP="0045323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  <w:cs/>
        </w:rPr>
        <w:t>ให้ผู้ที่ได้รับการแต่งตั้งดำเนินการตรวจสอบ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และประเมินผลการพัฒนางานตามข้อตกลง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โดยให้ผู้อำนวยการสถานศึกษาเป็นผู้รับผิดชอบระบบ </w:t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DPA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และนำข้อมูลผลการประเมินการพัฒนางานตามข้อตกลงในแต่ละรอบการประเมินของข้าราชการครูแต่ละราย เข้าสู่ระบบดังกล่าวเป็นประจำทุกรอบการประเมิน</w:t>
      </w:r>
    </w:p>
    <w:p w:rsidR="00A4757F" w:rsidRPr="00C1487F" w:rsidRDefault="00A4757F" w:rsidP="00C1487F">
      <w:pPr>
        <w:ind w:firstLine="720"/>
        <w:rPr>
          <w:rFonts w:ascii="TH SarabunPSK" w:eastAsia="Sarabun" w:hAnsi="TH SarabunPSK" w:cs="TH SarabunPSK"/>
          <w:sz w:val="10"/>
          <w:szCs w:val="10"/>
        </w:rPr>
      </w:pPr>
    </w:p>
    <w:p w:rsidR="00A4757F" w:rsidRPr="00C1487F" w:rsidRDefault="00A4757F" w:rsidP="00C1487F">
      <w:pPr>
        <w:ind w:firstLine="720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356756" w:rsidP="00C1487F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  <w:cs/>
        </w:rPr>
        <w:t>ทั้งนี้ ตั้งแต่ วันที่  ๑  ตุลาคม  พ</w:t>
      </w:r>
      <w:r w:rsidRPr="00C1487F">
        <w:rPr>
          <w:rFonts w:ascii="TH SarabunPSK" w:eastAsia="Sarabun" w:hAnsi="TH SarabunPSK" w:cs="TH SarabunPSK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2A26B5">
        <w:rPr>
          <w:rFonts w:ascii="TH SarabunPSK" w:eastAsia="Sarabun" w:hAnsi="TH SarabunPSK" w:cs="TH SarabunPSK"/>
          <w:sz w:val="32"/>
          <w:szCs w:val="32"/>
        </w:rPr>
        <w:t>.</w:t>
      </w:r>
      <w:r w:rsidR="002A26B5">
        <w:rPr>
          <w:rFonts w:ascii="TH SarabunPSK" w:eastAsia="Sarabun" w:hAnsi="TH SarabunPSK" w:cs="TH SarabunPSK" w:hint="cs"/>
          <w:sz w:val="32"/>
          <w:szCs w:val="32"/>
          <w:cs/>
        </w:rPr>
        <w:t>๒๕๖</w:t>
      </w:r>
      <w:r w:rsidR="008327FF">
        <w:rPr>
          <w:rFonts w:ascii="TH SarabunPSK" w:eastAsia="Sarabun" w:hAnsi="TH SarabunPSK" w:cs="TH SarabunPSK" w:hint="cs"/>
          <w:sz w:val="32"/>
          <w:szCs w:val="32"/>
          <w:cs/>
        </w:rPr>
        <w:t>๔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 เป็นต้นไป</w:t>
      </w:r>
    </w:p>
    <w:p w:rsidR="00A4757F" w:rsidRPr="00C1487F" w:rsidRDefault="00356756" w:rsidP="00C1487F">
      <w:pPr>
        <w:rPr>
          <w:rFonts w:ascii="TH SarabunPSK" w:eastAsia="Sarabun" w:hAnsi="TH SarabunPSK" w:cs="TH SarabunPSK"/>
          <w:sz w:val="18"/>
          <w:szCs w:val="18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18"/>
          <w:szCs w:val="18"/>
        </w:rPr>
        <w:tab/>
      </w:r>
    </w:p>
    <w:p w:rsidR="00A4757F" w:rsidRPr="00C1487F" w:rsidRDefault="00356756" w:rsidP="00C1487F">
      <w:pPr>
        <w:ind w:left="1440"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สั่ง ณ  วันที่  </w:t>
      </w:r>
      <w:r w:rsidR="002A26B5">
        <w:rPr>
          <w:rFonts w:ascii="TH SarabunPSK" w:eastAsia="Sarabun" w:hAnsi="TH SarabunPSK" w:cs="TH SarabunPSK" w:hint="cs"/>
          <w:sz w:val="32"/>
          <w:szCs w:val="32"/>
          <w:cs/>
        </w:rPr>
        <w:t xml:space="preserve"> ๑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เดือน</w:t>
      </w:r>
      <w:r w:rsidR="002A26B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A26B5" w:rsidRPr="00C1487F">
        <w:rPr>
          <w:rFonts w:ascii="TH SarabunPSK" w:eastAsia="Sarabun" w:hAnsi="TH SarabunPSK" w:cs="TH SarabunPSK"/>
          <w:sz w:val="32"/>
          <w:szCs w:val="32"/>
          <w:cs/>
        </w:rPr>
        <w:t>ตุลาคม</w:t>
      </w:r>
      <w:r w:rsidR="002A26B5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C1487F">
        <w:rPr>
          <w:rFonts w:ascii="TH SarabunPSK" w:eastAsia="Sarabun" w:hAnsi="TH SarabunPSK" w:cs="TH SarabunPSK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8327FF">
        <w:rPr>
          <w:rFonts w:ascii="TH SarabunPSK" w:eastAsia="Sarabun" w:hAnsi="TH SarabunPSK" w:cs="TH SarabunPSK" w:hint="cs"/>
          <w:sz w:val="32"/>
          <w:szCs w:val="32"/>
          <w:cs/>
        </w:rPr>
        <w:t>๒๕๖๔</w:t>
      </w:r>
    </w:p>
    <w:p w:rsidR="00A4757F" w:rsidRPr="00C1487F" w:rsidRDefault="00A4757F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A4757F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A4757F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356756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  <w:t xml:space="preserve">              </w:t>
      </w:r>
      <w:r w:rsidR="002A26B5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="002A26B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="002A26B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สุวัฒน์</w:t>
      </w:r>
      <w:proofErr w:type="spellEnd"/>
      <w:r w:rsidR="002A26B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  <w:t>ท้าวเขื่อน</w:t>
      </w:r>
      <w:r w:rsidRPr="00C1487F">
        <w:rPr>
          <w:rFonts w:ascii="TH SarabunPSK" w:eastAsia="Sarabun" w:hAnsi="TH SarabunPSK" w:cs="TH SarabunPSK"/>
          <w:sz w:val="32"/>
          <w:szCs w:val="32"/>
        </w:rPr>
        <w:t>)</w:t>
      </w:r>
    </w:p>
    <w:p w:rsidR="00A4757F" w:rsidRDefault="00356756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  <w:t xml:space="preserve">          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ผู้อำนวยการโรงเรียน</w:t>
      </w:r>
      <w:r w:rsidR="002A26B5">
        <w:rPr>
          <w:rFonts w:ascii="TH SarabunPSK" w:eastAsia="Sarabun" w:hAnsi="TH SarabunPSK" w:cs="TH SarabunPSK" w:hint="cs"/>
          <w:sz w:val="32"/>
          <w:szCs w:val="32"/>
          <w:cs/>
        </w:rPr>
        <w:t>ประชารัฐธรรมคุณ</w:t>
      </w:r>
    </w:p>
    <w:p w:rsidR="008327FF" w:rsidRDefault="008327FF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8327FF" w:rsidRDefault="008327FF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8327FF" w:rsidRDefault="008327FF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ind w:left="3600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noProof/>
          <w:sz w:val="32"/>
          <w:szCs w:val="32"/>
          <w:lang w:eastAsia="en-US"/>
        </w:rPr>
        <w:drawing>
          <wp:anchor distT="0" distB="0" distL="0" distR="0" simplePos="0" relativeHeight="251660288" behindDoc="1" locked="0" layoutInCell="1" hidden="0" allowOverlap="1" wp14:anchorId="5CD09725" wp14:editId="49435E54">
            <wp:simplePos x="0" y="0"/>
            <wp:positionH relativeFrom="margin">
              <wp:posOffset>2376170</wp:posOffset>
            </wp:positionH>
            <wp:positionV relativeFrom="margin">
              <wp:posOffset>20320</wp:posOffset>
            </wp:positionV>
            <wp:extent cx="1106805" cy="12280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42499" t="52608" r="41447" b="16092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       </w:t>
      </w:r>
    </w:p>
    <w:p w:rsidR="008327FF" w:rsidRPr="00C1487F" w:rsidRDefault="008327FF" w:rsidP="008327F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236B0E" w:rsidRDefault="00236B0E" w:rsidP="008327FF">
      <w:pPr>
        <w:jc w:val="center"/>
        <w:rPr>
          <w:rFonts w:ascii="TH SarabunPSK" w:eastAsia="Sarabun" w:hAnsi="TH SarabunPSK" w:cs="TH SarabunPSK" w:hint="cs"/>
          <w:sz w:val="32"/>
          <w:szCs w:val="32"/>
        </w:rPr>
      </w:pPr>
      <w:r w:rsidRPr="00C1487F">
        <w:rPr>
          <w:rFonts w:ascii="TH SarabunPSK" w:eastAsia="Sarabun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0" distR="0" simplePos="0" relativeHeight="251662336" behindDoc="1" locked="0" layoutInCell="1" hidden="0" allowOverlap="1" wp14:anchorId="379ED2E3" wp14:editId="630D26F4">
            <wp:simplePos x="0" y="0"/>
            <wp:positionH relativeFrom="margin">
              <wp:posOffset>2338070</wp:posOffset>
            </wp:positionH>
            <wp:positionV relativeFrom="margin">
              <wp:posOffset>-92075</wp:posOffset>
            </wp:positionV>
            <wp:extent cx="1106805" cy="122809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42499" t="52608" r="41447" b="16092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6B0E" w:rsidRDefault="00236B0E" w:rsidP="008327FF">
      <w:pPr>
        <w:jc w:val="center"/>
        <w:rPr>
          <w:rFonts w:ascii="TH SarabunPSK" w:eastAsia="Sarabun" w:hAnsi="TH SarabunPSK" w:cs="TH SarabunPSK" w:hint="cs"/>
          <w:sz w:val="32"/>
          <w:szCs w:val="32"/>
        </w:rPr>
      </w:pPr>
    </w:p>
    <w:p w:rsidR="00236B0E" w:rsidRDefault="00236B0E" w:rsidP="008327FF">
      <w:pPr>
        <w:jc w:val="center"/>
        <w:rPr>
          <w:rFonts w:ascii="TH SarabunPSK" w:eastAsia="Sarabun" w:hAnsi="TH SarabunPSK" w:cs="TH SarabunPSK" w:hint="cs"/>
          <w:sz w:val="32"/>
          <w:szCs w:val="32"/>
        </w:rPr>
      </w:pPr>
    </w:p>
    <w:p w:rsidR="00236B0E" w:rsidRDefault="00236B0E" w:rsidP="008327FF">
      <w:pPr>
        <w:jc w:val="center"/>
        <w:rPr>
          <w:rFonts w:ascii="TH SarabunPSK" w:eastAsia="Sarabun" w:hAnsi="TH SarabunPSK" w:cs="TH SarabunPSK" w:hint="cs"/>
          <w:sz w:val="32"/>
          <w:szCs w:val="32"/>
        </w:rPr>
      </w:pPr>
    </w:p>
    <w:p w:rsidR="00236B0E" w:rsidRDefault="00236B0E" w:rsidP="008327FF">
      <w:pPr>
        <w:jc w:val="center"/>
        <w:rPr>
          <w:rFonts w:ascii="TH SarabunPSK" w:eastAsia="Sarabun" w:hAnsi="TH SarabunPSK" w:cs="TH SarabunPSK" w:hint="cs"/>
          <w:sz w:val="32"/>
          <w:szCs w:val="32"/>
        </w:rPr>
      </w:pPr>
    </w:p>
    <w:p w:rsidR="008327FF" w:rsidRPr="00C1487F" w:rsidRDefault="008327FF" w:rsidP="008327FF">
      <w:pPr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ประกาศโรงเรี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ยนประชารัฐธรรมคุณ</w:t>
      </w:r>
    </w:p>
    <w:p w:rsidR="008327FF" w:rsidRPr="00C1487F" w:rsidRDefault="008327FF" w:rsidP="008327FF">
      <w:pPr>
        <w:jc w:val="center"/>
        <w:rPr>
          <w:rFonts w:ascii="TH SarabunPSK" w:eastAsia="Sarabun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/ </w:t>
      </w:r>
      <w:r>
        <w:rPr>
          <w:rFonts w:ascii="TH SarabunPSK" w:eastAsia="Sarabun" w:hAnsi="TH SarabunPSK" w:cs="TH SarabunPSK"/>
          <w:sz w:val="32"/>
          <w:szCs w:val="32"/>
          <w:cs/>
        </w:rPr>
        <w:t>๒๕๖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๔</w:t>
      </w:r>
    </w:p>
    <w:p w:rsidR="008327FF" w:rsidRPr="00C1487F" w:rsidRDefault="008327FF" w:rsidP="008327FF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เรื่อง แต่งตั้งคณะกรรมการประเมินผลการพัฒนางานตามข้อตกลง </w:t>
      </w:r>
      <w:r w:rsidRPr="00C1487F">
        <w:rPr>
          <w:rFonts w:ascii="TH SarabunPSK" w:eastAsia="Sarabun" w:hAnsi="TH SarabunPSK" w:cs="TH SarabunPSK"/>
          <w:sz w:val="32"/>
          <w:szCs w:val="32"/>
        </w:rPr>
        <w:br/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รองผู้อำนวยการ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:rsidR="008327FF" w:rsidRPr="00C1487F" w:rsidRDefault="008327FF" w:rsidP="008327FF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>*********************************************************</w:t>
      </w:r>
    </w:p>
    <w:p w:rsidR="008327FF" w:rsidRPr="00C1487F" w:rsidRDefault="008327FF" w:rsidP="0045323E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ด้วย ก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มีมติกำหนดหลักเกณฑ์และวิธีการประเมินตำแหน่งและ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ฐานะข้าราชการครูและบุคลากรทางการศึกษา ตำแหน่งครู ตามหนังสือสำนักงาน ก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ที่ 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ศธ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๐๒๐๖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๓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="00236B0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ว๑๐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ลงวันที่ ๒๐ พฤษภาคม ๒๕๖๔</w:t>
      </w:r>
      <w:r w:rsidR="0045323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</w:t>
      </w:r>
      <w:r w:rsidR="00236B0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๑๐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๒๕๖๔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ซึ่งมีผลบังคับใช้ตั้งแต่วันที่ ๑ ตุลาคม ๒๕๖๔ เป็นต้นไป ซึ่งหลักเกณฑ์และวิธีการฯ ดังกล่าวกำหนดให้ข้าราชการครูและบุคลากรทางการศึกษาจัดทำข้อตกลงในการพัฒนางานกับผู้บังคับบัญชาเป็นประจำทุกปีงบประมาณ ใช้เป็นคุณสมบัติในการขอมี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ฐานะหรือเลื่อน</w:t>
      </w:r>
      <w:proofErr w:type="spellStart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ฐานะของข้าราชการครูและบุคลากรทางการศึกษา เพื่อการดำเนินการตรวจสอบและประเมินผลการพัฒนางานตามข้อตกลง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เป็นไปด้วยความเรียบร้อยและถูกต้อง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โรงเรียน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ประชารัฐธรรมคุณ 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แต่งตั้งคณะกรรมการประเมินผลการพัฒนางานตามข้อตกลง สำหรับข้าราชการครูและบุคลากรทางการศึกษา ตำแหน่งครู ประกอบไปด้วยบุคคล ดังนี้</w:t>
      </w:r>
    </w:p>
    <w:p w:rsidR="008327FF" w:rsidRPr="00C1487F" w:rsidRDefault="008327FF" w:rsidP="008327FF">
      <w:pPr>
        <w:spacing w:before="240"/>
        <w:ind w:right="-5" w:firstLine="720"/>
        <w:jc w:val="both"/>
        <w:rPr>
          <w:rFonts w:ascii="TH SarabunPSK" w:eastAsia="Sarabun" w:hAnsi="TH SarabunPSK" w:cs="TH SarabunPSK"/>
          <w:sz w:val="2"/>
          <w:szCs w:val="2"/>
        </w:rPr>
      </w:pPr>
    </w:p>
    <w:p w:rsidR="008327FF" w:rsidRPr="00C1487F" w:rsidRDefault="008327FF" w:rsidP="008327FF">
      <w:pPr>
        <w:pBdr>
          <w:top w:val="nil"/>
          <w:left w:val="nil"/>
          <w:bottom w:val="nil"/>
          <w:right w:val="nil"/>
          <w:between w:val="nil"/>
        </w:pBdr>
        <w:ind w:left="720" w:right="-20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สุวัฒน์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 w:rsidR="0019363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ท้าวเขื่อน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ผู้อำนวยการสถานศึกษา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ประธานกรรมการ</w:t>
      </w:r>
    </w:p>
    <w:p w:rsidR="008327FF" w:rsidRPr="00C1487F" w:rsidRDefault="00E4458A" w:rsidP="008327FF">
      <w:pPr>
        <w:pBdr>
          <w:top w:val="nil"/>
          <w:left w:val="nil"/>
          <w:bottom w:val="nil"/>
          <w:right w:val="nil"/>
          <w:between w:val="nil"/>
        </w:pBdr>
        <w:ind w:left="720" w:right="-20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นายก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ฤษฏา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 w:rsidR="0019363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มณีเชษฐา</w:t>
      </w:r>
      <w:r w:rsidR="008327FF"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8327FF"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รอง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ผู้อำนวยการสถานศึกษา</w:t>
      </w:r>
      <w:r w:rsidR="008327F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8327FF"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กรรมการ</w:t>
      </w:r>
    </w:p>
    <w:p w:rsidR="008327FF" w:rsidRPr="00C1487F" w:rsidRDefault="008327FF" w:rsidP="008327F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-56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r w:rsidR="00E4458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นาง</w:t>
      </w:r>
      <w:proofErr w:type="spellStart"/>
      <w:r w:rsidR="00E4458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ฐิตารฏา</w:t>
      </w:r>
      <w:r w:rsidR="0019363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ฎ์</w:t>
      </w:r>
      <w:proofErr w:type="spellEnd"/>
      <w:r w:rsidR="0019363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ab/>
      </w:r>
      <w:r w:rsidR="0019363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ab/>
      </w:r>
      <w:r w:rsidR="0019363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อมรสิริหิรัญ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ตำแหน่ง </w:t>
      </w:r>
      <w:r w:rsidR="0019363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รอง</w:t>
      </w:r>
      <w:r w:rsidR="0019363D"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ผู้อำนวยการสถานศึกษา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กรรมการและ</w:t>
      </w:r>
      <w:r w:rsidR="0019363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ลขานุการ</w:t>
      </w:r>
    </w:p>
    <w:p w:rsidR="008327FF" w:rsidRPr="00C1487F" w:rsidRDefault="008327FF" w:rsidP="0045323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  <w:cs/>
        </w:rPr>
        <w:t>ให้ผู้ที่ได้รับการแต่งตั้งดำเนินการตรวจสอบ</w:t>
      </w:r>
      <w:r w:rsidRPr="00C1487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และประเมินผลการพัฒนางานตามข้อตกลง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โดยให้ผู้อำนวยการสถานศึกษาเป็นผู้รับผิดชอบระบบ </w:t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DPA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และนำข้อมูลผลการประเมินการพัฒนางานตามข้อตกลงในแต่ละรอบการประเมินของข้าราชการครูแต่ละราย เข้าสู่ระบบดังกล่าวเป็นประจำทุกรอบการประเมิน</w:t>
      </w:r>
    </w:p>
    <w:p w:rsidR="008327FF" w:rsidRPr="00C1487F" w:rsidRDefault="008327FF" w:rsidP="008327FF">
      <w:pPr>
        <w:ind w:firstLine="720"/>
        <w:rPr>
          <w:rFonts w:ascii="TH SarabunPSK" w:eastAsia="Sarabun" w:hAnsi="TH SarabunPSK" w:cs="TH SarabunPSK"/>
          <w:sz w:val="10"/>
          <w:szCs w:val="10"/>
        </w:rPr>
      </w:pPr>
    </w:p>
    <w:p w:rsidR="008327FF" w:rsidRPr="00C1487F" w:rsidRDefault="008327FF" w:rsidP="008327FF">
      <w:pPr>
        <w:ind w:firstLine="720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  <w:cs/>
        </w:rPr>
        <w:t>ทั้งนี้ ตั้งแต่ วันที่  ๑  ตุลาคม  พ</w:t>
      </w:r>
      <w:r w:rsidRPr="00C1487F">
        <w:rPr>
          <w:rFonts w:ascii="TH SarabunPSK" w:eastAsia="Sarabun" w:hAnsi="TH SarabunPSK" w:cs="TH SarabunPSK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ศ</w:t>
      </w:r>
      <w:r>
        <w:rPr>
          <w:rFonts w:ascii="TH SarabunPSK" w:eastAsia="Sarabun" w:hAnsi="TH SarabunPSK" w:cs="TH SarabunPSK"/>
          <w:sz w:val="32"/>
          <w:szCs w:val="32"/>
        </w:rPr>
        <w:t>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๒๕๖๔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 เป็นต้นไป</w:t>
      </w:r>
    </w:p>
    <w:p w:rsidR="008327FF" w:rsidRPr="00C1487F" w:rsidRDefault="008327FF" w:rsidP="008327FF">
      <w:pPr>
        <w:rPr>
          <w:rFonts w:ascii="TH SarabunPSK" w:eastAsia="Sarabun" w:hAnsi="TH SarabunPSK" w:cs="TH SarabunPSK"/>
          <w:sz w:val="18"/>
          <w:szCs w:val="18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18"/>
          <w:szCs w:val="18"/>
        </w:rPr>
        <w:tab/>
      </w:r>
    </w:p>
    <w:p w:rsidR="008327FF" w:rsidRPr="00C1487F" w:rsidRDefault="008327FF" w:rsidP="008327FF">
      <w:pPr>
        <w:ind w:left="1440" w:firstLine="720"/>
        <w:rPr>
          <w:rFonts w:ascii="TH SarabunPSK" w:eastAsia="Sarabun" w:hAnsi="TH SarabunPSK" w:cs="TH SarabunPSK" w:hint="cs"/>
          <w:sz w:val="32"/>
          <w:szCs w:val="32"/>
          <w:cs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 xml:space="preserve">สั่ง ณ  วันที่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๑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เดือน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ตุลาคม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C1487F">
        <w:rPr>
          <w:rFonts w:ascii="TH SarabunPSK" w:eastAsia="Sarabun" w:hAnsi="TH SarabunPSK" w:cs="TH SarabunPSK"/>
          <w:sz w:val="32"/>
          <w:szCs w:val="32"/>
        </w:rPr>
        <w:t>.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.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๒๕๖๔</w:t>
      </w:r>
    </w:p>
    <w:p w:rsidR="008327FF" w:rsidRPr="00C1487F" w:rsidRDefault="008327FF" w:rsidP="008327FF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ind w:left="1440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8327FF" w:rsidRPr="00C1487F" w:rsidRDefault="008327FF" w:rsidP="008327FF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C1487F">
        <w:rPr>
          <w:rFonts w:ascii="TH SarabunPSK" w:eastAsia="Sarabun" w:hAnsi="TH SarabunPSK" w:cs="TH SarabunPSK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สุวัฒน์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  <w:t>ท้าวเขื่อน</w:t>
      </w:r>
      <w:r w:rsidRPr="00C1487F">
        <w:rPr>
          <w:rFonts w:ascii="TH SarabunPSK" w:eastAsia="Sarabun" w:hAnsi="TH SarabunPSK" w:cs="TH SarabunPSK"/>
          <w:sz w:val="32"/>
          <w:szCs w:val="32"/>
        </w:rPr>
        <w:t>)</w:t>
      </w:r>
    </w:p>
    <w:p w:rsidR="008327FF" w:rsidRPr="00C1487F" w:rsidRDefault="008327FF" w:rsidP="008327FF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</w:r>
      <w:r w:rsidRPr="00C1487F">
        <w:rPr>
          <w:rFonts w:ascii="TH SarabunPSK" w:eastAsia="Sarabun" w:hAnsi="TH SarabunPSK" w:cs="TH SarabunPSK"/>
          <w:sz w:val="32"/>
          <w:szCs w:val="32"/>
        </w:rPr>
        <w:tab/>
        <w:t xml:space="preserve">            </w:t>
      </w:r>
      <w:r w:rsidRPr="00C1487F">
        <w:rPr>
          <w:rFonts w:ascii="TH SarabunPSK" w:eastAsia="Sarabun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ประชารัฐธรรมคุณ</w:t>
      </w:r>
    </w:p>
    <w:p w:rsidR="008327FF" w:rsidRPr="00C1487F" w:rsidRDefault="008327FF" w:rsidP="008327FF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8327FF" w:rsidRPr="00C1487F" w:rsidRDefault="008327FF" w:rsidP="008327FF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8327FF" w:rsidRPr="00C1487F" w:rsidRDefault="008327FF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A4757F" w:rsidRPr="00C1487F" w:rsidRDefault="00A4757F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A4757F" w:rsidRPr="00C1487F" w:rsidRDefault="00A4757F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A4757F" w:rsidRPr="00C1487F" w:rsidRDefault="00A4757F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A4757F" w:rsidRPr="00C1487F" w:rsidRDefault="00A4757F">
      <w:pPr>
        <w:jc w:val="both"/>
        <w:rPr>
          <w:rFonts w:ascii="TH SarabunPSK" w:eastAsia="Sarabun" w:hAnsi="TH SarabunPSK" w:cs="TH SarabunPSK"/>
          <w:sz w:val="28"/>
          <w:szCs w:val="28"/>
        </w:rPr>
      </w:pPr>
    </w:p>
    <w:p w:rsidR="00A4757F" w:rsidRPr="00C1487F" w:rsidRDefault="00A4757F">
      <w:pPr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bookmarkStart w:id="1" w:name="_GoBack"/>
      <w:bookmarkEnd w:id="1"/>
    </w:p>
    <w:sectPr w:rsidR="00A4757F" w:rsidRPr="00C1487F" w:rsidSect="0045323E">
      <w:headerReference w:type="even" r:id="rId9"/>
      <w:headerReference w:type="default" r:id="rId10"/>
      <w:pgSz w:w="11906" w:h="16838"/>
      <w:pgMar w:top="567" w:right="849" w:bottom="709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B0" w:rsidRDefault="001E31B0">
      <w:r>
        <w:separator/>
      </w:r>
    </w:p>
  </w:endnote>
  <w:endnote w:type="continuationSeparator" w:id="0">
    <w:p w:rsidR="001E31B0" w:rsidRDefault="001E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B0" w:rsidRDefault="001E31B0">
      <w:r>
        <w:separator/>
      </w:r>
    </w:p>
  </w:footnote>
  <w:footnote w:type="continuationSeparator" w:id="0">
    <w:p w:rsidR="001E31B0" w:rsidRDefault="001E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7F" w:rsidRDefault="003567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end"/>
    </w:r>
  </w:p>
  <w:p w:rsidR="00A4757F" w:rsidRDefault="00A475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7F" w:rsidRDefault="00A475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A4757F"/>
    <w:rsid w:val="0019363D"/>
    <w:rsid w:val="001E31B0"/>
    <w:rsid w:val="00236B0E"/>
    <w:rsid w:val="002A26B5"/>
    <w:rsid w:val="00356756"/>
    <w:rsid w:val="0045323E"/>
    <w:rsid w:val="008327FF"/>
    <w:rsid w:val="00903AF4"/>
    <w:rsid w:val="00910A1E"/>
    <w:rsid w:val="00A4757F"/>
    <w:rsid w:val="00C1487F"/>
    <w:rsid w:val="00E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9"/>
    <w:rPr>
      <w:rFonts w:eastAsia="SimSun" w:cs="Angsana New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A030C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A030CB"/>
    <w:rPr>
      <w:rFonts w:ascii="Times New Roman" w:eastAsia="SimSun" w:hAnsi="Times New Roman"/>
      <w:sz w:val="24"/>
      <w:lang w:val="x-none" w:eastAsia="zh-CN"/>
    </w:rPr>
  </w:style>
  <w:style w:type="character" w:styleId="a6">
    <w:name w:val="page number"/>
    <w:basedOn w:val="a0"/>
    <w:uiPriority w:val="99"/>
    <w:rsid w:val="00A030C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030C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A030CB"/>
    <w:rPr>
      <w:rFonts w:ascii="Tahoma" w:eastAsia="SimSun" w:hAnsi="Tahoma"/>
      <w:sz w:val="20"/>
      <w:lang w:val="x-none" w:eastAsia="zh-CN"/>
    </w:rPr>
  </w:style>
  <w:style w:type="character" w:styleId="a9">
    <w:name w:val="Subtle Emphasis"/>
    <w:basedOn w:val="a0"/>
    <w:uiPriority w:val="99"/>
    <w:qFormat/>
    <w:rsid w:val="006C390D"/>
    <w:rPr>
      <w:i/>
      <w:color w:val="808080"/>
    </w:rPr>
  </w:style>
  <w:style w:type="paragraph" w:styleId="aa">
    <w:name w:val="List Paragraph"/>
    <w:basedOn w:val="a"/>
    <w:uiPriority w:val="99"/>
    <w:qFormat/>
    <w:rsid w:val="00FC709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styleId="ab">
    <w:name w:val="Table Grid"/>
    <w:basedOn w:val="a1"/>
    <w:uiPriority w:val="99"/>
    <w:rsid w:val="00FC70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footer"/>
    <w:basedOn w:val="a"/>
    <w:link w:val="ae"/>
    <w:uiPriority w:val="99"/>
    <w:unhideWhenUsed/>
    <w:rsid w:val="00236B0E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236B0E"/>
    <w:rPr>
      <w:rFonts w:eastAsia="SimSun" w:cs="Angsana New"/>
      <w:szCs w:val="3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9"/>
    <w:rPr>
      <w:rFonts w:eastAsia="SimSun" w:cs="Angsana New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A030C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A030CB"/>
    <w:rPr>
      <w:rFonts w:ascii="Times New Roman" w:eastAsia="SimSun" w:hAnsi="Times New Roman"/>
      <w:sz w:val="24"/>
      <w:lang w:val="x-none" w:eastAsia="zh-CN"/>
    </w:rPr>
  </w:style>
  <w:style w:type="character" w:styleId="a6">
    <w:name w:val="page number"/>
    <w:basedOn w:val="a0"/>
    <w:uiPriority w:val="99"/>
    <w:rsid w:val="00A030C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030C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A030CB"/>
    <w:rPr>
      <w:rFonts w:ascii="Tahoma" w:eastAsia="SimSun" w:hAnsi="Tahoma"/>
      <w:sz w:val="20"/>
      <w:lang w:val="x-none" w:eastAsia="zh-CN"/>
    </w:rPr>
  </w:style>
  <w:style w:type="character" w:styleId="a9">
    <w:name w:val="Subtle Emphasis"/>
    <w:basedOn w:val="a0"/>
    <w:uiPriority w:val="99"/>
    <w:qFormat/>
    <w:rsid w:val="006C390D"/>
    <w:rPr>
      <w:i/>
      <w:color w:val="808080"/>
    </w:rPr>
  </w:style>
  <w:style w:type="paragraph" w:styleId="aa">
    <w:name w:val="List Paragraph"/>
    <w:basedOn w:val="a"/>
    <w:uiPriority w:val="99"/>
    <w:qFormat/>
    <w:rsid w:val="00FC709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styleId="ab">
    <w:name w:val="Table Grid"/>
    <w:basedOn w:val="a1"/>
    <w:uiPriority w:val="99"/>
    <w:rsid w:val="00FC70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footer"/>
    <w:basedOn w:val="a"/>
    <w:link w:val="ae"/>
    <w:uiPriority w:val="99"/>
    <w:unhideWhenUsed/>
    <w:rsid w:val="00236B0E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236B0E"/>
    <w:rPr>
      <w:rFonts w:eastAsia="SimSun" w:cs="Angsana New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g9Sz+tFEPN26TktJU2J0VkQbw==">AMUW2mXQiQtT4OWmWCqsbnYnoHKS/DHy6iwymGk38NKoDh0RzXBjtYVIrG+MjdW/NaGJ/IGhs5jjFS8ay0xu0Mrah/kXBGphCCVkcZ/PEDo1XQBC5UNDMsyBTlkX9uXF3hIaevp/UUS/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2022-06-06T04:46:00Z</cp:lastPrinted>
  <dcterms:created xsi:type="dcterms:W3CDTF">2022-06-14T04:07:00Z</dcterms:created>
  <dcterms:modified xsi:type="dcterms:W3CDTF">2022-06-14T04:07:00Z</dcterms:modified>
</cp:coreProperties>
</file>