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83" w:rsidRPr="003B1083" w:rsidRDefault="003B1083" w:rsidP="003B1083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1083">
        <w:rPr>
          <w:rFonts w:ascii="TH SarabunPSK" w:hAnsi="TH SarabunPSK" w:cs="TH SarabunPSK"/>
          <w:b/>
          <w:bCs/>
          <w:sz w:val="32"/>
          <w:szCs w:val="32"/>
          <w:cs/>
        </w:rPr>
        <w:t>๒.๗ เกณฑ์การจบระดับมัธยมศึกษาตอนต้น</w:t>
      </w:r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๑) ผู้เรียนเรียนรายวิชาพื้นฐานและเพิ่มเติม โดยเป็นรายวิชา</w:t>
      </w:r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พื้นฐาน ๖๖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1083">
        <w:rPr>
          <w:rFonts w:ascii="TH SarabunPSK" w:hAnsi="TH SarabunPSK" w:cs="TH SarabunPSK"/>
          <w:sz w:val="32"/>
          <w:szCs w:val="32"/>
          <w:cs/>
        </w:rPr>
        <w:t>และรายวิชาเพิ่มเติมตามที่สถานศึกษา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๒) ผู้เรียนต้องได้หน่วย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กิตต</w:t>
      </w:r>
      <w:proofErr w:type="spellEnd"/>
      <w:r w:rsidRPr="003B1083">
        <w:rPr>
          <w:rFonts w:ascii="TH SarabunPSK" w:hAnsi="TH SarabunPSK" w:cs="TH SarabunPSK"/>
          <w:sz w:val="32"/>
          <w:szCs w:val="32"/>
          <w:cs/>
        </w:rPr>
        <w:t>ลอดหลักสูตร</w:t>
      </w:r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ไม่น้อยกว่า ๗๗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1083">
        <w:rPr>
          <w:rFonts w:ascii="TH SarabunPSK" w:hAnsi="TH SarabunPSK" w:cs="TH SarabunPSK"/>
          <w:sz w:val="32"/>
          <w:szCs w:val="32"/>
          <w:cs/>
        </w:rPr>
        <w:t xml:space="preserve">โดยเป็น </w:t>
      </w:r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รายวิชาพื้นฐาน ๖๖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และรายวิชาเพิ่มเติมไม่น้อยกว่า ๑๑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๓) ผู้เรียนมีผลการประเมินการอ่าน คิดวิเคราะห์ และเขียนในระดับผ่านเกณฑ์ การประเมินตามที่สถานศึกษา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๔) ผู้เรียนมีผลการประเมินคุณลักษณะอันพึงประสงค์ในระดับผ่านเกณฑ์การประเมิน 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๕) ผู้เรียนเข้าร่วมกิจกรรมพัฒนาผู้เรียนและมีผลการประเมินผ่านเกณฑ์การประเมิน 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1083">
        <w:rPr>
          <w:rFonts w:ascii="TH SarabunPSK" w:hAnsi="TH SarabunPSK" w:cs="TH SarabunPSK"/>
          <w:b/>
          <w:bCs/>
          <w:sz w:val="32"/>
          <w:szCs w:val="32"/>
          <w:cs/>
        </w:rPr>
        <w:t>๒.๘ เกณฑ์การจบระดับมัธยมศึกษาตอนปลาย</w:t>
      </w:r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๑) ผู้เรียนเรียนรายวิชาพื้นฐานและเพิ่มเติม โดยเป็นรายวิชา</w:t>
      </w:r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พื้นฐาน ๔๑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3B1083">
        <w:rPr>
          <w:rFonts w:ascii="TH SarabunPSK" w:hAnsi="TH SarabunPSK" w:cs="TH SarabunPSK"/>
          <w:sz w:val="32"/>
          <w:szCs w:val="32"/>
          <w:cs/>
        </w:rPr>
        <w:t xml:space="preserve"> และรายวิชาเพิ่มเติมตามที่สถานศึกษา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๒) ผู้เรียนต้องได้หน่วย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กิตต</w:t>
      </w:r>
      <w:proofErr w:type="spellEnd"/>
      <w:r w:rsidRPr="003B1083">
        <w:rPr>
          <w:rFonts w:ascii="TH SarabunPSK" w:hAnsi="TH SarabunPSK" w:cs="TH SarabunPSK"/>
          <w:sz w:val="32"/>
          <w:szCs w:val="32"/>
          <w:cs/>
        </w:rPr>
        <w:t>ลอดหลักสูตร</w:t>
      </w:r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ไม่น้อยกว่า ๗๗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1083">
        <w:rPr>
          <w:rFonts w:ascii="TH SarabunPSK" w:hAnsi="TH SarabunPSK" w:cs="TH SarabunPSK"/>
          <w:sz w:val="32"/>
          <w:szCs w:val="32"/>
          <w:cs/>
        </w:rPr>
        <w:t xml:space="preserve">โดยเป็น </w:t>
      </w:r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รายวิชาพื้นฐาน ๔๑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และรายวิชาเพิ่มเติมไม่น้อยก</w:t>
      </w:r>
      <w:bookmarkStart w:id="0" w:name="_GoBack"/>
      <w:bookmarkEnd w:id="0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ว่า ๓๖ หน่วย</w:t>
      </w:r>
      <w:proofErr w:type="spellStart"/>
      <w:r w:rsidRPr="003B1083">
        <w:rPr>
          <w:rFonts w:ascii="TH SarabunPSK" w:hAnsi="TH SarabunPSK" w:cs="TH SarabunPSK"/>
          <w:color w:val="FF0000"/>
          <w:sz w:val="32"/>
          <w:szCs w:val="32"/>
          <w:cs/>
        </w:rPr>
        <w:t>กิต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๓) ผู้เรียนมีผลการประเมินการอ่าน คิดวิเคราะห์ และเขียนในระดับผ่านเกณฑ์ การประเมินตามที่สถานศึกษา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๔) ผู้เรียนมีผลการประเมินคุณลักษณะอันพึงประสงค์ในระดับผ่านเกณฑ์การประเมิน 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3B1083" w:rsidRPr="003B1083" w:rsidRDefault="003B1083" w:rsidP="003B1083">
      <w:pPr>
        <w:pStyle w:val="a3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3B1083">
        <w:rPr>
          <w:rFonts w:ascii="TH SarabunPSK" w:hAnsi="TH SarabunPSK" w:cs="TH SarabunPSK"/>
          <w:sz w:val="32"/>
          <w:szCs w:val="32"/>
          <w:cs/>
        </w:rPr>
        <w:t>๕) ผู้เรียนเข้าร่วมกิจกรรมพัฒนาผู้เรียนและมีผลการประเมินผ่านเกณฑ์การประเมิน ตามที่สถานศึกษา</w:t>
      </w:r>
      <w:proofErr w:type="spellStart"/>
      <w:r w:rsidRPr="003B1083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</w:p>
    <w:p w:rsidR="00062D8B" w:rsidRPr="003B1083" w:rsidRDefault="00062D8B" w:rsidP="003B1083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62D8B" w:rsidRPr="003B1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83"/>
    <w:rsid w:val="00062D8B"/>
    <w:rsid w:val="003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37DB-79DD-4C1E-B6A7-7D0620BA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0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2019-03-12T23:02:00Z</dcterms:created>
  <dcterms:modified xsi:type="dcterms:W3CDTF">2019-03-12T23:07:00Z</dcterms:modified>
</cp:coreProperties>
</file>