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0547" w:rsidRPr="00BC1D4A" w:rsidRDefault="00F2421E" w:rsidP="00F2421E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บทที่ </w:t>
      </w:r>
      <w:r w:rsidR="00E72CC7" w:rsidRPr="00BC1D4A">
        <w:rPr>
          <w:rFonts w:ascii="TH SarabunPSK" w:hAnsi="TH SarabunPSK" w:cs="TH SarabunPSK"/>
          <w:b/>
          <w:bCs/>
          <w:sz w:val="32"/>
          <w:szCs w:val="32"/>
          <w:cs/>
        </w:rPr>
        <w:t>1</w:t>
      </w:r>
    </w:p>
    <w:p w:rsidR="00F2421E" w:rsidRPr="00BC1D4A" w:rsidRDefault="00855651" w:rsidP="00F2421E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ข้อมูลพื้นฐาน</w:t>
      </w:r>
      <w:r w:rsidR="000B1085" w:rsidRPr="00BC1D4A">
        <w:rPr>
          <w:rFonts w:ascii="TH SarabunPSK" w:hAnsi="TH SarabunPSK" w:cs="TH SarabunPSK"/>
          <w:b/>
          <w:bCs/>
          <w:sz w:val="32"/>
          <w:szCs w:val="32"/>
          <w:cs/>
        </w:rPr>
        <w:t>ของ</w:t>
      </w:r>
      <w:r w:rsidR="00DB1990" w:rsidRPr="00BC1D4A">
        <w:rPr>
          <w:rFonts w:ascii="TH SarabunPSK" w:hAnsi="TH SarabunPSK" w:cs="TH SarabunPSK"/>
          <w:b/>
          <w:bCs/>
          <w:sz w:val="32"/>
          <w:szCs w:val="32"/>
          <w:cs/>
        </w:rPr>
        <w:t>โรงเรียนกันทรลักษ์วิทยาคม</w:t>
      </w:r>
    </w:p>
    <w:p w:rsidR="006618A2" w:rsidRPr="00BC1D4A" w:rsidRDefault="006618A2" w:rsidP="00F2421E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6254A" w:rsidRPr="00BC1D4A" w:rsidRDefault="0066254A" w:rsidP="005A5FA7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 xml:space="preserve">โรงเรียนกันทรลักษ์วิทยาคม  มีชื่อภาษาอังกฤษว่า </w:t>
      </w:r>
      <w:r w:rsidR="00635B18" w:rsidRPr="00BC1D4A">
        <w:rPr>
          <w:rFonts w:ascii="TH SarabunPSK" w:hAnsi="TH SarabunPSK" w:cs="TH SarabunPSK"/>
          <w:sz w:val="32"/>
          <w:szCs w:val="32"/>
          <w:cs/>
        </w:rPr>
        <w:t>“</w:t>
      </w:r>
      <w:r w:rsidRPr="00BC1D4A">
        <w:rPr>
          <w:rFonts w:ascii="TH SarabunPSK" w:hAnsi="TH SarabunPSK" w:cs="TH SarabunPSK"/>
          <w:sz w:val="32"/>
          <w:szCs w:val="32"/>
        </w:rPr>
        <w:t>Kanthalakwittayakom School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”  </w:t>
      </w:r>
    </w:p>
    <w:p w:rsidR="0066254A" w:rsidRPr="00BC1D4A" w:rsidRDefault="0066254A" w:rsidP="005A5FA7">
      <w:pPr>
        <w:pStyle w:val="NoSpacing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 w:rsidRPr="00BC1D4A">
        <w:rPr>
          <w:rFonts w:ascii="TH SarabunPSK" w:hAnsi="TH SarabunPSK" w:cs="TH SarabunPSK"/>
          <w:spacing w:val="-4"/>
          <w:sz w:val="32"/>
          <w:szCs w:val="32"/>
          <w:cs/>
        </w:rPr>
        <w:t xml:space="preserve"> เริ่มก่อตั้งเมื่อปีพุทธศักราช </w:t>
      </w:r>
      <w:r w:rsidRPr="00BC1D4A">
        <w:rPr>
          <w:rFonts w:ascii="TH SarabunPSK" w:hAnsi="TH SarabunPSK" w:cs="TH SarabunPSK"/>
          <w:spacing w:val="-4"/>
          <w:sz w:val="32"/>
          <w:szCs w:val="32"/>
        </w:rPr>
        <w:t>2534</w:t>
      </w:r>
      <w:r w:rsidRPr="00BC1D4A">
        <w:rPr>
          <w:rFonts w:ascii="TH SarabunPSK" w:hAnsi="TH SarabunPSK" w:cs="TH SarabunPSK"/>
          <w:spacing w:val="-4"/>
          <w:sz w:val="32"/>
          <w:szCs w:val="32"/>
          <w:cs/>
        </w:rPr>
        <w:t xml:space="preserve">  โดยนายเกษม  คำทวี  ผู้อำนวยการโรงเรียนกันทรลักษ์วิทยา  ได้ขออนุมัติกรมสามัญศึกษาจัดตั้งโรงเรียนสาขา  และกรมสามัญศึกษาอนุมัติให้เปิดเป็นโรงเรียนสาขาของโรงเรียนกันทรลักษ์วิทยา  ตามหนังสือด่วนมาก  ที่ ศธ </w:t>
      </w:r>
      <w:r w:rsidRPr="00BC1D4A">
        <w:rPr>
          <w:rFonts w:ascii="TH SarabunPSK" w:hAnsi="TH SarabunPSK" w:cs="TH SarabunPSK"/>
          <w:sz w:val="32"/>
          <w:szCs w:val="32"/>
          <w:cs/>
        </w:rPr>
        <w:t>0806/6854</w:t>
      </w:r>
      <w:r w:rsidRPr="00BC1D4A">
        <w:rPr>
          <w:rFonts w:ascii="TH SarabunPSK" w:hAnsi="TH SarabunPSK" w:cs="TH SarabunPSK"/>
          <w:spacing w:val="-4"/>
          <w:sz w:val="32"/>
          <w:szCs w:val="32"/>
          <w:cs/>
        </w:rPr>
        <w:t xml:space="preserve">  ลงวันที่  </w:t>
      </w:r>
      <w:r w:rsidRPr="00BC1D4A">
        <w:rPr>
          <w:rFonts w:ascii="TH SarabunPSK" w:hAnsi="TH SarabunPSK" w:cs="TH SarabunPSK"/>
          <w:spacing w:val="-4"/>
          <w:sz w:val="32"/>
          <w:szCs w:val="32"/>
        </w:rPr>
        <w:t>21</w:t>
      </w:r>
      <w:r w:rsidRPr="00BC1D4A">
        <w:rPr>
          <w:rFonts w:ascii="TH SarabunPSK" w:hAnsi="TH SarabunPSK" w:cs="TH SarabunPSK"/>
          <w:spacing w:val="-4"/>
          <w:sz w:val="32"/>
          <w:szCs w:val="32"/>
          <w:cs/>
        </w:rPr>
        <w:t xml:space="preserve">  มีนาคม </w:t>
      </w:r>
      <w:r w:rsidRPr="00BC1D4A">
        <w:rPr>
          <w:rFonts w:ascii="TH SarabunPSK" w:hAnsi="TH SarabunPSK" w:cs="TH SarabunPSK"/>
          <w:spacing w:val="-4"/>
          <w:sz w:val="32"/>
          <w:szCs w:val="32"/>
        </w:rPr>
        <w:t>2535</w:t>
      </w:r>
      <w:r w:rsidRPr="00BC1D4A">
        <w:rPr>
          <w:rFonts w:ascii="TH SarabunPSK" w:hAnsi="TH SarabunPSK" w:cs="TH SarabunPSK"/>
          <w:spacing w:val="-4"/>
          <w:sz w:val="32"/>
          <w:szCs w:val="32"/>
          <w:cs/>
        </w:rPr>
        <w:t xml:space="preserve">  นายกุศล  นามแดง  ตำแหน่ง อาจารย์ </w:t>
      </w:r>
      <w:r w:rsidRPr="00BC1D4A">
        <w:rPr>
          <w:rFonts w:ascii="TH SarabunPSK" w:hAnsi="TH SarabunPSK" w:cs="TH SarabunPSK"/>
          <w:spacing w:val="-4"/>
          <w:sz w:val="32"/>
          <w:szCs w:val="32"/>
        </w:rPr>
        <w:t>2</w:t>
      </w:r>
      <w:r w:rsidRPr="00BC1D4A">
        <w:rPr>
          <w:rFonts w:ascii="TH SarabunPSK" w:hAnsi="TH SarabunPSK" w:cs="TH SarabunPSK"/>
          <w:spacing w:val="-4"/>
          <w:sz w:val="32"/>
          <w:szCs w:val="32"/>
          <w:cs/>
        </w:rPr>
        <w:t xml:space="preserve">  โรงเรียนกันทรลักษ์วิทยา  เป็นผู้ดูแลสาขา  โดยอาศัยศูนย์สภาตำบลสังเม็ก  เป็นอาคารในการจัดการเรียนการสอน</w:t>
      </w:r>
    </w:p>
    <w:p w:rsidR="0066254A" w:rsidRPr="00BC1D4A" w:rsidRDefault="0066254A" w:rsidP="005A5FA7">
      <w:pPr>
        <w:pStyle w:val="NoSpacing"/>
        <w:ind w:left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BC1D4A">
        <w:rPr>
          <w:rFonts w:ascii="TH SarabunPSK" w:hAnsi="TH SarabunPSK" w:cs="TH SarabunPSK"/>
          <w:spacing w:val="-4"/>
          <w:sz w:val="32"/>
          <w:szCs w:val="32"/>
          <w:cs/>
        </w:rPr>
        <w:t xml:space="preserve">วันที่ </w:t>
      </w:r>
      <w:r w:rsidRPr="00BC1D4A">
        <w:rPr>
          <w:rFonts w:ascii="TH SarabunPSK" w:hAnsi="TH SarabunPSK" w:cs="TH SarabunPSK"/>
          <w:spacing w:val="-4"/>
          <w:sz w:val="32"/>
          <w:szCs w:val="32"/>
        </w:rPr>
        <w:t>5</w:t>
      </w:r>
      <w:r w:rsidRPr="00BC1D4A">
        <w:rPr>
          <w:rFonts w:ascii="TH SarabunPSK" w:hAnsi="TH SarabunPSK" w:cs="TH SarabunPSK"/>
          <w:spacing w:val="-4"/>
          <w:sz w:val="32"/>
          <w:szCs w:val="32"/>
          <w:cs/>
        </w:rPr>
        <w:t xml:space="preserve">  พฤษภาคม พ.ศ. </w:t>
      </w:r>
      <w:r w:rsidRPr="00BC1D4A">
        <w:rPr>
          <w:rFonts w:ascii="TH SarabunPSK" w:hAnsi="TH SarabunPSK" w:cs="TH SarabunPSK"/>
          <w:spacing w:val="-4"/>
          <w:sz w:val="32"/>
          <w:szCs w:val="32"/>
        </w:rPr>
        <w:t>2535</w:t>
      </w:r>
      <w:r w:rsidRPr="00BC1D4A">
        <w:rPr>
          <w:rFonts w:ascii="TH SarabunPSK" w:hAnsi="TH SarabunPSK" w:cs="TH SarabunPSK"/>
          <w:spacing w:val="-4"/>
          <w:sz w:val="32"/>
          <w:szCs w:val="32"/>
          <w:cs/>
        </w:rPr>
        <w:t xml:space="preserve">  ได้รับความร่วมมือจากชุมชนสร้างอาคารเรียนชั่วคราว  </w:t>
      </w:r>
      <w:r w:rsidRPr="00BC1D4A">
        <w:rPr>
          <w:rFonts w:ascii="TH SarabunPSK" w:hAnsi="TH SarabunPSK" w:cs="TH SarabunPSK"/>
          <w:spacing w:val="-4"/>
          <w:sz w:val="32"/>
          <w:szCs w:val="32"/>
        </w:rPr>
        <w:t>1</w:t>
      </w:r>
      <w:r w:rsidRPr="00BC1D4A">
        <w:rPr>
          <w:rFonts w:ascii="TH SarabunPSK" w:hAnsi="TH SarabunPSK" w:cs="TH SarabunPSK"/>
          <w:spacing w:val="-4"/>
          <w:sz w:val="32"/>
          <w:szCs w:val="32"/>
          <w:cs/>
        </w:rPr>
        <w:t xml:space="preserve"> หลัง  </w:t>
      </w:r>
    </w:p>
    <w:p w:rsidR="0066254A" w:rsidRPr="00BC1D4A" w:rsidRDefault="0066254A" w:rsidP="005A5FA7">
      <w:pPr>
        <w:pStyle w:val="NoSpacing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BC1D4A">
        <w:rPr>
          <w:rFonts w:ascii="TH SarabunPSK" w:hAnsi="TH SarabunPSK" w:cs="TH SarabunPSK"/>
          <w:spacing w:val="-4"/>
          <w:sz w:val="32"/>
          <w:szCs w:val="32"/>
        </w:rPr>
        <w:t>4</w:t>
      </w:r>
      <w:r w:rsidRPr="00BC1D4A">
        <w:rPr>
          <w:rFonts w:ascii="TH SarabunPSK" w:hAnsi="TH SarabunPSK" w:cs="TH SarabunPSK"/>
          <w:spacing w:val="-4"/>
          <w:sz w:val="32"/>
          <w:szCs w:val="32"/>
          <w:cs/>
        </w:rPr>
        <w:t xml:space="preserve">  ห้องเรียน  ซึ่งเป็นอาคารหลังแรกของโรงเรียน</w:t>
      </w:r>
      <w:r w:rsidRPr="00BC1D4A">
        <w:rPr>
          <w:rFonts w:ascii="TH SarabunPSK" w:hAnsi="TH SarabunPSK" w:cs="TH SarabunPSK"/>
          <w:spacing w:val="-4"/>
          <w:sz w:val="32"/>
          <w:szCs w:val="32"/>
        </w:rPr>
        <w:t xml:space="preserve">  </w:t>
      </w:r>
      <w:r w:rsidRPr="00BC1D4A">
        <w:rPr>
          <w:rFonts w:ascii="TH SarabunPSK" w:hAnsi="TH SarabunPSK" w:cs="TH SarabunPSK"/>
          <w:spacing w:val="-4"/>
          <w:sz w:val="32"/>
          <w:szCs w:val="32"/>
          <w:cs/>
        </w:rPr>
        <w:t xml:space="preserve">ต่อมาในปี พ.ศ. </w:t>
      </w:r>
      <w:r w:rsidRPr="00BC1D4A">
        <w:rPr>
          <w:rFonts w:ascii="TH SarabunPSK" w:hAnsi="TH SarabunPSK" w:cs="TH SarabunPSK"/>
          <w:spacing w:val="-4"/>
          <w:sz w:val="32"/>
          <w:szCs w:val="32"/>
        </w:rPr>
        <w:t>2536</w:t>
      </w:r>
      <w:r w:rsidRPr="00BC1D4A">
        <w:rPr>
          <w:rFonts w:ascii="TH SarabunPSK" w:hAnsi="TH SarabunPSK" w:cs="TH SarabunPSK"/>
          <w:spacing w:val="-4"/>
          <w:sz w:val="32"/>
          <w:szCs w:val="32"/>
          <w:cs/>
        </w:rPr>
        <w:t xml:space="preserve">  ชุมชนได้ร่วมสร้างอาคารเรียนชั่วคราวหลังที่ </w:t>
      </w:r>
      <w:r w:rsidRPr="00BC1D4A">
        <w:rPr>
          <w:rFonts w:ascii="TH SarabunPSK" w:hAnsi="TH SarabunPSK" w:cs="TH SarabunPSK"/>
          <w:spacing w:val="-4"/>
          <w:sz w:val="32"/>
          <w:szCs w:val="32"/>
        </w:rPr>
        <w:t>2</w:t>
      </w:r>
      <w:r w:rsidRPr="00BC1D4A">
        <w:rPr>
          <w:rFonts w:ascii="TH SarabunPSK" w:hAnsi="TH SarabunPSK" w:cs="TH SarabunPSK"/>
          <w:spacing w:val="-4"/>
          <w:sz w:val="32"/>
          <w:szCs w:val="32"/>
          <w:cs/>
        </w:rPr>
        <w:t xml:space="preserve"> จำนวน  </w:t>
      </w:r>
      <w:r w:rsidRPr="00BC1D4A">
        <w:rPr>
          <w:rFonts w:ascii="TH SarabunPSK" w:hAnsi="TH SarabunPSK" w:cs="TH SarabunPSK"/>
          <w:spacing w:val="-4"/>
          <w:sz w:val="32"/>
          <w:szCs w:val="32"/>
        </w:rPr>
        <w:t>4</w:t>
      </w:r>
      <w:r w:rsidRPr="00BC1D4A">
        <w:rPr>
          <w:rFonts w:ascii="TH SarabunPSK" w:hAnsi="TH SarabunPSK" w:cs="TH SarabunPSK"/>
          <w:spacing w:val="-4"/>
          <w:sz w:val="32"/>
          <w:szCs w:val="32"/>
          <w:cs/>
        </w:rPr>
        <w:t xml:space="preserve">  ห้องเรียน</w:t>
      </w:r>
    </w:p>
    <w:p w:rsidR="0066254A" w:rsidRPr="00BC1D4A" w:rsidRDefault="0066254A" w:rsidP="005A5FA7">
      <w:pPr>
        <w:pStyle w:val="NoSpacing"/>
        <w:ind w:left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BC1D4A">
        <w:rPr>
          <w:rFonts w:ascii="TH SarabunPSK" w:hAnsi="TH SarabunPSK" w:cs="TH SarabunPSK"/>
          <w:spacing w:val="-4"/>
          <w:sz w:val="32"/>
          <w:szCs w:val="32"/>
          <w:cs/>
        </w:rPr>
        <w:t xml:space="preserve">วันที่  </w:t>
      </w:r>
      <w:r w:rsidRPr="00BC1D4A">
        <w:rPr>
          <w:rFonts w:ascii="TH SarabunPSK" w:hAnsi="TH SarabunPSK" w:cs="TH SarabunPSK"/>
          <w:spacing w:val="-4"/>
          <w:sz w:val="32"/>
          <w:szCs w:val="32"/>
        </w:rPr>
        <w:t>2</w:t>
      </w:r>
      <w:r w:rsidRPr="00BC1D4A">
        <w:rPr>
          <w:rFonts w:ascii="TH SarabunPSK" w:hAnsi="TH SarabunPSK" w:cs="TH SarabunPSK"/>
          <w:spacing w:val="-4"/>
          <w:sz w:val="32"/>
          <w:szCs w:val="32"/>
          <w:cs/>
        </w:rPr>
        <w:t xml:space="preserve">  กุมภาพันธ์  </w:t>
      </w:r>
      <w:r w:rsidRPr="00BC1D4A">
        <w:rPr>
          <w:rFonts w:ascii="TH SarabunPSK" w:hAnsi="TH SarabunPSK" w:cs="TH SarabunPSK"/>
          <w:spacing w:val="-4"/>
          <w:sz w:val="32"/>
          <w:szCs w:val="32"/>
        </w:rPr>
        <w:t>2537</w:t>
      </w:r>
      <w:r w:rsidRPr="00BC1D4A">
        <w:rPr>
          <w:rFonts w:ascii="TH SarabunPSK" w:hAnsi="TH SarabunPSK" w:cs="TH SarabunPSK"/>
          <w:spacing w:val="-4"/>
          <w:sz w:val="32"/>
          <w:szCs w:val="32"/>
          <w:cs/>
        </w:rPr>
        <w:t xml:space="preserve">  กรมสามัญศึกษาได้อนุมัติให้เปิดเป็นโรงเรียนเอกเทศ  ชื่อ  โรงเรียน</w:t>
      </w:r>
    </w:p>
    <w:p w:rsidR="0066254A" w:rsidRPr="00BC1D4A" w:rsidRDefault="0066254A" w:rsidP="005A5FA7">
      <w:pPr>
        <w:pStyle w:val="NoSpacing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 w:rsidRPr="00BC1D4A">
        <w:rPr>
          <w:rFonts w:ascii="TH SarabunPSK" w:hAnsi="TH SarabunPSK" w:cs="TH SarabunPSK"/>
          <w:spacing w:val="-4"/>
          <w:sz w:val="32"/>
          <w:szCs w:val="32"/>
          <w:cs/>
        </w:rPr>
        <w:t xml:space="preserve">“กันทรลักษ์วิทยาคม”   และกรมสามัญศึกษาได้แต่งตั้งนายสมบูรณ์  โพธิ์งาม  ผู้อำนวยการโรงเรียนกันทรลักษ์วิทยา  รักษาการตำแหน่งครูใหญ่  ซึ่งต่อมาจึงถือว่า วันที่  </w:t>
      </w:r>
      <w:r w:rsidRPr="00BC1D4A">
        <w:rPr>
          <w:rFonts w:ascii="TH SarabunPSK" w:hAnsi="TH SarabunPSK" w:cs="TH SarabunPSK"/>
          <w:spacing w:val="-4"/>
          <w:sz w:val="32"/>
          <w:szCs w:val="32"/>
        </w:rPr>
        <w:t>2</w:t>
      </w:r>
      <w:r w:rsidRPr="00BC1D4A">
        <w:rPr>
          <w:rFonts w:ascii="TH SarabunPSK" w:hAnsi="TH SarabunPSK" w:cs="TH SarabunPSK"/>
          <w:spacing w:val="-4"/>
          <w:sz w:val="32"/>
          <w:szCs w:val="32"/>
          <w:cs/>
        </w:rPr>
        <w:t xml:space="preserve">  กุมภาพันธ์  </w:t>
      </w:r>
      <w:r w:rsidRPr="00BC1D4A">
        <w:rPr>
          <w:rFonts w:ascii="TH SarabunPSK" w:hAnsi="TH SarabunPSK" w:cs="TH SarabunPSK"/>
          <w:spacing w:val="-4"/>
          <w:sz w:val="32"/>
          <w:szCs w:val="32"/>
        </w:rPr>
        <w:t>2537</w:t>
      </w:r>
      <w:r w:rsidRPr="00BC1D4A">
        <w:rPr>
          <w:rFonts w:ascii="TH SarabunPSK" w:hAnsi="TH SarabunPSK" w:cs="TH SarabunPSK"/>
          <w:spacing w:val="-4"/>
          <w:sz w:val="32"/>
          <w:szCs w:val="32"/>
          <w:cs/>
        </w:rPr>
        <w:t xml:space="preserve"> เป็นวันก่อตั้งโรงเรียน</w:t>
      </w:r>
    </w:p>
    <w:p w:rsidR="0066254A" w:rsidRPr="00BC1D4A" w:rsidRDefault="0066254A" w:rsidP="005A5FA7">
      <w:pPr>
        <w:pStyle w:val="NoSpacing"/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BC1D4A">
        <w:rPr>
          <w:rFonts w:ascii="TH SarabunPSK" w:hAnsi="TH SarabunPSK" w:cs="TH SarabunPSK"/>
          <w:spacing w:val="-4"/>
          <w:sz w:val="32"/>
          <w:szCs w:val="32"/>
          <w:cs/>
        </w:rPr>
        <w:t xml:space="preserve">ต่อมากรมสามัญศึกษา มีคำสั่งที่ </w:t>
      </w:r>
      <w:r w:rsidRPr="00BC1D4A">
        <w:rPr>
          <w:rFonts w:ascii="TH SarabunPSK" w:hAnsi="TH SarabunPSK" w:cs="TH SarabunPSK"/>
          <w:spacing w:val="-4"/>
          <w:sz w:val="32"/>
          <w:szCs w:val="32"/>
        </w:rPr>
        <w:t>5942/2537</w:t>
      </w:r>
      <w:r w:rsidRPr="00BC1D4A">
        <w:rPr>
          <w:rFonts w:ascii="TH SarabunPSK" w:hAnsi="TH SarabunPSK" w:cs="TH SarabunPSK"/>
          <w:spacing w:val="-4"/>
          <w:sz w:val="32"/>
          <w:szCs w:val="32"/>
          <w:cs/>
        </w:rPr>
        <w:t xml:space="preserve">  สั่ง ณ  วันที่  </w:t>
      </w:r>
      <w:r w:rsidRPr="00BC1D4A">
        <w:rPr>
          <w:rFonts w:ascii="TH SarabunPSK" w:hAnsi="TH SarabunPSK" w:cs="TH SarabunPSK"/>
          <w:spacing w:val="-4"/>
          <w:sz w:val="32"/>
          <w:szCs w:val="32"/>
        </w:rPr>
        <w:t>29</w:t>
      </w:r>
      <w:r w:rsidRPr="00BC1D4A">
        <w:rPr>
          <w:rFonts w:ascii="TH SarabunPSK" w:hAnsi="TH SarabunPSK" w:cs="TH SarabunPSK"/>
          <w:spacing w:val="-4"/>
          <w:sz w:val="32"/>
          <w:szCs w:val="32"/>
          <w:cs/>
        </w:rPr>
        <w:t xml:space="preserve">  ตุลาคม  </w:t>
      </w:r>
      <w:r w:rsidRPr="00BC1D4A">
        <w:rPr>
          <w:rFonts w:ascii="TH SarabunPSK" w:hAnsi="TH SarabunPSK" w:cs="TH SarabunPSK"/>
          <w:spacing w:val="-4"/>
          <w:sz w:val="32"/>
          <w:szCs w:val="32"/>
        </w:rPr>
        <w:t>2537</w:t>
      </w:r>
    </w:p>
    <w:p w:rsidR="0066254A" w:rsidRPr="00BC1D4A" w:rsidRDefault="0066254A" w:rsidP="005A5FA7">
      <w:pPr>
        <w:pStyle w:val="NoSpacing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BC1D4A">
        <w:rPr>
          <w:rFonts w:ascii="TH SarabunPSK" w:hAnsi="TH SarabunPSK" w:cs="TH SarabunPSK"/>
          <w:spacing w:val="-4"/>
          <w:sz w:val="32"/>
          <w:szCs w:val="32"/>
          <w:cs/>
        </w:rPr>
        <w:t xml:space="preserve">ให้นายกุศล  นามแดง  ดำรงตำแหน่งครูใหญ่  ตั้งแต่วันที่  </w:t>
      </w:r>
      <w:r w:rsidRPr="00BC1D4A">
        <w:rPr>
          <w:rFonts w:ascii="TH SarabunPSK" w:hAnsi="TH SarabunPSK" w:cs="TH SarabunPSK"/>
          <w:spacing w:val="-4"/>
          <w:sz w:val="32"/>
          <w:szCs w:val="32"/>
        </w:rPr>
        <w:t>5</w:t>
      </w:r>
      <w:r w:rsidRPr="00BC1D4A">
        <w:rPr>
          <w:rFonts w:ascii="TH SarabunPSK" w:hAnsi="TH SarabunPSK" w:cs="TH SarabunPSK"/>
          <w:spacing w:val="-4"/>
          <w:sz w:val="32"/>
          <w:szCs w:val="32"/>
          <w:cs/>
        </w:rPr>
        <w:t xml:space="preserve">  กรกฎาคม  พ.ศ. </w:t>
      </w:r>
      <w:r w:rsidRPr="00BC1D4A">
        <w:rPr>
          <w:rFonts w:ascii="TH SarabunPSK" w:hAnsi="TH SarabunPSK" w:cs="TH SarabunPSK"/>
          <w:spacing w:val="-4"/>
          <w:sz w:val="32"/>
          <w:szCs w:val="32"/>
        </w:rPr>
        <w:t>2537</w:t>
      </w:r>
      <w:r w:rsidRPr="00BC1D4A">
        <w:rPr>
          <w:rFonts w:ascii="TH SarabunPSK" w:hAnsi="TH SarabunPSK" w:cs="TH SarabunPSK"/>
          <w:spacing w:val="-4"/>
          <w:sz w:val="32"/>
          <w:szCs w:val="32"/>
          <w:cs/>
        </w:rPr>
        <w:t xml:space="preserve">  และดำรงตำแหน่งผู้อำนวยการโรงเรียนจนกระทั่งถึงวันที่  </w:t>
      </w:r>
      <w:r w:rsidRPr="00BC1D4A">
        <w:rPr>
          <w:rFonts w:ascii="TH SarabunPSK" w:hAnsi="TH SarabunPSK" w:cs="TH SarabunPSK"/>
          <w:spacing w:val="-4"/>
          <w:sz w:val="32"/>
          <w:szCs w:val="32"/>
        </w:rPr>
        <w:t>30</w:t>
      </w:r>
      <w:r w:rsidRPr="00BC1D4A">
        <w:rPr>
          <w:rFonts w:ascii="TH SarabunPSK" w:hAnsi="TH SarabunPSK" w:cs="TH SarabunPSK"/>
          <w:spacing w:val="-4"/>
          <w:sz w:val="32"/>
          <w:szCs w:val="32"/>
          <w:cs/>
        </w:rPr>
        <w:t xml:space="preserve">  กันยายน  </w:t>
      </w:r>
      <w:r w:rsidRPr="00BC1D4A">
        <w:rPr>
          <w:rFonts w:ascii="TH SarabunPSK" w:hAnsi="TH SarabunPSK" w:cs="TH SarabunPSK"/>
          <w:spacing w:val="-4"/>
          <w:sz w:val="32"/>
          <w:szCs w:val="32"/>
        </w:rPr>
        <w:t>2546</w:t>
      </w:r>
    </w:p>
    <w:p w:rsidR="0066254A" w:rsidRPr="00BC1D4A" w:rsidRDefault="0066254A" w:rsidP="005A5FA7">
      <w:pPr>
        <w:pStyle w:val="NoSpacing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 xml:space="preserve">ปีการศึกษา  </w:t>
      </w:r>
      <w:r w:rsidRPr="00BC1D4A">
        <w:rPr>
          <w:rFonts w:ascii="TH SarabunPSK" w:hAnsi="TH SarabunPSK" w:cs="TH SarabunPSK"/>
          <w:sz w:val="32"/>
          <w:szCs w:val="32"/>
        </w:rPr>
        <w:t>2546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 นายสิริศักดิ์  บุญตา  ได้ดำรงตำแหน่งผู้อำนวยการโรงเรียน ข้าราชการครู  </w:t>
      </w:r>
    </w:p>
    <w:p w:rsidR="0066254A" w:rsidRPr="00BC1D4A" w:rsidRDefault="0066254A" w:rsidP="005A5FA7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 w:rsidRPr="00BC1D4A">
        <w:rPr>
          <w:rFonts w:ascii="TH SarabunPSK" w:hAnsi="TH SarabunPSK" w:cs="TH SarabunPSK"/>
          <w:sz w:val="32"/>
          <w:szCs w:val="32"/>
        </w:rPr>
        <w:t>25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 คน  บุคลากรทางการศึกษา  </w:t>
      </w:r>
      <w:r w:rsidRPr="00BC1D4A">
        <w:rPr>
          <w:rFonts w:ascii="TH SarabunPSK" w:hAnsi="TH SarabunPSK" w:cs="TH SarabunPSK"/>
          <w:sz w:val="32"/>
          <w:szCs w:val="32"/>
        </w:rPr>
        <w:t>9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 คน  ลูกจ้างประจำ  </w:t>
      </w:r>
      <w:r w:rsidRPr="00BC1D4A">
        <w:rPr>
          <w:rFonts w:ascii="TH SarabunPSK" w:hAnsi="TH SarabunPSK" w:cs="TH SarabunPSK"/>
          <w:sz w:val="32"/>
          <w:szCs w:val="32"/>
        </w:rPr>
        <w:t>2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คน จนถึงปีการศึกษา  </w:t>
      </w:r>
      <w:r w:rsidRPr="00BC1D4A">
        <w:rPr>
          <w:rFonts w:ascii="TH SarabunPSK" w:hAnsi="TH SarabunPSK" w:cs="TH SarabunPSK"/>
          <w:sz w:val="32"/>
          <w:szCs w:val="32"/>
        </w:rPr>
        <w:t>2551</w:t>
      </w:r>
    </w:p>
    <w:p w:rsidR="0066254A" w:rsidRPr="00BC1D4A" w:rsidRDefault="0066254A" w:rsidP="005A5FA7">
      <w:pPr>
        <w:pStyle w:val="NoSpacing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 xml:space="preserve">ปีการศึกษา </w:t>
      </w:r>
      <w:r w:rsidRPr="00BC1D4A">
        <w:rPr>
          <w:rFonts w:ascii="TH SarabunPSK" w:hAnsi="TH SarabunPSK" w:cs="TH SarabunPSK"/>
          <w:sz w:val="32"/>
          <w:szCs w:val="32"/>
        </w:rPr>
        <w:t>2552 - 2553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นายสุพล  วรรณจู  ดำรงตำแหน่งผู้อำนวยการโรงเรียน</w:t>
      </w:r>
      <w:r w:rsidR="00635B18" w:rsidRPr="00BC1D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C1D4A">
        <w:rPr>
          <w:rFonts w:ascii="TH SarabunPSK" w:hAnsi="TH SarabunPSK" w:cs="TH SarabunPSK"/>
          <w:sz w:val="32"/>
          <w:szCs w:val="32"/>
          <w:cs/>
        </w:rPr>
        <w:t>มีข้าราชการครู</w:t>
      </w:r>
    </w:p>
    <w:p w:rsidR="0066254A" w:rsidRPr="00BC1D4A" w:rsidRDefault="0066254A" w:rsidP="005A5FA7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 w:rsidRPr="00BC1D4A">
        <w:rPr>
          <w:rFonts w:ascii="TH SarabunPSK" w:hAnsi="TH SarabunPSK" w:cs="TH SarabunPSK"/>
          <w:sz w:val="32"/>
          <w:szCs w:val="32"/>
        </w:rPr>
        <w:t>28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 คน  พนักงานราชการ </w:t>
      </w:r>
      <w:r w:rsidRPr="00BC1D4A">
        <w:rPr>
          <w:rFonts w:ascii="TH SarabunPSK" w:hAnsi="TH SarabunPSK" w:cs="TH SarabunPSK"/>
          <w:sz w:val="32"/>
          <w:szCs w:val="32"/>
        </w:rPr>
        <w:t>4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คน ครูพิเศษ </w:t>
      </w:r>
      <w:r w:rsidRPr="00BC1D4A">
        <w:rPr>
          <w:rFonts w:ascii="TH SarabunPSK" w:hAnsi="TH SarabunPSK" w:cs="TH SarabunPSK"/>
          <w:sz w:val="32"/>
          <w:szCs w:val="32"/>
        </w:rPr>
        <w:t>4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คน  ลูกจ้างประจำ </w:t>
      </w:r>
      <w:r w:rsidRPr="00BC1D4A">
        <w:rPr>
          <w:rFonts w:ascii="TH SarabunPSK" w:hAnsi="TH SarabunPSK" w:cs="TH SarabunPSK"/>
          <w:sz w:val="32"/>
          <w:szCs w:val="32"/>
        </w:rPr>
        <w:t>2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คน ลูกจ้างชั่วคราว </w:t>
      </w:r>
      <w:r w:rsidRPr="00BC1D4A">
        <w:rPr>
          <w:rFonts w:ascii="TH SarabunPSK" w:hAnsi="TH SarabunPSK" w:cs="TH SarabunPSK"/>
          <w:sz w:val="32"/>
          <w:szCs w:val="32"/>
        </w:rPr>
        <w:t>1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 คน</w:t>
      </w:r>
      <w:r w:rsidRPr="00BC1D4A">
        <w:rPr>
          <w:rFonts w:ascii="TH SarabunPSK" w:hAnsi="TH SarabunPSK" w:cs="TH SarabunPSK"/>
          <w:sz w:val="32"/>
          <w:szCs w:val="32"/>
        </w:rPr>
        <w:t xml:space="preserve">  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จัดการศึกษาในระดับชั้นมัธยมศึกษาปีที่ </w:t>
      </w:r>
      <w:r w:rsidRPr="00BC1D4A">
        <w:rPr>
          <w:rFonts w:ascii="TH SarabunPSK" w:hAnsi="TH SarabunPSK" w:cs="TH SarabunPSK"/>
          <w:sz w:val="32"/>
          <w:szCs w:val="32"/>
        </w:rPr>
        <w:t>1 - 6</w:t>
      </w:r>
    </w:p>
    <w:p w:rsidR="0066254A" w:rsidRPr="00BC1D4A" w:rsidRDefault="0066254A" w:rsidP="005A5FA7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 xml:space="preserve">ปีการศึกษา </w:t>
      </w:r>
      <w:r w:rsidRPr="00BC1D4A">
        <w:rPr>
          <w:rFonts w:ascii="TH SarabunPSK" w:hAnsi="TH SarabunPSK" w:cs="TH SarabunPSK"/>
          <w:sz w:val="32"/>
          <w:szCs w:val="32"/>
        </w:rPr>
        <w:t>2554 - 2555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 นายโฆษิต  คำไสย์  ดำรงตำแหน่งผู้อำนวยการโรงเรียน  </w:t>
      </w:r>
    </w:p>
    <w:p w:rsidR="0066254A" w:rsidRPr="00BC1D4A" w:rsidRDefault="0066254A" w:rsidP="005A5FA7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 xml:space="preserve">มีข้าราชการครูจำนวน  </w:t>
      </w:r>
      <w:r w:rsidRPr="00BC1D4A">
        <w:rPr>
          <w:rFonts w:ascii="TH SarabunPSK" w:hAnsi="TH SarabunPSK" w:cs="TH SarabunPSK"/>
          <w:sz w:val="32"/>
          <w:szCs w:val="32"/>
        </w:rPr>
        <w:t>30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 คน  พนักงานราชการ  </w:t>
      </w:r>
      <w:r w:rsidRPr="00BC1D4A">
        <w:rPr>
          <w:rFonts w:ascii="TH SarabunPSK" w:hAnsi="TH SarabunPSK" w:cs="TH SarabunPSK"/>
          <w:sz w:val="32"/>
          <w:szCs w:val="32"/>
        </w:rPr>
        <w:t>3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 คน  ครูพิเศษ  </w:t>
      </w:r>
      <w:r w:rsidRPr="00BC1D4A">
        <w:rPr>
          <w:rFonts w:ascii="TH SarabunPSK" w:hAnsi="TH SarabunPSK" w:cs="TH SarabunPSK"/>
          <w:sz w:val="32"/>
          <w:szCs w:val="32"/>
        </w:rPr>
        <w:t>4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 คน  ครูธุรการโรงเรียน  </w:t>
      </w:r>
      <w:r w:rsidRPr="00BC1D4A">
        <w:rPr>
          <w:rFonts w:ascii="TH SarabunPSK" w:hAnsi="TH SarabunPSK" w:cs="TH SarabunPSK"/>
          <w:sz w:val="32"/>
          <w:szCs w:val="32"/>
        </w:rPr>
        <w:t>1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 คน ครูพี่เลี้ยงนักเรียนบกพร่องทางการเรียนรู้  </w:t>
      </w:r>
      <w:r w:rsidRPr="00BC1D4A">
        <w:rPr>
          <w:rFonts w:ascii="TH SarabunPSK" w:hAnsi="TH SarabunPSK" w:cs="TH SarabunPSK"/>
          <w:sz w:val="32"/>
          <w:szCs w:val="32"/>
        </w:rPr>
        <w:t>1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คน  ลูกจ้างประจำ  </w:t>
      </w:r>
      <w:r w:rsidRPr="00BC1D4A">
        <w:rPr>
          <w:rFonts w:ascii="TH SarabunPSK" w:hAnsi="TH SarabunPSK" w:cs="TH SarabunPSK"/>
          <w:sz w:val="32"/>
          <w:szCs w:val="32"/>
        </w:rPr>
        <w:t>2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คน   ลูกจ้างชั่วคราว(ตำแหน่งยาม) </w:t>
      </w:r>
      <w:r w:rsidRPr="00BC1D4A">
        <w:rPr>
          <w:rFonts w:ascii="TH SarabunPSK" w:hAnsi="TH SarabunPSK" w:cs="TH SarabunPSK"/>
          <w:sz w:val="32"/>
          <w:szCs w:val="32"/>
        </w:rPr>
        <w:t>1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คน  จัดการศึกษาในระดับชั้นมัธยมศึกษาปีที่ </w:t>
      </w:r>
      <w:r w:rsidRPr="00BC1D4A">
        <w:rPr>
          <w:rFonts w:ascii="TH SarabunPSK" w:hAnsi="TH SarabunPSK" w:cs="TH SarabunPSK"/>
          <w:sz w:val="32"/>
          <w:szCs w:val="32"/>
        </w:rPr>
        <w:t>1 - 6</w:t>
      </w:r>
    </w:p>
    <w:p w:rsidR="0066254A" w:rsidRPr="00BC1D4A" w:rsidRDefault="0066254A" w:rsidP="005A5FA7">
      <w:pPr>
        <w:pStyle w:val="NoSpacing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 xml:space="preserve">ปีการศึกษา </w:t>
      </w:r>
      <w:r w:rsidRPr="00BC1D4A">
        <w:rPr>
          <w:rFonts w:ascii="TH SarabunPSK" w:hAnsi="TH SarabunPSK" w:cs="TH SarabunPSK"/>
          <w:sz w:val="32"/>
          <w:szCs w:val="32"/>
        </w:rPr>
        <w:t xml:space="preserve">2555  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ถึงปัจจุบัน  นายเทวิน  ชินบุตร  ดำรงตำแหน่งผู้อำนวยการโรงเรียน มีนาย </w:t>
      </w:r>
    </w:p>
    <w:p w:rsidR="0066254A" w:rsidRPr="00BC1D4A" w:rsidRDefault="0066254A" w:rsidP="005A5FA7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 xml:space="preserve">สุนทร  พื้นสวรรค์  ดำรงตำแหน่งรองผู้อำนวยการโรงเรียน  มีข้าราชการครูจำนวน  </w:t>
      </w:r>
      <w:r w:rsidRPr="00BC1D4A">
        <w:rPr>
          <w:rFonts w:ascii="TH SarabunPSK" w:hAnsi="TH SarabunPSK" w:cs="TH SarabunPSK"/>
          <w:sz w:val="32"/>
          <w:szCs w:val="32"/>
        </w:rPr>
        <w:t>32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 คน  พนักงานราชการ  </w:t>
      </w:r>
      <w:r w:rsidRPr="00BC1D4A">
        <w:rPr>
          <w:rFonts w:ascii="TH SarabunPSK" w:hAnsi="TH SarabunPSK" w:cs="TH SarabunPSK"/>
          <w:sz w:val="32"/>
          <w:szCs w:val="32"/>
        </w:rPr>
        <w:t>2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 คน  ครูพิเศษ  </w:t>
      </w:r>
      <w:r w:rsidRPr="00BC1D4A">
        <w:rPr>
          <w:rFonts w:ascii="TH SarabunPSK" w:hAnsi="TH SarabunPSK" w:cs="TH SarabunPSK"/>
          <w:sz w:val="32"/>
          <w:szCs w:val="32"/>
        </w:rPr>
        <w:t>1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 คน  ครูพี่เลี้ยงนักเรียนบกพร่องทางการเรียนรู้  </w:t>
      </w:r>
      <w:r w:rsidRPr="00BC1D4A">
        <w:rPr>
          <w:rFonts w:ascii="TH SarabunPSK" w:hAnsi="TH SarabunPSK" w:cs="TH SarabunPSK"/>
          <w:sz w:val="32"/>
          <w:szCs w:val="32"/>
        </w:rPr>
        <w:t>1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คน  ครูธุรการ </w:t>
      </w:r>
      <w:r w:rsidRPr="00BC1D4A">
        <w:rPr>
          <w:rFonts w:ascii="TH SarabunPSK" w:hAnsi="TH SarabunPSK" w:cs="TH SarabunPSK"/>
          <w:sz w:val="32"/>
          <w:szCs w:val="32"/>
        </w:rPr>
        <w:t xml:space="preserve">1 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คน  ลูกจ้างประจำ  </w:t>
      </w:r>
      <w:r w:rsidRPr="00BC1D4A">
        <w:rPr>
          <w:rFonts w:ascii="TH SarabunPSK" w:hAnsi="TH SarabunPSK" w:cs="TH SarabunPSK"/>
          <w:sz w:val="32"/>
          <w:szCs w:val="32"/>
        </w:rPr>
        <w:t>2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 คน  จัดการศึกษาในระดับชั้นมัธยมศึกษาปีที่ </w:t>
      </w:r>
      <w:r w:rsidRPr="00BC1D4A">
        <w:rPr>
          <w:rFonts w:ascii="TH SarabunPSK" w:hAnsi="TH SarabunPSK" w:cs="TH SarabunPSK"/>
          <w:sz w:val="32"/>
          <w:szCs w:val="32"/>
        </w:rPr>
        <w:t>1 – 6</w:t>
      </w:r>
    </w:p>
    <w:p w:rsidR="0066254A" w:rsidRPr="00BC1D4A" w:rsidRDefault="0066254A" w:rsidP="005A5FA7">
      <w:pPr>
        <w:tabs>
          <w:tab w:val="left" w:pos="709"/>
          <w:tab w:val="left" w:pos="993"/>
          <w:tab w:val="left" w:pos="1276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ab/>
        <w:t>โรงเรียนกันทรลักษ์วิทยา</w:t>
      </w:r>
      <w:r w:rsidR="003D391E" w:rsidRPr="00BC1D4A">
        <w:rPr>
          <w:rFonts w:ascii="TH SarabunPSK" w:hAnsi="TH SarabunPSK" w:cs="TH SarabunPSK"/>
          <w:sz w:val="32"/>
          <w:szCs w:val="32"/>
          <w:cs/>
        </w:rPr>
        <w:t>คม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ใช้หลักสูตรในการจัดการเรียนการสอนตามกรอบหลักสูตรแกนกลางการศึกษาขั้นพื้นฐาน พ.ศ. </w:t>
      </w:r>
      <w:r w:rsidRPr="00BC1D4A">
        <w:rPr>
          <w:rFonts w:ascii="TH SarabunPSK" w:hAnsi="TH SarabunPSK" w:cs="TH SarabunPSK"/>
          <w:sz w:val="32"/>
          <w:szCs w:val="32"/>
        </w:rPr>
        <w:t xml:space="preserve">2551 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ได้แก่ หลักสูตรสถานศึกษาโรงเรียนกันทรลักษ์วิทยาคม พ.ศ. </w:t>
      </w:r>
      <w:r w:rsidRPr="00BC1D4A">
        <w:rPr>
          <w:rFonts w:ascii="TH SarabunPSK" w:hAnsi="TH SarabunPSK" w:cs="TH SarabunPSK"/>
          <w:sz w:val="32"/>
          <w:szCs w:val="32"/>
        </w:rPr>
        <w:t xml:space="preserve">2553 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(ฉบับปรับปรุง พ.ศ. </w:t>
      </w:r>
      <w:r w:rsidRPr="00BC1D4A">
        <w:rPr>
          <w:rFonts w:ascii="TH SarabunPSK" w:hAnsi="TH SarabunPSK" w:cs="TH SarabunPSK"/>
          <w:sz w:val="32"/>
          <w:szCs w:val="32"/>
        </w:rPr>
        <w:t xml:space="preserve">2558) 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และหลักสูตรสถานศึกษาโรงเรียนกันทรลักษ์วิทยาคม พ.ศ. </w:t>
      </w:r>
      <w:r w:rsidR="009E5749" w:rsidRPr="00BC1D4A">
        <w:rPr>
          <w:rFonts w:ascii="TH SarabunPSK" w:hAnsi="TH SarabunPSK" w:cs="TH SarabunPSK"/>
          <w:sz w:val="32"/>
          <w:szCs w:val="32"/>
        </w:rPr>
        <w:t>2562</w:t>
      </w:r>
      <w:r w:rsidRPr="00BC1D4A">
        <w:rPr>
          <w:rFonts w:ascii="TH SarabunPSK" w:hAnsi="TH SarabunPSK" w:cs="TH SarabunPSK"/>
          <w:sz w:val="32"/>
          <w:szCs w:val="32"/>
        </w:rPr>
        <w:t xml:space="preserve">  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ตามหลักสูตรแกนกลางการศึกษาขั้นพื้นฐาน พุทธศักราช </w:t>
      </w:r>
      <w:r w:rsidRPr="00BC1D4A">
        <w:rPr>
          <w:rFonts w:ascii="TH SarabunPSK" w:hAnsi="TH SarabunPSK" w:cs="TH SarabunPSK"/>
          <w:sz w:val="32"/>
          <w:szCs w:val="32"/>
        </w:rPr>
        <w:t xml:space="preserve">2551 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(ฉบับปรับปรุง พ.ศ. </w:t>
      </w:r>
      <w:r w:rsidRPr="00BC1D4A">
        <w:rPr>
          <w:rFonts w:ascii="TH SarabunPSK" w:hAnsi="TH SarabunPSK" w:cs="TH SarabunPSK"/>
          <w:sz w:val="32"/>
          <w:szCs w:val="32"/>
        </w:rPr>
        <w:t xml:space="preserve">2560)  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ประกอบด้วย นักเรียนระดับชั้นมัธยมศึกษาตอนต้น กลุ่มการเรียนห้องเรียนปกติ และนักเรียนระดับชั้นมัธยมศึกษาตอนปลาย  จัดแผนการเรียน </w:t>
      </w:r>
      <w:r w:rsidRPr="00BC1D4A">
        <w:rPr>
          <w:rFonts w:ascii="TH SarabunPSK" w:hAnsi="TH SarabunPSK" w:cs="TH SarabunPSK"/>
          <w:sz w:val="32"/>
          <w:szCs w:val="32"/>
        </w:rPr>
        <w:t xml:space="preserve">2 </w:t>
      </w:r>
      <w:r w:rsidRPr="00BC1D4A">
        <w:rPr>
          <w:rFonts w:ascii="TH SarabunPSK" w:hAnsi="TH SarabunPSK" w:cs="TH SarabunPSK"/>
          <w:sz w:val="32"/>
          <w:szCs w:val="32"/>
          <w:cs/>
        </w:rPr>
        <w:t>แผนการเรียน คือ แผนการเรียนวิทยาศาสตร์</w:t>
      </w:r>
      <w:r w:rsidRPr="00BC1D4A">
        <w:rPr>
          <w:rFonts w:ascii="TH SarabunPSK" w:hAnsi="TH SarabunPSK" w:cs="TH SarabunPSK"/>
          <w:sz w:val="32"/>
          <w:szCs w:val="32"/>
        </w:rPr>
        <w:t xml:space="preserve"> -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คณิตศาสตร์  และแผนการเรียน</w:t>
      </w:r>
      <w:r w:rsidRPr="00BC1D4A">
        <w:rPr>
          <w:rFonts w:ascii="TH SarabunPSK" w:hAnsi="TH SarabunPSK" w:cs="TH SarabunPSK"/>
          <w:sz w:val="32"/>
          <w:szCs w:val="32"/>
          <w:cs/>
        </w:rPr>
        <w:lastRenderedPageBreak/>
        <w:t>คณิตศาสตร์</w:t>
      </w:r>
      <w:r w:rsidRPr="00BC1D4A">
        <w:rPr>
          <w:rFonts w:ascii="TH SarabunPSK" w:hAnsi="TH SarabunPSK" w:cs="TH SarabunPSK"/>
          <w:sz w:val="32"/>
          <w:szCs w:val="32"/>
        </w:rPr>
        <w:t xml:space="preserve"> -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ภาษาต่างประเทศ  อีกทั้งยังมีโครงการทวิศึกษา สนองนโยบายการศึกษาเพื่อการมีงานทำ  และการเรียนรู้ในศตวรรษที่ </w:t>
      </w:r>
      <w:r w:rsidRPr="00BC1D4A">
        <w:rPr>
          <w:rFonts w:ascii="TH SarabunPSK" w:hAnsi="TH SarabunPSK" w:cs="TH SarabunPSK"/>
          <w:sz w:val="32"/>
          <w:szCs w:val="32"/>
        </w:rPr>
        <w:t xml:space="preserve">21  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รวมไปถึงการจัดการศึกษาทางเลือก เพื่อเพิ่มโอกาสทางการศึกษาให้แก่นักเรียนผู้ด้อยโอกาส  ภายใต้โครงการปันรักการศึกษา  </w:t>
      </w:r>
    </w:p>
    <w:p w:rsidR="0066254A" w:rsidRPr="00BC1D4A" w:rsidRDefault="0066254A" w:rsidP="005A5FA7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</w:rPr>
        <w:tab/>
      </w:r>
      <w:r w:rsidRPr="00BC1D4A">
        <w:rPr>
          <w:rFonts w:ascii="TH SarabunPSK" w:hAnsi="TH SarabunPSK" w:cs="TH SarabunPSK"/>
          <w:sz w:val="32"/>
          <w:szCs w:val="32"/>
        </w:rPr>
        <w:tab/>
      </w:r>
      <w:r w:rsidRPr="00BC1D4A">
        <w:rPr>
          <w:rFonts w:ascii="TH SarabunPSK" w:hAnsi="TH SarabunPSK" w:cs="TH SarabunPSK"/>
          <w:sz w:val="32"/>
          <w:szCs w:val="32"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โรงเรียนส่งเสริมให้ครูจัดกิจกรรมการเรียนการสอนที่เน้นผู้เรียนเป็นสำคัญ มีการส่งเสริมให้ครูเป็นบุคคลแห่งการเรียนรู้  เป็นผู้นำทางวิชาการและทำงานด้วยความทุ่มเท เสียสละ ซึ่งครูส่วนใหญ่ได้รับการพัฒนาให้สามารถจัดการเรียนการสอนบูรณาการเศรษฐกิจพอเพียงบนฐานงานสวนพฤกษศาสตร์โรงเรียน การเรียนรู้ในศตวรรษที่ </w:t>
      </w:r>
      <w:r w:rsidRPr="00BC1D4A">
        <w:rPr>
          <w:rFonts w:ascii="TH SarabunPSK" w:hAnsi="TH SarabunPSK" w:cs="TH SarabunPSK"/>
          <w:sz w:val="32"/>
          <w:szCs w:val="32"/>
        </w:rPr>
        <w:t>21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 การจัดการเรียนรู้ผ่านกระบวนการ </w:t>
      </w:r>
      <w:r w:rsidRPr="00BC1D4A">
        <w:rPr>
          <w:rFonts w:ascii="TH SarabunPSK" w:hAnsi="TH SarabunPSK" w:cs="TH SarabunPSK"/>
          <w:sz w:val="32"/>
          <w:szCs w:val="32"/>
        </w:rPr>
        <w:t>STEM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และมีการวางแผนจัดการเรียนการสอนรายวิชาการศึกษาค้นคว้าและสร้างองค์ความรู้ (</w:t>
      </w:r>
      <w:r w:rsidRPr="00BC1D4A">
        <w:rPr>
          <w:rFonts w:ascii="TH SarabunPSK" w:hAnsi="TH SarabunPSK" w:cs="TH SarabunPSK"/>
          <w:sz w:val="32"/>
          <w:szCs w:val="32"/>
        </w:rPr>
        <w:t xml:space="preserve">IS1) </w:t>
      </w:r>
      <w:r w:rsidRPr="00BC1D4A">
        <w:rPr>
          <w:rFonts w:ascii="TH SarabunPSK" w:hAnsi="TH SarabunPSK" w:cs="TH SarabunPSK"/>
          <w:sz w:val="32"/>
          <w:szCs w:val="32"/>
          <w:cs/>
        </w:rPr>
        <w:t>รายวิชาการสื่อสารและนำเสนอ (</w:t>
      </w:r>
      <w:r w:rsidRPr="00BC1D4A">
        <w:rPr>
          <w:rFonts w:ascii="TH SarabunPSK" w:hAnsi="TH SarabunPSK" w:cs="TH SarabunPSK"/>
          <w:sz w:val="32"/>
          <w:szCs w:val="32"/>
        </w:rPr>
        <w:t xml:space="preserve">IS2) </w:t>
      </w:r>
      <w:r w:rsidRPr="00BC1D4A">
        <w:rPr>
          <w:rFonts w:ascii="TH SarabunPSK" w:hAnsi="TH SarabunPSK" w:cs="TH SarabunPSK"/>
          <w:sz w:val="32"/>
          <w:szCs w:val="32"/>
          <w:cs/>
        </w:rPr>
        <w:t>และกิจกรรม</w:t>
      </w:r>
      <w:r w:rsidRPr="00BC1D4A">
        <w:rPr>
          <w:rFonts w:ascii="TH SarabunPSK" w:hAnsi="TH SarabunPSK" w:cs="TH SarabunPSK"/>
          <w:sz w:val="32"/>
          <w:szCs w:val="32"/>
        </w:rPr>
        <w:t xml:space="preserve"> </w:t>
      </w:r>
      <w:r w:rsidRPr="00BC1D4A">
        <w:rPr>
          <w:rFonts w:ascii="TH SarabunPSK" w:hAnsi="TH SarabunPSK" w:cs="TH SarabunPSK"/>
          <w:sz w:val="32"/>
          <w:szCs w:val="32"/>
          <w:cs/>
        </w:rPr>
        <w:t>เพื่อสังคมและสาธารณประโยชน์ (</w:t>
      </w:r>
      <w:r w:rsidRPr="00BC1D4A">
        <w:rPr>
          <w:rFonts w:ascii="TH SarabunPSK" w:hAnsi="TH SarabunPSK" w:cs="TH SarabunPSK"/>
          <w:sz w:val="32"/>
          <w:szCs w:val="32"/>
        </w:rPr>
        <w:t xml:space="preserve">IS3) </w:t>
      </w:r>
      <w:r w:rsidRPr="00BC1D4A">
        <w:rPr>
          <w:rFonts w:ascii="TH SarabunPSK" w:hAnsi="TH SarabunPSK" w:cs="TH SarabunPSK"/>
          <w:sz w:val="32"/>
          <w:szCs w:val="32"/>
          <w:cs/>
        </w:rPr>
        <w:t>ภายในปีการศึกษา 2562</w:t>
      </w:r>
      <w:r w:rsidRPr="00BC1D4A">
        <w:rPr>
          <w:rFonts w:ascii="TH SarabunPSK" w:hAnsi="TH SarabunPSK" w:cs="TH SarabunPSK"/>
          <w:sz w:val="32"/>
          <w:szCs w:val="32"/>
        </w:rPr>
        <w:t xml:space="preserve">  </w:t>
      </w:r>
      <w:r w:rsidRPr="00BC1D4A">
        <w:rPr>
          <w:rFonts w:ascii="TH SarabunPSK" w:hAnsi="TH SarabunPSK" w:cs="TH SarabunPSK"/>
          <w:sz w:val="32"/>
          <w:szCs w:val="32"/>
          <w:cs/>
        </w:rPr>
        <w:t>โดยคำนึงถึงปัจจัย ที่เกี่ยวข้อง</w:t>
      </w:r>
      <w:r w:rsidRPr="00BC1D4A">
        <w:rPr>
          <w:rFonts w:ascii="TH SarabunPSK" w:hAnsi="TH SarabunPSK" w:cs="TH SarabunPSK"/>
          <w:sz w:val="32"/>
          <w:szCs w:val="32"/>
        </w:rPr>
        <w:t xml:space="preserve"> </w:t>
      </w:r>
      <w:r w:rsidRPr="00BC1D4A">
        <w:rPr>
          <w:rFonts w:ascii="TH SarabunPSK" w:hAnsi="TH SarabunPSK" w:cs="TH SarabunPSK"/>
          <w:sz w:val="32"/>
          <w:szCs w:val="32"/>
          <w:cs/>
        </w:rPr>
        <w:t>ทุกด้านบนพื้นฐานความต้องการและความสนใจของผู้เรียน ผู้ปกครองและชุมชน มีความพร้อมด้านบุคลากร อาคารสถานที่</w:t>
      </w:r>
      <w:r w:rsidRPr="00BC1D4A">
        <w:rPr>
          <w:rFonts w:ascii="TH SarabunPSK" w:hAnsi="TH SarabunPSK" w:cs="TH SarabunPSK"/>
          <w:sz w:val="32"/>
          <w:szCs w:val="32"/>
        </w:rPr>
        <w:t xml:space="preserve"> </w:t>
      </w:r>
      <w:r w:rsidRPr="00BC1D4A">
        <w:rPr>
          <w:rFonts w:ascii="TH SarabunPSK" w:hAnsi="TH SarabunPSK" w:cs="TH SarabunPSK"/>
          <w:sz w:val="32"/>
          <w:szCs w:val="32"/>
          <w:cs/>
        </w:rPr>
        <w:t>วัสดุ-อุปกรณ์ และแหล่งเรียนรู้ทั้งในและนอกโรงเรียน และมีการนิเทศ ติดตามประเมินผลเพื่อพัฒนาและปรับปรุง</w:t>
      </w:r>
      <w:r w:rsidRPr="00BC1D4A">
        <w:rPr>
          <w:rFonts w:ascii="TH SarabunPSK" w:hAnsi="TH SarabunPSK" w:cs="TH SarabunPSK"/>
          <w:sz w:val="32"/>
          <w:szCs w:val="32"/>
        </w:rPr>
        <w:t xml:space="preserve"> 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การนำหลักสูตรไปใช้จัดการศึกษาที่มุ่งพัฒนาคุณภาพตามมาตรฐานการศึกษา  นอกจากนั้นโรงเรียนจัดระบบการดูแลช่วยเหลือนักเรียนที่มีประสิทธิภาพ พัฒนาและจัดระบบเทคโนโลยีสารสนเทศ เพื่อให้บริการทางการศึกษาค้นคว้าผ่านอินเตอร์เน็ต และการตรวจสอบผลการเรียน  </w:t>
      </w:r>
    </w:p>
    <w:p w:rsidR="0066254A" w:rsidRPr="00BC1D4A" w:rsidRDefault="0066254A" w:rsidP="009E5749">
      <w:pPr>
        <w:tabs>
          <w:tab w:val="left" w:pos="709"/>
          <w:tab w:val="left" w:pos="993"/>
          <w:tab w:val="left" w:pos="1276"/>
        </w:tabs>
        <w:spacing w:before="240"/>
        <w:ind w:left="709"/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 (</w:t>
      </w:r>
      <w:r w:rsidRPr="00BC1D4A">
        <w:rPr>
          <w:rFonts w:ascii="TH SarabunPSK" w:hAnsi="TH SarabunPSK" w:cs="TH SarabunPSK"/>
          <w:b/>
          <w:bCs/>
          <w:sz w:val="32"/>
          <w:szCs w:val="32"/>
        </w:rPr>
        <w:t>VISION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9E5749"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 “ 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จัดการศึกษาสู่มาตรฐานสากล ตามแนวทางศาสตร์พระราชา เน้นทักษะผู้เรียนในศตวรรษที่ </w:t>
      </w:r>
      <w:r w:rsidRPr="00BC1D4A">
        <w:rPr>
          <w:rFonts w:ascii="TH SarabunPSK" w:hAnsi="TH SarabunPSK" w:cs="TH SarabunPSK"/>
          <w:sz w:val="32"/>
          <w:szCs w:val="32"/>
        </w:rPr>
        <w:t xml:space="preserve">21 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”  </w:t>
      </w:r>
    </w:p>
    <w:p w:rsidR="0066254A" w:rsidRPr="00BC1D4A" w:rsidRDefault="0066254A" w:rsidP="0066254A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พันธกิจ (</w:t>
      </w:r>
      <w:r w:rsidRPr="00BC1D4A">
        <w:rPr>
          <w:rFonts w:ascii="TH SarabunPSK" w:hAnsi="TH SarabunPSK" w:cs="TH SarabunPSK"/>
          <w:b/>
          <w:bCs/>
          <w:sz w:val="32"/>
          <w:szCs w:val="32"/>
        </w:rPr>
        <w:t>MISSION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66254A" w:rsidRPr="00BC1D4A" w:rsidRDefault="0066254A" w:rsidP="00127BF1">
      <w:pPr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>พัฒนาระบบบริหารจัดการให้มีคุณภาพเทียบเคียงมาตรฐานสากล</w:t>
      </w:r>
    </w:p>
    <w:p w:rsidR="0066254A" w:rsidRPr="00BC1D4A" w:rsidRDefault="0066254A" w:rsidP="00127BF1">
      <w:pPr>
        <w:numPr>
          <w:ilvl w:val="0"/>
          <w:numId w:val="3"/>
        </w:numPr>
        <w:rPr>
          <w:rFonts w:ascii="TH SarabunPSK" w:hAnsi="TH SarabunPSK" w:cs="TH SarabunPSK"/>
          <w:sz w:val="32"/>
          <w:szCs w:val="32"/>
          <w:cs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>พัฒนาหลักสูตรสถานศึกษาให้มีความหลากหลาย ขยายโอกาสทางการศึกษา สนองความต้องการของผู้เรียน สอดคล้องตามความต้องการชุมชน</w:t>
      </w:r>
    </w:p>
    <w:p w:rsidR="0066254A" w:rsidRPr="00BC1D4A" w:rsidRDefault="0066254A" w:rsidP="00127BF1">
      <w:pPr>
        <w:numPr>
          <w:ilvl w:val="0"/>
          <w:numId w:val="3"/>
        </w:numPr>
        <w:rPr>
          <w:rFonts w:ascii="TH SarabunPSK" w:hAnsi="TH SarabunPSK" w:cs="TH SarabunPSK"/>
          <w:sz w:val="32"/>
          <w:szCs w:val="32"/>
          <w:cs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 xml:space="preserve">พัฒนาครูและบุคลากรทางการศึกษาให้มีสมรรถนะการจัดการเรียนรู้ในศตวรรษที่ </w:t>
      </w:r>
      <w:r w:rsidRPr="00BC1D4A">
        <w:rPr>
          <w:rFonts w:ascii="TH SarabunPSK" w:hAnsi="TH SarabunPSK" w:cs="TH SarabunPSK"/>
          <w:sz w:val="32"/>
          <w:szCs w:val="32"/>
        </w:rPr>
        <w:t xml:space="preserve">21 </w:t>
      </w:r>
    </w:p>
    <w:p w:rsidR="0066254A" w:rsidRPr="00BC1D4A" w:rsidRDefault="0066254A" w:rsidP="00127BF1">
      <w:pPr>
        <w:numPr>
          <w:ilvl w:val="0"/>
          <w:numId w:val="3"/>
        </w:numPr>
        <w:rPr>
          <w:rFonts w:ascii="TH SarabunPSK" w:hAnsi="TH SarabunPSK" w:cs="TH SarabunPSK"/>
          <w:sz w:val="32"/>
          <w:szCs w:val="32"/>
          <w:cs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 xml:space="preserve">ส่งเสริมศักยภาพผู้เรียนให้มีทักษะในศตวรรษที่ </w:t>
      </w:r>
      <w:r w:rsidRPr="00BC1D4A">
        <w:rPr>
          <w:rFonts w:ascii="TH SarabunPSK" w:hAnsi="TH SarabunPSK" w:cs="TH SarabunPSK"/>
          <w:sz w:val="32"/>
          <w:szCs w:val="32"/>
        </w:rPr>
        <w:t xml:space="preserve">21 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ตามแนวทางศาสตร์พระราชา </w:t>
      </w:r>
    </w:p>
    <w:p w:rsidR="0066254A" w:rsidRPr="00BC1D4A" w:rsidRDefault="0066254A" w:rsidP="00127BF1">
      <w:pPr>
        <w:numPr>
          <w:ilvl w:val="0"/>
          <w:numId w:val="3"/>
        </w:numPr>
        <w:rPr>
          <w:rFonts w:ascii="TH SarabunPSK" w:hAnsi="TH SarabunPSK" w:cs="TH SarabunPSK"/>
          <w:sz w:val="32"/>
          <w:szCs w:val="32"/>
          <w:cs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 xml:space="preserve">สร้างเครือข่ายความร่วมมือภาคประชาชน สนับสนุน และส่งเสริมการจัดการศึกษา </w:t>
      </w:r>
    </w:p>
    <w:p w:rsidR="0066254A" w:rsidRPr="00BC1D4A" w:rsidRDefault="0066254A" w:rsidP="0066254A">
      <w:pPr>
        <w:tabs>
          <w:tab w:val="left" w:pos="709"/>
          <w:tab w:val="left" w:pos="993"/>
          <w:tab w:val="left" w:pos="1276"/>
        </w:tabs>
        <w:spacing w:before="240"/>
        <w:ind w:left="709"/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 (</w:t>
      </w:r>
      <w:r w:rsidRPr="00BC1D4A">
        <w:rPr>
          <w:rFonts w:ascii="TH SarabunPSK" w:hAnsi="TH SarabunPSK" w:cs="TH SarabunPSK"/>
          <w:b/>
          <w:bCs/>
          <w:sz w:val="32"/>
          <w:szCs w:val="32"/>
        </w:rPr>
        <w:t>GOALS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66254A" w:rsidRPr="00BC1D4A" w:rsidRDefault="0066254A" w:rsidP="00127BF1">
      <w:pPr>
        <w:numPr>
          <w:ilvl w:val="0"/>
          <w:numId w:val="4"/>
        </w:numPr>
        <w:spacing w:before="240"/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>โรงเรียนมีระบบบริหารจัดการที่มีคุณภาพเทียบเคียงมาตรฐานสากล</w:t>
      </w:r>
    </w:p>
    <w:p w:rsidR="0066254A" w:rsidRPr="00BC1D4A" w:rsidRDefault="0066254A" w:rsidP="00127BF1">
      <w:pPr>
        <w:numPr>
          <w:ilvl w:val="0"/>
          <w:numId w:val="4"/>
        </w:numPr>
        <w:rPr>
          <w:rFonts w:ascii="TH SarabunPSK" w:hAnsi="TH SarabunPSK" w:cs="TH SarabunPSK"/>
          <w:sz w:val="32"/>
          <w:szCs w:val="32"/>
          <w:cs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>โรงเรียนมีหลักสูตรสถานศึกษาที่มีความหลากหลาย ขยายโอกาสทางการศึกษา สนองความต้องการของผู้เรียน สอดคล้องตามความต้องการชุมชน</w:t>
      </w:r>
    </w:p>
    <w:p w:rsidR="0066254A" w:rsidRPr="00BC1D4A" w:rsidRDefault="0066254A" w:rsidP="00127BF1">
      <w:pPr>
        <w:numPr>
          <w:ilvl w:val="0"/>
          <w:numId w:val="4"/>
        </w:numPr>
        <w:rPr>
          <w:rFonts w:ascii="TH SarabunPSK" w:hAnsi="TH SarabunPSK" w:cs="TH SarabunPSK"/>
          <w:sz w:val="32"/>
          <w:szCs w:val="32"/>
          <w:cs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 xml:space="preserve">ครูและบุคลากรทางการศึกษามีสมรรถนะการจัดการเรียนรู้ในศตวรรษที่ </w:t>
      </w:r>
      <w:r w:rsidRPr="00BC1D4A">
        <w:rPr>
          <w:rFonts w:ascii="TH SarabunPSK" w:hAnsi="TH SarabunPSK" w:cs="TH SarabunPSK"/>
          <w:sz w:val="32"/>
          <w:szCs w:val="32"/>
        </w:rPr>
        <w:t xml:space="preserve"> 21 </w:t>
      </w:r>
    </w:p>
    <w:p w:rsidR="0066254A" w:rsidRPr="00BC1D4A" w:rsidRDefault="0066254A" w:rsidP="00127BF1">
      <w:pPr>
        <w:numPr>
          <w:ilvl w:val="0"/>
          <w:numId w:val="4"/>
        </w:numPr>
        <w:rPr>
          <w:rFonts w:ascii="TH SarabunPSK" w:hAnsi="TH SarabunPSK" w:cs="TH SarabunPSK"/>
          <w:sz w:val="32"/>
          <w:szCs w:val="32"/>
          <w:cs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 xml:space="preserve">ผู้เรียนมีทักษะในศตวรรษที่ </w:t>
      </w:r>
      <w:r w:rsidRPr="00BC1D4A">
        <w:rPr>
          <w:rFonts w:ascii="TH SarabunPSK" w:hAnsi="TH SarabunPSK" w:cs="TH SarabunPSK"/>
          <w:sz w:val="32"/>
          <w:szCs w:val="32"/>
        </w:rPr>
        <w:t xml:space="preserve"> 21 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ตามแนวทางศาสตร์พระราชา </w:t>
      </w:r>
    </w:p>
    <w:p w:rsidR="0066254A" w:rsidRPr="00BC1D4A" w:rsidRDefault="0066254A" w:rsidP="00127BF1">
      <w:pPr>
        <w:numPr>
          <w:ilvl w:val="0"/>
          <w:numId w:val="4"/>
        </w:numPr>
        <w:rPr>
          <w:rStyle w:val="SubtleReference"/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>โรงเรียนมีการสร้างเครือข่ายความร่วมมือภาคประชาชน สนับสนุน และส่งเสริมการจัดการศึกษา</w:t>
      </w:r>
      <w:r w:rsidRPr="00BC1D4A">
        <w:rPr>
          <w:rStyle w:val="SubtleReference"/>
          <w:rFonts w:ascii="TH SarabunPSK" w:hAnsi="TH SarabunPSK" w:cs="TH SarabunPSK"/>
          <w:sz w:val="32"/>
          <w:szCs w:val="32"/>
        </w:rPr>
        <w:t xml:space="preserve"> </w:t>
      </w:r>
    </w:p>
    <w:p w:rsidR="003D391E" w:rsidRPr="00BC1D4A" w:rsidRDefault="003D391E" w:rsidP="003D391E">
      <w:pPr>
        <w:ind w:left="1440"/>
        <w:rPr>
          <w:rStyle w:val="SubtleReference"/>
          <w:rFonts w:ascii="TH SarabunPSK" w:hAnsi="TH SarabunPSK" w:cs="TH SarabunPSK"/>
          <w:sz w:val="32"/>
          <w:szCs w:val="32"/>
        </w:rPr>
      </w:pPr>
    </w:p>
    <w:p w:rsidR="005A5FA7" w:rsidRDefault="0066254A" w:rsidP="0066254A">
      <w:pPr>
        <w:pStyle w:val="NoSpacing"/>
        <w:spacing w:before="240"/>
        <w:rPr>
          <w:rStyle w:val="SubtleReference"/>
          <w:rFonts w:ascii="TH SarabunPSK" w:hAnsi="TH SarabunPSK" w:cs="TH SarabunPSK"/>
          <w:color w:val="auto"/>
          <w:sz w:val="32"/>
          <w:szCs w:val="32"/>
        </w:rPr>
      </w:pPr>
      <w:r w:rsidRPr="00BC1D4A">
        <w:rPr>
          <w:rStyle w:val="SubtleReference"/>
          <w:rFonts w:ascii="TH SarabunPSK" w:hAnsi="TH SarabunPSK" w:cs="TH SarabunPSK"/>
          <w:color w:val="auto"/>
          <w:sz w:val="32"/>
          <w:szCs w:val="32"/>
          <w:cs/>
        </w:rPr>
        <w:tab/>
      </w:r>
    </w:p>
    <w:p w:rsidR="0066254A" w:rsidRPr="00BC1D4A" w:rsidRDefault="0066254A" w:rsidP="005A5FA7">
      <w:pPr>
        <w:pStyle w:val="NoSpacing"/>
        <w:spacing w:before="240"/>
        <w:ind w:firstLine="720"/>
        <w:rPr>
          <w:rStyle w:val="SubtleReference"/>
          <w:rFonts w:ascii="TH SarabunPSK" w:hAnsi="TH SarabunPSK" w:cs="TH SarabunPSK"/>
          <w:color w:val="auto"/>
          <w:sz w:val="32"/>
          <w:szCs w:val="32"/>
        </w:rPr>
      </w:pPr>
      <w:r w:rsidRPr="00BC1D4A">
        <w:rPr>
          <w:rStyle w:val="SubtleReference"/>
          <w:rFonts w:ascii="TH SarabunPSK" w:hAnsi="TH SarabunPSK" w:cs="TH SarabunPSK"/>
          <w:b/>
          <w:bCs/>
          <w:color w:val="auto"/>
          <w:sz w:val="32"/>
          <w:szCs w:val="32"/>
          <w:cs/>
        </w:rPr>
        <w:lastRenderedPageBreak/>
        <w:t>ปรัชญาของโรงเรียน</w:t>
      </w:r>
      <w:r w:rsidRPr="00BC1D4A">
        <w:rPr>
          <w:rStyle w:val="SubtleReference"/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BC1D4A">
        <w:rPr>
          <w:rStyle w:val="SubtleReference"/>
          <w:rFonts w:ascii="TH SarabunPSK" w:hAnsi="TH SarabunPSK" w:cs="TH SarabunPSK"/>
          <w:color w:val="auto"/>
          <w:sz w:val="32"/>
          <w:szCs w:val="32"/>
          <w:cs/>
        </w:rPr>
        <w:tab/>
        <w:t xml:space="preserve">: </w:t>
      </w:r>
      <w:r w:rsidR="004161A4" w:rsidRPr="00BC1D4A">
        <w:rPr>
          <w:rStyle w:val="SubtleReference"/>
          <w:rFonts w:ascii="TH SarabunPSK" w:hAnsi="TH SarabunPSK" w:cs="TH SarabunPSK"/>
          <w:color w:val="auto"/>
          <w:sz w:val="32"/>
          <w:szCs w:val="32"/>
          <w:cs/>
        </w:rPr>
        <w:t>สุวิชาโน  ภวํโหตุ  ผู้มีความรู้ดี  เป็นผู้เจริญ</w:t>
      </w:r>
    </w:p>
    <w:p w:rsidR="0066254A" w:rsidRPr="00BC1D4A" w:rsidRDefault="0066254A" w:rsidP="0066254A">
      <w:pPr>
        <w:pStyle w:val="NoSpacing"/>
        <w:spacing w:before="240"/>
        <w:rPr>
          <w:rStyle w:val="SubtleReference"/>
          <w:rFonts w:ascii="TH SarabunPSK" w:hAnsi="TH SarabunPSK" w:cs="TH SarabunPSK"/>
          <w:color w:val="auto"/>
          <w:sz w:val="32"/>
          <w:szCs w:val="32"/>
          <w:cs/>
        </w:rPr>
      </w:pPr>
      <w:r w:rsidRPr="00BC1D4A">
        <w:rPr>
          <w:rStyle w:val="SubtleReference"/>
          <w:rFonts w:ascii="TH SarabunPSK" w:hAnsi="TH SarabunPSK" w:cs="TH SarabunPSK"/>
          <w:color w:val="auto"/>
          <w:sz w:val="32"/>
          <w:szCs w:val="32"/>
          <w:cs/>
        </w:rPr>
        <w:tab/>
      </w:r>
      <w:r w:rsidRPr="00BC1D4A">
        <w:rPr>
          <w:rStyle w:val="SubtleReference"/>
          <w:rFonts w:ascii="TH SarabunPSK" w:hAnsi="TH SarabunPSK" w:cs="TH SarabunPSK"/>
          <w:b/>
          <w:bCs/>
          <w:color w:val="auto"/>
          <w:sz w:val="32"/>
          <w:szCs w:val="32"/>
          <w:cs/>
        </w:rPr>
        <w:t>คำขวัญของโรงเรียน</w:t>
      </w:r>
      <w:r w:rsidRPr="00BC1D4A">
        <w:rPr>
          <w:rStyle w:val="SubtleReference"/>
          <w:rFonts w:ascii="TH SarabunPSK" w:hAnsi="TH SarabunPSK" w:cs="TH SarabunPSK"/>
          <w:color w:val="auto"/>
          <w:sz w:val="32"/>
          <w:szCs w:val="32"/>
          <w:cs/>
        </w:rPr>
        <w:tab/>
        <w:t xml:space="preserve">: </w:t>
      </w:r>
      <w:r w:rsidR="004161A4" w:rsidRPr="00BC1D4A">
        <w:rPr>
          <w:rStyle w:val="SubtleReference"/>
          <w:rFonts w:ascii="TH SarabunPSK" w:hAnsi="TH SarabunPSK" w:cs="TH SarabunPSK"/>
          <w:color w:val="auto"/>
          <w:sz w:val="32"/>
          <w:szCs w:val="32"/>
          <w:cs/>
        </w:rPr>
        <w:t>เรียนดี  มีคุณธรรม  นำสังคม</w:t>
      </w:r>
    </w:p>
    <w:p w:rsidR="0066254A" w:rsidRPr="00BC1D4A" w:rsidRDefault="0066254A" w:rsidP="0066254A">
      <w:pPr>
        <w:pStyle w:val="NoSpacing"/>
        <w:spacing w:before="240"/>
        <w:ind w:left="720"/>
        <w:rPr>
          <w:rStyle w:val="SubtleReference"/>
          <w:rFonts w:ascii="TH SarabunPSK" w:hAnsi="TH SarabunPSK" w:cs="TH SarabunPSK"/>
          <w:color w:val="auto"/>
          <w:sz w:val="32"/>
          <w:szCs w:val="32"/>
        </w:rPr>
      </w:pPr>
      <w:r w:rsidRPr="00BC1D4A">
        <w:rPr>
          <w:rStyle w:val="SubtleReference"/>
          <w:rFonts w:ascii="TH SarabunPSK" w:hAnsi="TH SarabunPSK" w:cs="TH SarabunPSK"/>
          <w:b/>
          <w:bCs/>
          <w:color w:val="auto"/>
          <w:sz w:val="32"/>
          <w:szCs w:val="32"/>
          <w:cs/>
        </w:rPr>
        <w:t>อัตลักษณ์ของโรงเรียน</w:t>
      </w:r>
      <w:r w:rsidRPr="00BC1D4A">
        <w:rPr>
          <w:rStyle w:val="SubtleReference"/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BC1D4A">
        <w:rPr>
          <w:rStyle w:val="SubtleReference"/>
          <w:rFonts w:ascii="TH SarabunPSK" w:hAnsi="TH SarabunPSK" w:cs="TH SarabunPSK"/>
          <w:color w:val="auto"/>
          <w:sz w:val="32"/>
          <w:szCs w:val="32"/>
          <w:cs/>
        </w:rPr>
        <w:tab/>
        <w:t>: อัธยาศัยดี มีจิตอาสา พัฒนาสิ่งแวดล้อม</w:t>
      </w:r>
    </w:p>
    <w:p w:rsidR="0066254A" w:rsidRPr="00BC1D4A" w:rsidRDefault="0066254A" w:rsidP="0066254A">
      <w:pPr>
        <w:pStyle w:val="NoSpacing"/>
        <w:spacing w:before="240"/>
        <w:ind w:left="720"/>
        <w:rPr>
          <w:rStyle w:val="SubtleReference"/>
          <w:rFonts w:ascii="TH SarabunPSK" w:hAnsi="TH SarabunPSK" w:cs="TH SarabunPSK"/>
          <w:color w:val="auto"/>
          <w:sz w:val="32"/>
          <w:szCs w:val="32"/>
        </w:rPr>
      </w:pPr>
      <w:r w:rsidRPr="00BC1D4A">
        <w:rPr>
          <w:rStyle w:val="SubtleReference"/>
          <w:rFonts w:ascii="TH SarabunPSK" w:hAnsi="TH SarabunPSK" w:cs="TH SarabunPSK"/>
          <w:b/>
          <w:bCs/>
          <w:color w:val="auto"/>
          <w:sz w:val="32"/>
          <w:szCs w:val="32"/>
          <w:cs/>
        </w:rPr>
        <w:t>เอกลักษณ์โรงเรียน</w:t>
      </w:r>
      <w:r w:rsidRPr="00BC1D4A">
        <w:rPr>
          <w:rStyle w:val="SubtleReference"/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BC1D4A">
        <w:rPr>
          <w:rStyle w:val="SubtleReference"/>
          <w:rFonts w:ascii="TH SarabunPSK" w:hAnsi="TH SarabunPSK" w:cs="TH SarabunPSK"/>
          <w:color w:val="auto"/>
          <w:sz w:val="32"/>
          <w:szCs w:val="32"/>
          <w:cs/>
        </w:rPr>
        <w:tab/>
        <w:t>:</w:t>
      </w:r>
      <w:r w:rsidRPr="00BC1D4A">
        <w:rPr>
          <w:rStyle w:val="SubtleReference"/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BC1D4A">
        <w:rPr>
          <w:rStyle w:val="SubtleReference"/>
          <w:rFonts w:ascii="TH SarabunPSK" w:hAnsi="TH SarabunPSK" w:cs="TH SarabunPSK"/>
          <w:color w:val="auto"/>
          <w:sz w:val="32"/>
          <w:szCs w:val="32"/>
          <w:cs/>
        </w:rPr>
        <w:t>ยิ้มไหว้ ทักทายสไตล์ ก.ล.ค.</w:t>
      </w:r>
      <w:r w:rsidRPr="00BC1D4A">
        <w:rPr>
          <w:rStyle w:val="SubtleReference"/>
          <w:rFonts w:ascii="TH SarabunPSK" w:hAnsi="TH SarabunPSK" w:cs="TH SarabunPSK"/>
          <w:color w:val="auto"/>
          <w:sz w:val="32"/>
          <w:szCs w:val="32"/>
        </w:rPr>
        <w:t>“</w:t>
      </w:r>
      <w:r w:rsidRPr="00BC1D4A">
        <w:rPr>
          <w:rStyle w:val="SubtleReference"/>
          <w:rFonts w:ascii="TH SarabunPSK" w:hAnsi="TH SarabunPSK" w:cs="TH SarabunPSK"/>
          <w:color w:val="auto"/>
          <w:sz w:val="32"/>
          <w:szCs w:val="32"/>
          <w:cs/>
        </w:rPr>
        <w:t>คิดดี  พูดดี ทำดี  สวัสดีครับ/ค่ะ</w:t>
      </w:r>
      <w:r w:rsidRPr="00BC1D4A">
        <w:rPr>
          <w:rStyle w:val="SubtleReference"/>
          <w:rFonts w:ascii="TH SarabunPSK" w:hAnsi="TH SarabunPSK" w:cs="TH SarabunPSK"/>
          <w:color w:val="auto"/>
          <w:sz w:val="32"/>
          <w:szCs w:val="32"/>
        </w:rPr>
        <w:t>”</w:t>
      </w:r>
    </w:p>
    <w:p w:rsidR="0066254A" w:rsidRPr="00BC1D4A" w:rsidRDefault="0066254A" w:rsidP="0066254A">
      <w:pPr>
        <w:pStyle w:val="NoSpacing"/>
        <w:spacing w:before="240"/>
        <w:rPr>
          <w:rStyle w:val="SubtleReference"/>
          <w:rFonts w:ascii="TH SarabunPSK" w:hAnsi="TH SarabunPSK" w:cs="TH SarabunPSK"/>
          <w:color w:val="auto"/>
          <w:sz w:val="32"/>
          <w:szCs w:val="32"/>
        </w:rPr>
      </w:pPr>
      <w:r w:rsidRPr="00BC1D4A">
        <w:rPr>
          <w:rStyle w:val="SubtleReference"/>
          <w:rFonts w:ascii="TH SarabunPSK" w:hAnsi="TH SarabunPSK" w:cs="TH SarabunPSK"/>
          <w:color w:val="auto"/>
          <w:sz w:val="32"/>
          <w:szCs w:val="32"/>
          <w:cs/>
        </w:rPr>
        <w:tab/>
      </w:r>
      <w:r w:rsidRPr="00BC1D4A">
        <w:rPr>
          <w:rStyle w:val="SubtleReference"/>
          <w:rFonts w:ascii="TH SarabunPSK" w:hAnsi="TH SarabunPSK" w:cs="TH SarabunPSK"/>
          <w:b/>
          <w:bCs/>
          <w:color w:val="auto"/>
          <w:sz w:val="32"/>
          <w:szCs w:val="32"/>
          <w:cs/>
        </w:rPr>
        <w:t>วัฒนธรรมของโรงเรียน</w:t>
      </w:r>
      <w:r w:rsidRPr="00BC1D4A">
        <w:rPr>
          <w:rStyle w:val="SubtleReference"/>
          <w:rFonts w:ascii="TH SarabunPSK" w:hAnsi="TH SarabunPSK" w:cs="TH SarabunPSK"/>
          <w:b/>
          <w:bCs/>
          <w:color w:val="auto"/>
          <w:sz w:val="32"/>
          <w:szCs w:val="32"/>
          <w:cs/>
        </w:rPr>
        <w:tab/>
      </w:r>
      <w:r w:rsidRPr="00BC1D4A">
        <w:rPr>
          <w:rStyle w:val="SubtleReference"/>
          <w:rFonts w:ascii="TH SarabunPSK" w:hAnsi="TH SarabunPSK" w:cs="TH SarabunPSK"/>
          <w:color w:val="auto"/>
          <w:sz w:val="32"/>
          <w:szCs w:val="32"/>
          <w:cs/>
        </w:rPr>
        <w:t>: มุ่งมั่นในการทำงาน สืบสานศาสตร์พระราชา</w:t>
      </w:r>
    </w:p>
    <w:p w:rsidR="0066254A" w:rsidRPr="00BC1D4A" w:rsidRDefault="0066254A" w:rsidP="0066254A">
      <w:pPr>
        <w:pStyle w:val="NoSpacing"/>
        <w:spacing w:before="240"/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ab/>
        <w:t>ค่านิยม</w:t>
      </w:r>
      <w:r w:rsidRPr="00BC1D4A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BC1D4A">
        <w:rPr>
          <w:rFonts w:ascii="TH SarabunPSK" w:hAnsi="TH SarabunPSK" w:cs="TH SarabunPSK"/>
          <w:b/>
          <w:bCs/>
          <w:sz w:val="32"/>
          <w:szCs w:val="32"/>
        </w:rPr>
        <w:t>VALUES)</w:t>
      </w:r>
      <w:r w:rsidR="009E5749" w:rsidRPr="00BC1D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E5749"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>: อยู่อย่างพอเพียง</w:t>
      </w:r>
      <w:r w:rsidRPr="00BC1D4A">
        <w:rPr>
          <w:rFonts w:ascii="TH SarabunPSK" w:hAnsi="TH SarabunPSK" w:cs="TH SarabunPSK"/>
          <w:sz w:val="32"/>
          <w:szCs w:val="32"/>
        </w:rPr>
        <w:t xml:space="preserve"> 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มีจิตอาสา พัฒนาสิ่งแวดล้อม</w:t>
      </w:r>
    </w:p>
    <w:p w:rsidR="0066254A" w:rsidRPr="00BC1D4A" w:rsidRDefault="0066254A" w:rsidP="0066254A">
      <w:pPr>
        <w:pStyle w:val="NoSpacing"/>
        <w:spacing w:before="240"/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ab/>
        <w:t>สมรรถนะหลักของโรงเรียน :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66254A" w:rsidRPr="00BC1D4A" w:rsidRDefault="0066254A" w:rsidP="00127BF1">
      <w:pPr>
        <w:pStyle w:val="NoSpacing"/>
        <w:numPr>
          <w:ilvl w:val="0"/>
          <w:numId w:val="5"/>
        </w:numPr>
        <w:spacing w:before="240"/>
        <w:rPr>
          <w:rFonts w:ascii="TH SarabunPSK" w:hAnsi="TH SarabunPSK" w:cs="TH SarabunPSK"/>
          <w:sz w:val="32"/>
          <w:szCs w:val="32"/>
          <w:cs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>บริหารจัดการและจัดการเรียนการสอน  ตามแนวทางศาสตร์พระราชา</w:t>
      </w:r>
    </w:p>
    <w:p w:rsidR="0066254A" w:rsidRPr="00BC1D4A" w:rsidRDefault="0066254A" w:rsidP="00127BF1">
      <w:pPr>
        <w:pStyle w:val="NoSpacing"/>
        <w:numPr>
          <w:ilvl w:val="0"/>
          <w:numId w:val="5"/>
        </w:numPr>
        <w:rPr>
          <w:rFonts w:ascii="TH SarabunPSK" w:hAnsi="TH SarabunPSK" w:cs="TH SarabunPSK"/>
          <w:sz w:val="32"/>
          <w:szCs w:val="32"/>
          <w:cs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 xml:space="preserve">เป็นบุคคลแห่งการเรียนรู้  ในศตวรรษที่ </w:t>
      </w:r>
      <w:r w:rsidRPr="00BC1D4A">
        <w:rPr>
          <w:rFonts w:ascii="TH SarabunPSK" w:hAnsi="TH SarabunPSK" w:cs="TH SarabunPSK"/>
          <w:sz w:val="32"/>
          <w:szCs w:val="32"/>
        </w:rPr>
        <w:t>21</w:t>
      </w:r>
    </w:p>
    <w:p w:rsidR="0066254A" w:rsidRPr="00BC1D4A" w:rsidRDefault="0066254A" w:rsidP="00127BF1">
      <w:pPr>
        <w:pStyle w:val="NoSpacing"/>
        <w:numPr>
          <w:ilvl w:val="0"/>
          <w:numId w:val="5"/>
        </w:numPr>
        <w:rPr>
          <w:rFonts w:ascii="TH SarabunPSK" w:hAnsi="TH SarabunPSK" w:cs="TH SarabunPSK"/>
          <w:sz w:val="32"/>
          <w:szCs w:val="32"/>
          <w:cs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>ร่วมแรงร่วมใจ มุ่งมั่นในการทำงาน</w:t>
      </w:r>
    </w:p>
    <w:p w:rsidR="0066254A" w:rsidRPr="00BC1D4A" w:rsidRDefault="0066254A" w:rsidP="00127BF1">
      <w:pPr>
        <w:pStyle w:val="NoSpacing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>มุ่งผลสัมฤทธิ์ในการปฏิบัติงาน</w:t>
      </w:r>
    </w:p>
    <w:p w:rsidR="00635B18" w:rsidRPr="00BC1D4A" w:rsidRDefault="0066254A" w:rsidP="0066254A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ab/>
      </w:r>
    </w:p>
    <w:p w:rsidR="00635B18" w:rsidRPr="00BC1D4A" w:rsidRDefault="00635B18" w:rsidP="0066254A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66254A" w:rsidRPr="00BC1D4A" w:rsidRDefault="0066254A" w:rsidP="0066254A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7552" behindDoc="1" locked="0" layoutInCell="1" allowOverlap="1" wp14:anchorId="76EB839F" wp14:editId="442559F5">
                <wp:simplePos x="0" y="0"/>
                <wp:positionH relativeFrom="margin">
                  <wp:posOffset>-200025</wp:posOffset>
                </wp:positionH>
                <wp:positionV relativeFrom="paragraph">
                  <wp:posOffset>83185</wp:posOffset>
                </wp:positionV>
                <wp:extent cx="1371600" cy="447675"/>
                <wp:effectExtent l="0" t="76200" r="95250" b="28575"/>
                <wp:wrapNone/>
                <wp:docPr id="31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15549B" id="AutoShape 134" o:spid="_x0000_s1026" style="position:absolute;margin-left:-15.75pt;margin-top:6.55pt;width:108pt;height:35.25pt;z-index:-25138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" fillcolor="#b6dde8 [1304]">
                <v:shadow on="t" opacity=".5" offset="6pt,-6pt"/>
                <w10:wrap anchorx="margin"/>
              </v:roundrect>
            </w:pict>
          </mc:Fallback>
        </mc:AlternateContent>
      </w:r>
    </w:p>
    <w:p w:rsidR="0066254A" w:rsidRPr="00BC1D4A" w:rsidRDefault="0066254A" w:rsidP="0066254A">
      <w:pPr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926528" behindDoc="0" locked="0" layoutInCell="1" allowOverlap="1" wp14:anchorId="67F8D4C2" wp14:editId="5006FEA0">
            <wp:simplePos x="0" y="0"/>
            <wp:positionH relativeFrom="page">
              <wp:posOffset>2842895</wp:posOffset>
            </wp:positionH>
            <wp:positionV relativeFrom="paragraph">
              <wp:posOffset>-201930</wp:posOffset>
            </wp:positionV>
            <wp:extent cx="1485900" cy="1447800"/>
            <wp:effectExtent l="0" t="0" r="0" b="0"/>
            <wp:wrapNone/>
            <wp:docPr id="242" name="Picture 1" descr="new-logo-klwk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125" name="Picture 13" descr="new-logo-klwk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ตราประจำโรงเรียน</w:t>
      </w:r>
    </w:p>
    <w:p w:rsidR="0066254A" w:rsidRPr="00BC1D4A" w:rsidRDefault="0066254A" w:rsidP="0066254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6254A" w:rsidRPr="00BC1D4A" w:rsidRDefault="0066254A" w:rsidP="0066254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6254A" w:rsidRPr="00BC1D4A" w:rsidRDefault="0066254A" w:rsidP="0066254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35B18" w:rsidRPr="00BC1D4A" w:rsidRDefault="00635B18" w:rsidP="0066254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6254A" w:rsidRPr="00BC1D4A" w:rsidRDefault="0066254A" w:rsidP="0066254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8576" behindDoc="1" locked="0" layoutInCell="1" allowOverlap="1" wp14:anchorId="37632C66" wp14:editId="72AB0A96">
                <wp:simplePos x="0" y="0"/>
                <wp:positionH relativeFrom="margin">
                  <wp:posOffset>-91440</wp:posOffset>
                </wp:positionH>
                <wp:positionV relativeFrom="paragraph">
                  <wp:posOffset>188595</wp:posOffset>
                </wp:positionV>
                <wp:extent cx="1762125" cy="447675"/>
                <wp:effectExtent l="0" t="76200" r="104775" b="28575"/>
                <wp:wrapNone/>
                <wp:docPr id="231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020EDC" id="AutoShape 135" o:spid="_x0000_s1026" style="position:absolute;margin-left:-7.2pt;margin-top:14.85pt;width:138.75pt;height:35.25pt;z-index:-25138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" fillcolor="#b6dde8 [1304]">
                <v:shadow on="t" opacity=".5" offset="6pt,-6pt"/>
                <w10:wrap anchorx="margin"/>
              </v:roundrect>
            </w:pict>
          </mc:Fallback>
        </mc:AlternateContent>
      </w:r>
    </w:p>
    <w:p w:rsidR="0066254A" w:rsidRPr="00BC1D4A" w:rsidRDefault="0066254A" w:rsidP="0066254A">
      <w:pPr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เครื่องหมายประจำโรงเรียน</w:t>
      </w:r>
    </w:p>
    <w:p w:rsidR="0066254A" w:rsidRPr="00BC1D4A" w:rsidRDefault="0066254A" w:rsidP="0066254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6254A" w:rsidRPr="00BC1D4A" w:rsidRDefault="0066254A" w:rsidP="0066254A">
      <w:pPr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>รูปฉัตร</w:t>
      </w: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ab/>
        <w:t>ความร่มเย็น</w:t>
      </w:r>
    </w:p>
    <w:p w:rsidR="0066254A" w:rsidRPr="00BC1D4A" w:rsidRDefault="0066254A" w:rsidP="0066254A">
      <w:pPr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ab/>
        <w:t>หนังสือ</w:t>
      </w: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ab/>
        <w:t>ความรู้</w:t>
      </w:r>
    </w:p>
    <w:p w:rsidR="0066254A" w:rsidRPr="00BC1D4A" w:rsidRDefault="0066254A" w:rsidP="0066254A">
      <w:pPr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ab/>
        <w:t>วงกลมล้อมรอบ</w:t>
      </w:r>
      <w:r w:rsidRPr="00BC1D4A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ab/>
        <w:t>ความเป็นปึกแผ่น</w:t>
      </w:r>
    </w:p>
    <w:p w:rsidR="0066254A" w:rsidRPr="00BC1D4A" w:rsidRDefault="0066254A" w:rsidP="0066254A">
      <w:pPr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ab/>
        <w:t>ความหมาย    ผู้ที่มีความรู้  นำมาซึ่งความร่มเย็นเป็นสุขและความเป็นปึกแผ่น มั่นคง</w:t>
      </w:r>
    </w:p>
    <w:p w:rsidR="00AE6FD6" w:rsidRPr="00BC1D4A" w:rsidRDefault="00AE6FD6" w:rsidP="0066254A">
      <w:pPr>
        <w:rPr>
          <w:rFonts w:ascii="TH SarabunPSK" w:hAnsi="TH SarabunPSK" w:cs="TH SarabunPSK"/>
          <w:sz w:val="32"/>
          <w:szCs w:val="32"/>
        </w:rPr>
      </w:pPr>
    </w:p>
    <w:p w:rsidR="00AE6FD6" w:rsidRDefault="00AE6FD6" w:rsidP="0066254A">
      <w:pPr>
        <w:rPr>
          <w:rFonts w:ascii="TH SarabunPSK" w:hAnsi="TH SarabunPSK" w:cs="TH SarabunPSK"/>
          <w:sz w:val="32"/>
          <w:szCs w:val="32"/>
        </w:rPr>
      </w:pPr>
    </w:p>
    <w:p w:rsidR="00D103AE" w:rsidRDefault="00D103AE" w:rsidP="0066254A">
      <w:pPr>
        <w:rPr>
          <w:rFonts w:ascii="TH SarabunPSK" w:hAnsi="TH SarabunPSK" w:cs="TH SarabunPSK"/>
          <w:sz w:val="32"/>
          <w:szCs w:val="32"/>
        </w:rPr>
      </w:pPr>
    </w:p>
    <w:p w:rsidR="00D103AE" w:rsidRDefault="00D103AE" w:rsidP="0066254A">
      <w:pPr>
        <w:rPr>
          <w:rFonts w:ascii="TH SarabunPSK" w:hAnsi="TH SarabunPSK" w:cs="TH SarabunPSK"/>
          <w:sz w:val="32"/>
          <w:szCs w:val="32"/>
        </w:rPr>
      </w:pPr>
    </w:p>
    <w:p w:rsidR="00D103AE" w:rsidRDefault="00D103AE" w:rsidP="0066254A">
      <w:pPr>
        <w:rPr>
          <w:rFonts w:ascii="TH SarabunPSK" w:hAnsi="TH SarabunPSK" w:cs="TH SarabunPSK"/>
          <w:sz w:val="32"/>
          <w:szCs w:val="32"/>
        </w:rPr>
      </w:pPr>
    </w:p>
    <w:p w:rsidR="0066254A" w:rsidRPr="00BC1D4A" w:rsidRDefault="0066254A" w:rsidP="0066254A">
      <w:pPr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29600" behindDoc="1" locked="0" layoutInCell="1" allowOverlap="1" wp14:anchorId="26C20BEA" wp14:editId="7D4FC760">
                <wp:simplePos x="0" y="0"/>
                <wp:positionH relativeFrom="column">
                  <wp:posOffset>-91440</wp:posOffset>
                </wp:positionH>
                <wp:positionV relativeFrom="paragraph">
                  <wp:posOffset>76200</wp:posOffset>
                </wp:positionV>
                <wp:extent cx="1373505" cy="447675"/>
                <wp:effectExtent l="0" t="76200" r="93345" b="28575"/>
                <wp:wrapNone/>
                <wp:docPr id="232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3505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129DF7" id="AutoShape 136" o:spid="_x0000_s1026" style="position:absolute;margin-left:-7.2pt;margin-top:6pt;width:108.15pt;height:35.25pt;z-index:-25138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" fillcolor="#b6dde8 [1304]">
                <v:shadow on="t" opacity=".5" offset="6pt,-6pt"/>
              </v:roundrect>
            </w:pict>
          </mc:Fallback>
        </mc:AlternateContent>
      </w:r>
    </w:p>
    <w:p w:rsidR="0066254A" w:rsidRPr="00BC1D4A" w:rsidRDefault="0066254A" w:rsidP="0066254A">
      <w:pPr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สีประจำโรงเรียน</w:t>
      </w:r>
    </w:p>
    <w:p w:rsidR="0066254A" w:rsidRPr="00BC1D4A" w:rsidRDefault="0066254A" w:rsidP="0066254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6254A" w:rsidRPr="00BC1D4A" w:rsidRDefault="0066254A" w:rsidP="0066254A">
      <w:pPr>
        <w:ind w:firstLine="720"/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 xml:space="preserve">ชมพู </w:t>
      </w:r>
      <w:r w:rsidRPr="00BC1D4A">
        <w:rPr>
          <w:rFonts w:ascii="TH SarabunPSK" w:hAnsi="TH SarabunPSK" w:cs="TH SarabunPSK"/>
          <w:sz w:val="32"/>
          <w:szCs w:val="32"/>
        </w:rPr>
        <w:t>–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น้ำเงิน</w:t>
      </w:r>
    </w:p>
    <w:p w:rsidR="0066254A" w:rsidRPr="00BC1D4A" w:rsidRDefault="0066254A" w:rsidP="0066254A">
      <w:pPr>
        <w:ind w:firstLine="720"/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>สีชมพู</w:t>
      </w: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ab/>
        <w:t>ความเจริญ  รุ่งเรือง  ความรัก  ความโอบอ้อมอารี</w:t>
      </w:r>
    </w:p>
    <w:p w:rsidR="0066254A" w:rsidRPr="00BC1D4A" w:rsidRDefault="0066254A" w:rsidP="0066254A">
      <w:pPr>
        <w:ind w:firstLine="720"/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>สีน้ำเงิน</w:t>
      </w: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ab/>
        <w:t xml:space="preserve">ความพยายาม  ความพากเพียร  ความอดทน  ความเข้มแข็ง  </w:t>
      </w:r>
    </w:p>
    <w:p w:rsidR="0066254A" w:rsidRPr="00BC1D4A" w:rsidRDefault="0066254A" w:rsidP="0066254A">
      <w:pPr>
        <w:ind w:left="2880" w:firstLine="720"/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>ความสามัคคีเป็นน้ำหนึ่งใจเดียวกัน</w:t>
      </w:r>
    </w:p>
    <w:p w:rsidR="0066254A" w:rsidRPr="00BC1D4A" w:rsidRDefault="0066254A" w:rsidP="0066254A">
      <w:pPr>
        <w:ind w:firstLine="720"/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>ความหมาย</w:t>
      </w:r>
      <w:r w:rsidRPr="00BC1D4A">
        <w:rPr>
          <w:rFonts w:ascii="TH SarabunPSK" w:hAnsi="TH SarabunPSK" w:cs="TH SarabunPSK"/>
          <w:sz w:val="32"/>
          <w:szCs w:val="32"/>
          <w:cs/>
        </w:rPr>
        <w:tab/>
        <w:t>ความรัก  ความโอบอ้อมอารี  และความพากเพียรอดทน  ความสามัคคี</w:t>
      </w:r>
    </w:p>
    <w:p w:rsidR="0066254A" w:rsidRPr="00BC1D4A" w:rsidRDefault="0066254A" w:rsidP="0066254A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>เป็นน้ำหนึ่งใจเดียวกัน  ทำให้การทำงานประสบความสำเร็จและนำมาซึ่ง</w:t>
      </w:r>
    </w:p>
    <w:p w:rsidR="0066254A" w:rsidRPr="00BC1D4A" w:rsidRDefault="0066254A" w:rsidP="0066254A">
      <w:pPr>
        <w:ind w:left="1440" w:firstLine="720"/>
        <w:rPr>
          <w:rFonts w:ascii="TH SarabunPSK" w:hAnsi="TH SarabunPSK" w:cs="TH SarabunPSK"/>
          <w:sz w:val="32"/>
          <w:szCs w:val="32"/>
          <w:cs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>ความเจริญ</w:t>
      </w:r>
      <w:r w:rsidRPr="00BC1D4A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0624" behindDoc="1" locked="0" layoutInCell="1" allowOverlap="1" wp14:anchorId="78A0B6FE" wp14:editId="489917B3">
                <wp:simplePos x="0" y="0"/>
                <wp:positionH relativeFrom="column">
                  <wp:posOffset>-99060</wp:posOffset>
                </wp:positionH>
                <wp:positionV relativeFrom="paragraph">
                  <wp:posOffset>217170</wp:posOffset>
                </wp:positionV>
                <wp:extent cx="1257300" cy="447675"/>
                <wp:effectExtent l="0" t="76200" r="95250" b="28575"/>
                <wp:wrapNone/>
                <wp:docPr id="233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AC1AAC" id="AutoShape 137" o:spid="_x0000_s1026" style="position:absolute;margin-left:-7.8pt;margin-top:17.1pt;width:99pt;height:35.25pt;z-index:-25138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" fillcolor="#b6dde8 [1304]">
                <v:shadow on="t" opacity=".5" offset="6pt,-6pt"/>
              </v:roundrect>
            </w:pict>
          </mc:Fallback>
        </mc:AlternateContent>
      </w:r>
    </w:p>
    <w:p w:rsidR="0066254A" w:rsidRPr="00BC1D4A" w:rsidRDefault="0066254A" w:rsidP="0066254A">
      <w:pPr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66254A" w:rsidRPr="00BC1D4A" w:rsidRDefault="0066254A" w:rsidP="0066254A">
      <w:pPr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ต้นไม้ประจำโรงเรียน</w:t>
      </w:r>
      <w:r w:rsidRPr="00BC1D4A">
        <w:rPr>
          <w:rFonts w:ascii="TH SarabunPSK" w:hAnsi="TH SarabunPSK" w:cs="TH SarabunPSK"/>
          <w:sz w:val="32"/>
          <w:szCs w:val="32"/>
          <w:cs/>
        </w:rPr>
        <w:tab/>
        <w:t>ต้นไทรทอง  หมายถึง  ความเจริญงอกงาม  เป็นที่พึ่งพาอาศัยของผู้อื่น</w:t>
      </w:r>
    </w:p>
    <w:p w:rsidR="00635B18" w:rsidRPr="00BC1D4A" w:rsidRDefault="00635B18" w:rsidP="0066254A">
      <w:pPr>
        <w:rPr>
          <w:rFonts w:ascii="TH SarabunPSK" w:hAnsi="TH SarabunPSK" w:cs="TH SarabunPSK"/>
          <w:sz w:val="32"/>
          <w:szCs w:val="32"/>
        </w:rPr>
      </w:pPr>
    </w:p>
    <w:p w:rsidR="0066254A" w:rsidRPr="00BC1D4A" w:rsidRDefault="0066254A" w:rsidP="0066254A">
      <w:pPr>
        <w:rPr>
          <w:rFonts w:ascii="TH SarabunPSK" w:hAnsi="TH SarabunPSK" w:cs="TH SarabunPSK"/>
          <w:sz w:val="32"/>
          <w:szCs w:val="32"/>
        </w:rPr>
      </w:pPr>
    </w:p>
    <w:p w:rsidR="0066254A" w:rsidRPr="00BC1D4A" w:rsidRDefault="0066254A" w:rsidP="0066254A">
      <w:pPr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1648" behindDoc="1" locked="0" layoutInCell="1" allowOverlap="1" wp14:anchorId="342EF762" wp14:editId="08D53DC7">
                <wp:simplePos x="0" y="0"/>
                <wp:positionH relativeFrom="column">
                  <wp:posOffset>-99060</wp:posOffset>
                </wp:positionH>
                <wp:positionV relativeFrom="paragraph">
                  <wp:posOffset>-84455</wp:posOffset>
                </wp:positionV>
                <wp:extent cx="1304925" cy="447675"/>
                <wp:effectExtent l="0" t="76200" r="104775" b="28575"/>
                <wp:wrapNone/>
                <wp:docPr id="234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E1B6BF" id="AutoShape 138" o:spid="_x0000_s1026" style="position:absolute;margin-left:-7.8pt;margin-top:-6.65pt;width:102.75pt;height:35.25pt;z-index:-2513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" fillcolor="#b6dde8 [1304]">
                <v:shadow on="t" opacity=".5" offset="6pt,-6pt"/>
              </v:roundrect>
            </w:pict>
          </mc:Fallback>
        </mc:AlternateContent>
      </w:r>
      <w:r w:rsidR="00C64195" w:rsidRPr="00BC1D4A">
        <w:rPr>
          <w:rStyle w:val="SubtleReference"/>
          <w:rFonts w:ascii="TH SarabunPSK" w:hAnsi="TH SarabunPSK" w:cs="TH SarabunPSK"/>
          <w:b/>
          <w:bCs/>
          <w:color w:val="auto"/>
          <w:sz w:val="32"/>
          <w:szCs w:val="32"/>
          <w:cs/>
        </w:rPr>
        <w:t>คำขวัญของโรงเรียน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>เรียนดี  มีคุณธรรม  นำสังคม</w:t>
      </w:r>
    </w:p>
    <w:p w:rsidR="0066254A" w:rsidRPr="00BC1D4A" w:rsidRDefault="0066254A" w:rsidP="0066254A">
      <w:pPr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</w:rPr>
        <w:tab/>
      </w:r>
      <w:r w:rsidRPr="00BC1D4A">
        <w:rPr>
          <w:rFonts w:ascii="TH SarabunPSK" w:hAnsi="TH SarabunPSK" w:cs="TH SarabunPSK"/>
          <w:sz w:val="32"/>
          <w:szCs w:val="32"/>
        </w:rPr>
        <w:tab/>
      </w:r>
      <w:r w:rsidRPr="00BC1D4A">
        <w:rPr>
          <w:rFonts w:ascii="TH SarabunPSK" w:hAnsi="TH SarabunPSK" w:cs="TH SarabunPSK"/>
          <w:sz w:val="32"/>
          <w:szCs w:val="32"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เรียนดี </w:t>
      </w: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Pr="00BC1D4A">
        <w:rPr>
          <w:rFonts w:ascii="TH SarabunPSK" w:hAnsi="TH SarabunPSK" w:cs="TH SarabunPSK"/>
          <w:sz w:val="32"/>
          <w:szCs w:val="32"/>
          <w:cs/>
        </w:rPr>
        <w:tab/>
        <w:t xml:space="preserve">  ตั้งใจเรียนอย่างจริงจัง  พัฒนาการเรียนของ</w:t>
      </w:r>
    </w:p>
    <w:p w:rsidR="0066254A" w:rsidRPr="00BC1D4A" w:rsidRDefault="0066254A" w:rsidP="0066254A">
      <w:pPr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ab/>
        <w:t xml:space="preserve">  ตนให้ดีอยู่เสมอทั้งทางด้านวิชาสามัญ  และ</w:t>
      </w:r>
    </w:p>
    <w:p w:rsidR="0066254A" w:rsidRPr="00BC1D4A" w:rsidRDefault="0066254A" w:rsidP="0066254A">
      <w:pPr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ab/>
        <w:t xml:space="preserve">  วิชาชีพ</w:t>
      </w:r>
    </w:p>
    <w:p w:rsidR="0066254A" w:rsidRPr="00BC1D4A" w:rsidRDefault="0066254A" w:rsidP="0066254A">
      <w:pPr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ab/>
        <w:t>มีคุณธรรม</w:t>
      </w:r>
      <w:r w:rsidRPr="00BC1D4A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Pr="00BC1D4A">
        <w:rPr>
          <w:rFonts w:ascii="TH SarabunPSK" w:hAnsi="TH SarabunPSK" w:cs="TH SarabunPSK"/>
          <w:sz w:val="32"/>
          <w:szCs w:val="32"/>
          <w:cs/>
        </w:rPr>
        <w:tab/>
        <w:t xml:space="preserve">  มีจิตใจที่ดีงามและทำแต่สิ่งที่มีประโยชน์ทั้ง</w:t>
      </w:r>
    </w:p>
    <w:p w:rsidR="0066254A" w:rsidRPr="00BC1D4A" w:rsidRDefault="0066254A" w:rsidP="0066254A">
      <w:pPr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ab/>
        <w:t xml:space="preserve">  ต่อตนเอง และส่วนรวม</w:t>
      </w:r>
    </w:p>
    <w:p w:rsidR="0066254A" w:rsidRPr="00BC1D4A" w:rsidRDefault="0066254A" w:rsidP="0066254A">
      <w:pPr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ab/>
        <w:t>นำสังคม</w:t>
      </w: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Pr="00BC1D4A">
        <w:rPr>
          <w:rFonts w:ascii="TH SarabunPSK" w:hAnsi="TH SarabunPSK" w:cs="TH SarabunPSK"/>
          <w:sz w:val="32"/>
          <w:szCs w:val="32"/>
          <w:cs/>
        </w:rPr>
        <w:tab/>
        <w:t xml:space="preserve">  ให้ความช่วยเหลือและร่วมมือในการที่จะ</w:t>
      </w:r>
    </w:p>
    <w:p w:rsidR="0066254A" w:rsidRPr="00BC1D4A" w:rsidRDefault="0066254A" w:rsidP="0066254A">
      <w:pPr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ab/>
        <w:t xml:space="preserve">  พัฒนาสังคมและท้องถิ่นที่ตนอาศัย  </w:t>
      </w:r>
    </w:p>
    <w:p w:rsidR="0066254A" w:rsidRPr="00BC1D4A" w:rsidRDefault="0066254A" w:rsidP="0066254A">
      <w:pPr>
        <w:ind w:left="3600" w:firstLine="720"/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 xml:space="preserve">  ให้มีความเจริญก้าวหน้าเป็นผู้นำท้องถิ่น</w:t>
      </w:r>
    </w:p>
    <w:p w:rsidR="0066254A" w:rsidRPr="00BC1D4A" w:rsidRDefault="0066254A" w:rsidP="0066254A">
      <w:pPr>
        <w:ind w:left="3600" w:firstLine="720"/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 xml:space="preserve">  หรือชุมชนต่อไป</w:t>
      </w:r>
    </w:p>
    <w:p w:rsidR="0066254A" w:rsidRPr="00BC1D4A" w:rsidRDefault="0066254A" w:rsidP="0066254A">
      <w:pPr>
        <w:ind w:left="3600" w:firstLine="720"/>
        <w:rPr>
          <w:rFonts w:ascii="TH SarabunPSK" w:hAnsi="TH SarabunPSK" w:cs="TH SarabunPSK"/>
          <w:sz w:val="32"/>
          <w:szCs w:val="32"/>
          <w:cs/>
        </w:rPr>
      </w:pPr>
    </w:p>
    <w:p w:rsidR="0066254A" w:rsidRPr="00BC1D4A" w:rsidRDefault="0066254A" w:rsidP="0066254A">
      <w:pPr>
        <w:rPr>
          <w:rFonts w:ascii="TH SarabunPSK" w:hAnsi="TH SarabunPSK" w:cs="TH SarabunPSK"/>
          <w:sz w:val="32"/>
          <w:szCs w:val="32"/>
        </w:rPr>
      </w:pPr>
    </w:p>
    <w:p w:rsidR="0066254A" w:rsidRPr="00BC1D4A" w:rsidRDefault="0066254A" w:rsidP="0066254A">
      <w:pPr>
        <w:spacing w:before="240"/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3696" behindDoc="1" locked="0" layoutInCell="1" allowOverlap="1" wp14:anchorId="2F6AF7C3" wp14:editId="35AFC61D">
                <wp:simplePos x="0" y="0"/>
                <wp:positionH relativeFrom="column">
                  <wp:posOffset>-118110</wp:posOffset>
                </wp:positionH>
                <wp:positionV relativeFrom="paragraph">
                  <wp:posOffset>66040</wp:posOffset>
                </wp:positionV>
                <wp:extent cx="1304925" cy="447675"/>
                <wp:effectExtent l="0" t="76200" r="104775" b="28575"/>
                <wp:wrapNone/>
                <wp:docPr id="236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E63E7E" id="AutoShape 140" o:spid="_x0000_s1026" style="position:absolute;margin-left:-9.3pt;margin-top:5.2pt;width:102.75pt;height:35.25pt;z-index:-25138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" fillcolor="#b6dde8 [1304]">
                <v:shadow on="t" opacity=".5" offset="6pt,-6pt"/>
              </v:roundrect>
            </w:pict>
          </mc:Fallback>
        </mc:AlternateConten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วันก่อตั้งโรงเรียน</w:t>
      </w: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ab/>
        <w:t>2  กุมภาพันธ์  2537</w:t>
      </w:r>
    </w:p>
    <w:p w:rsidR="009B0242" w:rsidRPr="00BC1D4A" w:rsidRDefault="009B0242" w:rsidP="0066254A">
      <w:pPr>
        <w:spacing w:before="240"/>
        <w:rPr>
          <w:rFonts w:ascii="TH SarabunPSK" w:hAnsi="TH SarabunPSK" w:cs="TH SarabunPSK"/>
          <w:sz w:val="32"/>
          <w:szCs w:val="32"/>
        </w:rPr>
      </w:pPr>
    </w:p>
    <w:p w:rsidR="0066254A" w:rsidRPr="00BC1D4A" w:rsidRDefault="008A2B5C" w:rsidP="0066254A">
      <w:pPr>
        <w:spacing w:before="240"/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4720" behindDoc="1" locked="0" layoutInCell="1" allowOverlap="1" wp14:anchorId="26C30FCF" wp14:editId="24424348">
                <wp:simplePos x="0" y="0"/>
                <wp:positionH relativeFrom="margin">
                  <wp:posOffset>-76200</wp:posOffset>
                </wp:positionH>
                <wp:positionV relativeFrom="paragraph">
                  <wp:posOffset>-68580</wp:posOffset>
                </wp:positionV>
                <wp:extent cx="733425" cy="447675"/>
                <wp:effectExtent l="0" t="76200" r="104775" b="28575"/>
                <wp:wrapNone/>
                <wp:docPr id="237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0FAC11" id="AutoShape 141" o:spid="_x0000_s1026" style="position:absolute;margin-left:-6pt;margin-top:-5.4pt;width:57.75pt;height:35.25pt;z-index:-25138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" fillcolor="#b6dde8 [1304]">
                <v:shadow on="t" opacity=".5" offset="6pt,-6pt"/>
                <w10:wrap anchorx="margin"/>
              </v:roundrect>
            </w:pict>
          </mc:Fallback>
        </mc:AlternateContent>
      </w:r>
      <w:r w:rsidR="0066254A" w:rsidRPr="00BC1D4A">
        <w:rPr>
          <w:rFonts w:ascii="TH SarabunPSK" w:hAnsi="TH SarabunPSK" w:cs="TH SarabunPSK"/>
          <w:b/>
          <w:bCs/>
          <w:sz w:val="32"/>
          <w:szCs w:val="32"/>
          <w:cs/>
        </w:rPr>
        <w:t>สถานที่ตั้ง</w:t>
      </w:r>
      <w:r w:rsidR="0066254A" w:rsidRPr="00BC1D4A">
        <w:rPr>
          <w:rFonts w:ascii="TH SarabunPSK" w:hAnsi="TH SarabunPSK" w:cs="TH SarabunPSK"/>
          <w:sz w:val="32"/>
          <w:szCs w:val="32"/>
          <w:cs/>
        </w:rPr>
        <w:tab/>
      </w:r>
      <w:r w:rsidR="0066254A" w:rsidRPr="00BC1D4A">
        <w:rPr>
          <w:rFonts w:ascii="TH SarabunPSK" w:hAnsi="TH SarabunPSK" w:cs="TH SarabunPSK"/>
          <w:sz w:val="32"/>
          <w:szCs w:val="32"/>
          <w:cs/>
        </w:rPr>
        <w:tab/>
        <w:t>เลขที่  1  หมู่  11 บ้านโนนสำราญ  ถนนกันทรลักษ์-นาห่อม</w:t>
      </w:r>
      <w:r w:rsidR="005A5FA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6254A" w:rsidRPr="00BC1D4A">
        <w:rPr>
          <w:rFonts w:ascii="TH SarabunPSK" w:hAnsi="TH SarabunPSK" w:cs="TH SarabunPSK"/>
          <w:sz w:val="32"/>
          <w:szCs w:val="32"/>
          <w:cs/>
        </w:rPr>
        <w:t>ตำบลสังเม็ก</w:t>
      </w:r>
    </w:p>
    <w:p w:rsidR="0066254A" w:rsidRPr="00BC1D4A" w:rsidRDefault="0066254A" w:rsidP="0066254A">
      <w:pPr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ab/>
        <w:t>อำเภอกันทรลักษ์  จังหวัดศรีสะเกษ  33110</w:t>
      </w:r>
    </w:p>
    <w:p w:rsidR="0066254A" w:rsidRPr="00BC1D4A" w:rsidRDefault="0066254A" w:rsidP="0066254A">
      <w:pPr>
        <w:tabs>
          <w:tab w:val="left" w:pos="9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 wp14:anchorId="1C9A8B86" wp14:editId="6FE7437B">
                <wp:simplePos x="0" y="0"/>
                <wp:positionH relativeFrom="column">
                  <wp:posOffset>-94615</wp:posOffset>
                </wp:positionH>
                <wp:positionV relativeFrom="paragraph">
                  <wp:posOffset>137795</wp:posOffset>
                </wp:positionV>
                <wp:extent cx="733425" cy="447675"/>
                <wp:effectExtent l="0" t="76200" r="104775" b="28575"/>
                <wp:wrapNone/>
                <wp:docPr id="238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9CE87C" id="AutoShape 142" o:spid="_x0000_s1026" style="position:absolute;margin-left:-7.45pt;margin-top:10.85pt;width:57.75pt;height:35.25pt;z-index:-2513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" fillcolor="#b6dde8 [1304]">
                <v:shadow on="t" opacity=".5" offset="6pt,-6pt"/>
              </v:roundrect>
            </w:pict>
          </mc:Fallback>
        </mc:AlternateConten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66254A" w:rsidRDefault="0066254A" w:rsidP="0066254A">
      <w:pPr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เนื้อที่</w:t>
      </w: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ab/>
        <w:t>จำนวน  4</w:t>
      </w:r>
      <w:r w:rsidR="005A5FA7">
        <w:rPr>
          <w:rFonts w:ascii="TH SarabunPSK" w:hAnsi="TH SarabunPSK" w:cs="TH SarabunPSK"/>
          <w:sz w:val="32"/>
          <w:szCs w:val="32"/>
        </w:rPr>
        <w:t>6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 ไร่</w:t>
      </w:r>
      <w:r w:rsidR="005A5FA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5A5FA7">
        <w:rPr>
          <w:rFonts w:ascii="TH SarabunPSK" w:hAnsi="TH SarabunPSK" w:cs="TH SarabunPSK"/>
          <w:sz w:val="32"/>
          <w:szCs w:val="32"/>
        </w:rPr>
        <w:t>1</w:t>
      </w:r>
      <w:r w:rsidR="005A5FA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C1D4A">
        <w:rPr>
          <w:rFonts w:ascii="TH SarabunPSK" w:hAnsi="TH SarabunPSK" w:cs="TH SarabunPSK"/>
          <w:sz w:val="32"/>
          <w:szCs w:val="32"/>
          <w:cs/>
        </w:rPr>
        <w:t>งาน</w:t>
      </w:r>
      <w:r w:rsidR="005A5FA7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5A5FA7" w:rsidRDefault="005A5FA7" w:rsidP="0066254A">
      <w:pPr>
        <w:rPr>
          <w:rFonts w:ascii="TH SarabunPSK" w:hAnsi="TH SarabunPSK" w:cs="TH SarabunPSK"/>
          <w:sz w:val="32"/>
          <w:szCs w:val="32"/>
        </w:rPr>
      </w:pPr>
    </w:p>
    <w:p w:rsidR="00C64195" w:rsidRDefault="00C64195" w:rsidP="0066254A">
      <w:pPr>
        <w:rPr>
          <w:rFonts w:ascii="TH SarabunPSK" w:hAnsi="TH SarabunPSK" w:cs="TH SarabunPSK"/>
          <w:sz w:val="32"/>
          <w:szCs w:val="32"/>
        </w:rPr>
      </w:pPr>
    </w:p>
    <w:p w:rsidR="00C64195" w:rsidRPr="00BC1D4A" w:rsidRDefault="00C64195" w:rsidP="0066254A">
      <w:pPr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:rsidR="0066254A" w:rsidRPr="00BC1D4A" w:rsidRDefault="0066254A" w:rsidP="0066254A">
      <w:pPr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32672" behindDoc="1" locked="0" layoutInCell="1" allowOverlap="1" wp14:anchorId="1614C18B" wp14:editId="3551AEB7">
                <wp:simplePos x="0" y="0"/>
                <wp:positionH relativeFrom="column">
                  <wp:posOffset>-132715</wp:posOffset>
                </wp:positionH>
                <wp:positionV relativeFrom="paragraph">
                  <wp:posOffset>114300</wp:posOffset>
                </wp:positionV>
                <wp:extent cx="1304925" cy="447675"/>
                <wp:effectExtent l="0" t="76200" r="104775" b="28575"/>
                <wp:wrapNone/>
                <wp:docPr id="239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D4ACCE" id="AutoShape 139" o:spid="_x0000_s1026" style="position:absolute;margin-left:-10.45pt;margin-top:9pt;width:102.75pt;height:35.25pt;z-index:-25138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" fillcolor="#b6dde8 [1304]">
                <v:shadow on="t" opacity=".5" offset="6pt,-6pt"/>
              </v:roundrect>
            </w:pict>
          </mc:Fallback>
        </mc:AlternateContent>
      </w:r>
    </w:p>
    <w:p w:rsidR="0066254A" w:rsidRPr="00BC1D4A" w:rsidRDefault="0066254A" w:rsidP="0066254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ลักษณะภูมิประเทศ </w:t>
      </w:r>
    </w:p>
    <w:p w:rsidR="0066254A" w:rsidRPr="00BC1D4A" w:rsidRDefault="0066254A" w:rsidP="005A5FA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ab/>
        <w:t>โรงเรียนกันทรลักษ์วิทยาคม  ตั้งอยู่ที่ เลขที่ 1</w:t>
      </w:r>
      <w:r w:rsidR="005A5FA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C1D4A">
        <w:rPr>
          <w:rFonts w:ascii="TH SarabunPSK" w:hAnsi="TH SarabunPSK" w:cs="TH SarabunPSK"/>
          <w:sz w:val="32"/>
          <w:szCs w:val="32"/>
          <w:cs/>
        </w:rPr>
        <w:t>ตำบลสังเม็ก  อำเภอกันทรลักษ์  จังหวัดศรีสะเกษ  ตั้งอยู่ทางทิศตะวันออก ของอำเภอกันทรลักษ์  ห่างจากตัวจังหวัดศรีสะเกษ</w:t>
      </w:r>
      <w:r w:rsidR="005A5FA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C1D4A">
        <w:rPr>
          <w:rFonts w:ascii="TH SarabunPSK" w:hAnsi="TH SarabunPSK" w:cs="TH SarabunPSK"/>
          <w:sz w:val="32"/>
          <w:szCs w:val="32"/>
          <w:cs/>
        </w:rPr>
        <w:t>72</w:t>
      </w:r>
      <w:r w:rsidR="005A5FA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C1D4A">
        <w:rPr>
          <w:rFonts w:ascii="TH SarabunPSK" w:hAnsi="TH SarabunPSK" w:cs="TH SarabunPSK"/>
          <w:sz w:val="32"/>
          <w:szCs w:val="32"/>
          <w:cs/>
        </w:rPr>
        <w:t>กิโลเมตร  ทิศเหนือ</w:t>
      </w:r>
    </w:p>
    <w:p w:rsidR="0066254A" w:rsidRPr="00BC1D4A" w:rsidRDefault="0066254A" w:rsidP="005A5FA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>ติดกับ ตำบลหนองหว้า อำเภอเบญจลักษ์ จังหวัดศรีสะเกษทิศใต้ติดกับ ตำบลบึงมะลู อำเภอกันทรลักษ์ จังหวัดศรีสะเกษทิศตะวันออกติดกับ ตำบลสวนกล้วย</w:t>
      </w:r>
      <w:r w:rsidRPr="00BC1D4A">
        <w:rPr>
          <w:rFonts w:ascii="TH SarabunPSK" w:hAnsi="TH SarabunPSK" w:cs="TH SarabunPSK"/>
          <w:sz w:val="32"/>
          <w:szCs w:val="32"/>
        </w:rPr>
        <w:t xml:space="preserve">, </w:t>
      </w:r>
      <w:r w:rsidRPr="00BC1D4A">
        <w:rPr>
          <w:rFonts w:ascii="TH SarabunPSK" w:hAnsi="TH SarabunPSK" w:cs="TH SarabunPSK"/>
          <w:sz w:val="32"/>
          <w:szCs w:val="32"/>
          <w:cs/>
        </w:rPr>
        <w:t>ตำบลกุดเสลา และ ตำบลขนุน อำเภอกันทรลักษ์ จังหวัดศรีสะเกษทิศตะวันตกติดกับ ตำบลเวียงเหนือ อำเภอกันทรลักษ์ จังหวัดศรีสะเกษพื้นที่เป็นที่ราบลุ่มมีทุ่งนาเป็นส่วนใหญ่ชาวบ้านส่วนใหญ่ประกอบอาชีพเกษตรกรรม</w:t>
      </w:r>
    </w:p>
    <w:p w:rsidR="0066254A" w:rsidRPr="00BC1D4A" w:rsidRDefault="0066254A" w:rsidP="0066254A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สถาบันการการศึกษาในพื้นที่</w:t>
      </w:r>
    </w:p>
    <w:p w:rsidR="0066254A" w:rsidRPr="00BC1D4A" w:rsidRDefault="0066254A" w:rsidP="0066254A">
      <w:pPr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ab/>
        <w:t>-</w:t>
      </w:r>
      <w:r w:rsidR="005A5FA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C1D4A">
        <w:rPr>
          <w:rFonts w:ascii="TH SarabunPSK" w:hAnsi="TH SarabunPSK" w:cs="TH SarabunPSK"/>
          <w:sz w:val="32"/>
          <w:szCs w:val="32"/>
          <w:cs/>
        </w:rPr>
        <w:t>ศูนย์พัฒนาเด็กเล็ก 3</w:t>
      </w:r>
      <w:r w:rsidR="005A5FA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C1D4A">
        <w:rPr>
          <w:rFonts w:ascii="TH SarabunPSK" w:hAnsi="TH SarabunPSK" w:cs="TH SarabunPSK"/>
          <w:sz w:val="32"/>
          <w:szCs w:val="32"/>
          <w:cs/>
        </w:rPr>
        <w:t>แห่ง</w:t>
      </w:r>
    </w:p>
    <w:p w:rsidR="0066254A" w:rsidRPr="00BC1D4A" w:rsidRDefault="0066254A" w:rsidP="0066254A">
      <w:pPr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ab/>
        <w:t>-</w:t>
      </w:r>
      <w:r w:rsidR="005A5FA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C1D4A">
        <w:rPr>
          <w:rFonts w:ascii="TH SarabunPSK" w:hAnsi="TH SarabunPSK" w:cs="TH SarabunPSK"/>
          <w:sz w:val="32"/>
          <w:szCs w:val="32"/>
          <w:cs/>
        </w:rPr>
        <w:t>โรงเรียนประถมศึกษา จำนวน 6</w:t>
      </w:r>
      <w:r w:rsidR="005A5FA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C1D4A">
        <w:rPr>
          <w:rFonts w:ascii="TH SarabunPSK" w:hAnsi="TH SarabunPSK" w:cs="TH SarabunPSK"/>
          <w:sz w:val="32"/>
          <w:szCs w:val="32"/>
          <w:cs/>
        </w:rPr>
        <w:t>แห่ง</w:t>
      </w:r>
    </w:p>
    <w:p w:rsidR="0066254A" w:rsidRPr="00BC1D4A" w:rsidRDefault="0066254A" w:rsidP="0066254A">
      <w:pPr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ab/>
        <w:t>-</w:t>
      </w:r>
      <w:r w:rsidR="005A5FA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C1D4A">
        <w:rPr>
          <w:rFonts w:ascii="TH SarabunPSK" w:hAnsi="TH SarabunPSK" w:cs="TH SarabunPSK"/>
          <w:sz w:val="32"/>
          <w:szCs w:val="32"/>
          <w:cs/>
        </w:rPr>
        <w:t>วัด  จำนวน 18 แห่ง</w:t>
      </w:r>
    </w:p>
    <w:p w:rsidR="0066254A" w:rsidRPr="00BC1D4A" w:rsidRDefault="0066254A" w:rsidP="0066254A">
      <w:pPr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สถานพยาบาล</w:t>
      </w:r>
    </w:p>
    <w:p w:rsidR="0066254A" w:rsidRPr="00BC1D4A" w:rsidRDefault="0066254A" w:rsidP="0066254A">
      <w:pPr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ab/>
        <w:t>-</w:t>
      </w:r>
      <w:r w:rsidR="005A5F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C1D4A">
        <w:rPr>
          <w:rFonts w:ascii="TH SarabunPSK" w:hAnsi="TH SarabunPSK" w:cs="TH SarabunPSK"/>
          <w:sz w:val="32"/>
          <w:szCs w:val="32"/>
          <w:cs/>
        </w:rPr>
        <w:t>โรงพยาบาลส่งเสริมสุขภาพชุมชนจำนวน  2  แห่ง</w:t>
      </w:r>
    </w:p>
    <w:p w:rsidR="0066254A" w:rsidRPr="00BC1D4A" w:rsidRDefault="0066254A" w:rsidP="0066254A">
      <w:pPr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 wp14:anchorId="19A86552" wp14:editId="6C43AF29">
                <wp:simplePos x="0" y="0"/>
                <wp:positionH relativeFrom="column">
                  <wp:posOffset>-60960</wp:posOffset>
                </wp:positionH>
                <wp:positionV relativeFrom="paragraph">
                  <wp:posOffset>107315</wp:posOffset>
                </wp:positionV>
                <wp:extent cx="1638300" cy="447675"/>
                <wp:effectExtent l="0" t="76200" r="95250" b="28575"/>
                <wp:wrapNone/>
                <wp:docPr id="240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3737DC" id="AutoShape 170" o:spid="_x0000_s1026" style="position:absolute;margin-left:-4.8pt;margin-top:8.45pt;width:129pt;height:35.25pt;z-index:-25137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" fillcolor="#b6dde8 [1304]">
                <v:shadow on="t" opacity=".5" offset="6pt,-6pt"/>
              </v:roundrect>
            </w:pict>
          </mc:Fallback>
        </mc:AlternateContent>
      </w:r>
    </w:p>
    <w:p w:rsidR="0066254A" w:rsidRPr="00BC1D4A" w:rsidRDefault="0066254A" w:rsidP="0066254A">
      <w:pPr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ทรัพยากรธรรมชาติในพื้นที่</w:t>
      </w:r>
    </w:p>
    <w:p w:rsidR="0066254A" w:rsidRPr="00BC1D4A" w:rsidRDefault="0066254A" w:rsidP="0066254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6254A" w:rsidRPr="00BC1D4A" w:rsidRDefault="0066254A" w:rsidP="0066254A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BC1D4A">
        <w:rPr>
          <w:rFonts w:ascii="TH SarabunPSK" w:hAnsi="TH SarabunPSK" w:cs="TH SarabunPSK"/>
          <w:sz w:val="32"/>
          <w:szCs w:val="32"/>
        </w:rPr>
        <w:t xml:space="preserve">-  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มีแหล่งน้ำในชุมชน  เช่น  หนองระเบิด   </w:t>
      </w:r>
    </w:p>
    <w:p w:rsidR="0066254A" w:rsidRPr="00BC1D4A" w:rsidRDefault="0066254A" w:rsidP="0066254A">
      <w:pPr>
        <w:ind w:firstLine="720"/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>-  มีแหล่งน้ำในโรงเรียนเช่น สระใหญ่มีน้ำขังตลอดทั้งปี</w:t>
      </w:r>
    </w:p>
    <w:p w:rsidR="0066254A" w:rsidRPr="00BC1D4A" w:rsidRDefault="0066254A" w:rsidP="0066254A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>-  สภาพดินเป็นดินร่วนปนทราย</w:t>
      </w:r>
    </w:p>
    <w:p w:rsidR="0066254A" w:rsidRPr="00BC1D4A" w:rsidRDefault="0066254A" w:rsidP="0066254A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66254A" w:rsidRPr="00BC1D4A" w:rsidRDefault="0066254A" w:rsidP="0066254A">
      <w:pPr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8816" behindDoc="1" locked="0" layoutInCell="1" allowOverlap="1" wp14:anchorId="7BA3B6D2" wp14:editId="52A98B1A">
                <wp:simplePos x="0" y="0"/>
                <wp:positionH relativeFrom="margin">
                  <wp:align>left</wp:align>
                </wp:positionH>
                <wp:positionV relativeFrom="paragraph">
                  <wp:posOffset>109855</wp:posOffset>
                </wp:positionV>
                <wp:extent cx="2524125" cy="447675"/>
                <wp:effectExtent l="0" t="76200" r="104775" b="28575"/>
                <wp:wrapNone/>
                <wp:docPr id="241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4125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D2466A" id="AutoShape 171" o:spid="_x0000_s1026" style="position:absolute;margin-left:0;margin-top:8.65pt;width:198.75pt;height:35.25pt;z-index:-251377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" fillcolor="#b6dde8 [1304]">
                <v:shadow on="t" opacity=".5" offset="6pt,-6pt"/>
                <w10:wrap anchorx="margin"/>
              </v:roundrect>
            </w:pict>
          </mc:Fallback>
        </mc:AlternateContent>
      </w:r>
    </w:p>
    <w:p w:rsidR="0066254A" w:rsidRPr="00BC1D4A" w:rsidRDefault="0066254A" w:rsidP="0066254A">
      <w:pPr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ด้านศิลปวัฒนธรรม ประเพณีและวิถีชีวิต</w:t>
      </w:r>
    </w:p>
    <w:p w:rsidR="0066254A" w:rsidRPr="00BC1D4A" w:rsidRDefault="0066254A" w:rsidP="0066254A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66254A" w:rsidRPr="00BC1D4A" w:rsidRDefault="0066254A" w:rsidP="005A5FA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>สภาพชุมชนรอบบริเวณโรงเรียนมีลักษณะเป็นชุมชนเกษตรกรรมที่มีการรักษาขนมธรรมเนียม วัฒนธรรมไว้เป็นอย่างดี มีประชากรประมาณ 14</w:t>
      </w:r>
      <w:r w:rsidRPr="00BC1D4A">
        <w:rPr>
          <w:rFonts w:ascii="TH SarabunPSK" w:hAnsi="TH SarabunPSK" w:cs="TH SarabunPSK"/>
          <w:sz w:val="32"/>
          <w:szCs w:val="32"/>
        </w:rPr>
        <w:t>,</w:t>
      </w:r>
      <w:r w:rsidRPr="00BC1D4A">
        <w:rPr>
          <w:rFonts w:ascii="TH SarabunPSK" w:hAnsi="TH SarabunPSK" w:cs="TH SarabunPSK"/>
          <w:sz w:val="32"/>
          <w:szCs w:val="32"/>
          <w:cs/>
        </w:rPr>
        <w:t>981 คนพื้นที่ในเขตชุมชนโรงเรียนกันทรลักษ์วิทยาคมโดยรอบมีประชากรหลัก 2</w:t>
      </w:r>
      <w:r w:rsidR="005A5F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C1D4A">
        <w:rPr>
          <w:rFonts w:ascii="TH SarabunPSK" w:hAnsi="TH SarabunPSK" w:cs="TH SarabunPSK"/>
          <w:sz w:val="32"/>
          <w:szCs w:val="32"/>
          <w:cs/>
        </w:rPr>
        <w:t>เผ่า คือ เขมร  และลาว  ชาวชุมชนตำบลสังเม็กมีวัฒนธรรมประเพณีแบบชาวเผ่าเขมร และพื้นบ้านอีสาน  โดยมีการจัดงานตามประเพณีของทั้ง 2</w:t>
      </w:r>
      <w:r w:rsidR="00E83C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C1D4A">
        <w:rPr>
          <w:rFonts w:ascii="TH SarabunPSK" w:hAnsi="TH SarabunPSK" w:cs="TH SarabunPSK"/>
          <w:sz w:val="32"/>
          <w:szCs w:val="32"/>
          <w:cs/>
        </w:rPr>
        <w:t>เผ่าตามเทศกาลต่าง ๆ  เช่น  ประเพณีงานบุญสารทลาว  สารทเขมร  ประเพณีสงกรานต์  ประเพณีบุญมหาชาติ ประเพณีบุญบั้งไฟ  ประเพณี</w:t>
      </w:r>
    </w:p>
    <w:p w:rsidR="008A2B5C" w:rsidRPr="00BC1D4A" w:rsidRDefault="008A2B5C" w:rsidP="0066254A">
      <w:pPr>
        <w:tabs>
          <w:tab w:val="left" w:pos="709"/>
          <w:tab w:val="left" w:pos="993"/>
          <w:tab w:val="left" w:pos="1276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9E5749" w:rsidRPr="00BC1D4A" w:rsidRDefault="009E5749" w:rsidP="0066254A">
      <w:pPr>
        <w:tabs>
          <w:tab w:val="left" w:pos="709"/>
          <w:tab w:val="left" w:pos="993"/>
          <w:tab w:val="left" w:pos="1276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9E5749" w:rsidRPr="00BC1D4A" w:rsidRDefault="009E5749" w:rsidP="0066254A">
      <w:pPr>
        <w:tabs>
          <w:tab w:val="left" w:pos="709"/>
          <w:tab w:val="left" w:pos="993"/>
          <w:tab w:val="left" w:pos="1276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9E5749" w:rsidRPr="00BC1D4A" w:rsidRDefault="009E5749" w:rsidP="0066254A">
      <w:pPr>
        <w:tabs>
          <w:tab w:val="left" w:pos="709"/>
          <w:tab w:val="left" w:pos="993"/>
          <w:tab w:val="left" w:pos="1276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66254A" w:rsidRPr="00BC1D4A" w:rsidRDefault="0066254A" w:rsidP="0066254A">
      <w:pPr>
        <w:tabs>
          <w:tab w:val="left" w:pos="709"/>
          <w:tab w:val="left" w:pos="993"/>
          <w:tab w:val="left" w:pos="1276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 w:rsidRPr="00BC1D4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53111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C1D4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แสดงข้อมูลบุคลากร (ข้อมูล ณ วันที่ </w:t>
      </w:r>
      <w:r w:rsidRPr="00BC1D4A">
        <w:rPr>
          <w:rFonts w:ascii="TH SarabunPSK" w:hAnsi="TH SarabunPSK" w:cs="TH SarabunPSK"/>
          <w:sz w:val="32"/>
          <w:szCs w:val="32"/>
        </w:rPr>
        <w:t xml:space="preserve">1 </w:t>
      </w:r>
      <w:r w:rsidRPr="00BC1D4A">
        <w:rPr>
          <w:rFonts w:ascii="TH SarabunPSK" w:hAnsi="TH SarabunPSK" w:cs="TH SarabunPSK"/>
          <w:sz w:val="32"/>
          <w:szCs w:val="32"/>
          <w:cs/>
        </w:rPr>
        <w:t>พฤ</w:t>
      </w:r>
      <w:r w:rsidR="0022543A">
        <w:rPr>
          <w:rFonts w:ascii="TH SarabunPSK" w:hAnsi="TH SarabunPSK" w:cs="TH SarabunPSK" w:hint="cs"/>
          <w:sz w:val="32"/>
          <w:szCs w:val="32"/>
          <w:cs/>
        </w:rPr>
        <w:t>ศจิกายน  พ.ศ.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E5749" w:rsidRPr="00BC1D4A">
        <w:rPr>
          <w:rFonts w:ascii="TH SarabunPSK" w:hAnsi="TH SarabunPSK" w:cs="TH SarabunPSK"/>
          <w:sz w:val="32"/>
          <w:szCs w:val="32"/>
        </w:rPr>
        <w:t>2562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) </w:t>
      </w:r>
    </w:p>
    <w:tbl>
      <w:tblPr>
        <w:tblStyle w:val="GridTable4-Accent5"/>
        <w:tblW w:w="488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5"/>
        <w:gridCol w:w="2086"/>
        <w:gridCol w:w="788"/>
        <w:gridCol w:w="887"/>
        <w:gridCol w:w="1777"/>
        <w:gridCol w:w="761"/>
        <w:gridCol w:w="886"/>
      </w:tblGrid>
      <w:tr w:rsidR="0066254A" w:rsidRPr="00BC1D4A" w:rsidTr="00DE37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6254A" w:rsidRPr="00BC1D4A" w:rsidRDefault="0066254A" w:rsidP="00DE37D2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ข้อมูล</w:t>
            </w:r>
          </w:p>
        </w:tc>
        <w:tc>
          <w:tcPr>
            <w:tcW w:w="12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6254A" w:rsidRPr="00BC1D4A" w:rsidRDefault="0066254A" w:rsidP="00DE37D2">
            <w:pPr>
              <w:tabs>
                <w:tab w:val="left" w:pos="709"/>
                <w:tab w:val="left" w:pos="993"/>
                <w:tab w:val="left" w:pos="127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ประเภท</w:t>
            </w:r>
          </w:p>
        </w:tc>
        <w:tc>
          <w:tcPr>
            <w:tcW w:w="4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6254A" w:rsidRPr="00BC1D4A" w:rsidRDefault="0066254A" w:rsidP="00DE37D2">
            <w:pPr>
              <w:tabs>
                <w:tab w:val="left" w:pos="709"/>
                <w:tab w:val="left" w:pos="993"/>
                <w:tab w:val="left" w:pos="127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คน</w:t>
            </w:r>
          </w:p>
        </w:tc>
        <w:tc>
          <w:tcPr>
            <w:tcW w:w="51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6254A" w:rsidRPr="00BC1D4A" w:rsidRDefault="0066254A" w:rsidP="00DE37D2">
            <w:pPr>
              <w:tabs>
                <w:tab w:val="left" w:pos="709"/>
                <w:tab w:val="left" w:pos="993"/>
                <w:tab w:val="left" w:pos="127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ร้อยละ</w:t>
            </w:r>
          </w:p>
        </w:tc>
        <w:tc>
          <w:tcPr>
            <w:tcW w:w="10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6254A" w:rsidRPr="00BC1D4A" w:rsidRDefault="0066254A" w:rsidP="00DE37D2">
            <w:pPr>
              <w:tabs>
                <w:tab w:val="left" w:pos="709"/>
                <w:tab w:val="left" w:pos="993"/>
                <w:tab w:val="left" w:pos="127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ประเภท</w:t>
            </w:r>
          </w:p>
        </w:tc>
        <w:tc>
          <w:tcPr>
            <w:tcW w:w="44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6254A" w:rsidRPr="00BC1D4A" w:rsidRDefault="0066254A" w:rsidP="00DE37D2">
            <w:pPr>
              <w:tabs>
                <w:tab w:val="left" w:pos="709"/>
                <w:tab w:val="left" w:pos="993"/>
                <w:tab w:val="left" w:pos="127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คน</w:t>
            </w:r>
          </w:p>
        </w:tc>
        <w:tc>
          <w:tcPr>
            <w:tcW w:w="51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6254A" w:rsidRPr="00BC1D4A" w:rsidRDefault="0066254A" w:rsidP="00DE37D2">
            <w:pPr>
              <w:tabs>
                <w:tab w:val="left" w:pos="709"/>
                <w:tab w:val="left" w:pos="993"/>
                <w:tab w:val="left" w:pos="127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ร้อยละ</w:t>
            </w:r>
          </w:p>
        </w:tc>
      </w:tr>
      <w:tr w:rsidR="001314DB" w:rsidRPr="001314DB" w:rsidTr="001314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pct"/>
          </w:tcPr>
          <w:p w:rsidR="001314DB" w:rsidRPr="001314DB" w:rsidRDefault="001314DB" w:rsidP="001314DB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1314DB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เพศ</w:t>
            </w:r>
          </w:p>
        </w:tc>
        <w:tc>
          <w:tcPr>
            <w:tcW w:w="1220" w:type="pct"/>
            <w:vAlign w:val="center"/>
          </w:tcPr>
          <w:p w:rsidR="001314DB" w:rsidRPr="001314DB" w:rsidRDefault="001314DB" w:rsidP="001314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314DB">
              <w:rPr>
                <w:rFonts w:ascii="TH SarabunPSK" w:hAnsi="TH SarabunPSK" w:cs="TH SarabunPSK" w:hint="cs"/>
                <w:sz w:val="32"/>
                <w:szCs w:val="32"/>
                <w:cs/>
              </w:rPr>
              <w:t>ชาย</w:t>
            </w:r>
          </w:p>
        </w:tc>
        <w:tc>
          <w:tcPr>
            <w:tcW w:w="461" w:type="pct"/>
            <w:vAlign w:val="center"/>
          </w:tcPr>
          <w:p w:rsidR="001314DB" w:rsidRPr="001314DB" w:rsidRDefault="001314DB" w:rsidP="001314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314DB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519" w:type="pct"/>
            <w:vAlign w:val="center"/>
          </w:tcPr>
          <w:p w:rsidR="001314DB" w:rsidRPr="001314DB" w:rsidRDefault="001314DB" w:rsidP="001314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314DB">
              <w:rPr>
                <w:rFonts w:ascii="TH SarabunPSK" w:hAnsi="TH SarabunPSK" w:cs="TH SarabunPSK"/>
                <w:sz w:val="32"/>
                <w:szCs w:val="32"/>
              </w:rPr>
              <w:t>34.21</w:t>
            </w:r>
          </w:p>
        </w:tc>
        <w:tc>
          <w:tcPr>
            <w:tcW w:w="1039" w:type="pct"/>
            <w:vAlign w:val="center"/>
          </w:tcPr>
          <w:p w:rsidR="001314DB" w:rsidRPr="001314DB" w:rsidRDefault="001314DB" w:rsidP="001314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314DB">
              <w:rPr>
                <w:rFonts w:ascii="TH SarabunPSK" w:hAnsi="TH SarabunPSK" w:cs="TH SarabunPSK" w:hint="cs"/>
                <w:sz w:val="32"/>
                <w:szCs w:val="32"/>
                <w:cs/>
              </w:rPr>
              <w:t>หญิง</w:t>
            </w:r>
          </w:p>
        </w:tc>
        <w:tc>
          <w:tcPr>
            <w:tcW w:w="445" w:type="pct"/>
            <w:vAlign w:val="center"/>
          </w:tcPr>
          <w:p w:rsidR="001314DB" w:rsidRPr="001314DB" w:rsidRDefault="001314DB" w:rsidP="001314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314DB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518" w:type="pct"/>
            <w:vAlign w:val="center"/>
          </w:tcPr>
          <w:p w:rsidR="001314DB" w:rsidRPr="001314DB" w:rsidRDefault="001314DB" w:rsidP="001314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1314DB">
              <w:rPr>
                <w:rFonts w:ascii="TH SarabunPSK" w:hAnsi="TH SarabunPSK" w:cs="TH SarabunPSK"/>
                <w:sz w:val="32"/>
                <w:szCs w:val="32"/>
              </w:rPr>
              <w:t>65.79</w:t>
            </w:r>
          </w:p>
        </w:tc>
      </w:tr>
      <w:tr w:rsidR="001314DB" w:rsidRPr="00BC1D4A" w:rsidTr="001314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pct"/>
          </w:tcPr>
          <w:p w:rsidR="001314DB" w:rsidRPr="00BC1D4A" w:rsidRDefault="001314DB" w:rsidP="001314DB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เชื้อชาติ</w:t>
            </w:r>
          </w:p>
        </w:tc>
        <w:tc>
          <w:tcPr>
            <w:tcW w:w="1220" w:type="pct"/>
            <w:vAlign w:val="center"/>
          </w:tcPr>
          <w:p w:rsidR="001314DB" w:rsidRDefault="001314DB" w:rsidP="001314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ไทย</w:t>
            </w:r>
          </w:p>
        </w:tc>
        <w:tc>
          <w:tcPr>
            <w:tcW w:w="461" w:type="pct"/>
            <w:vAlign w:val="center"/>
          </w:tcPr>
          <w:p w:rsidR="001314DB" w:rsidRDefault="001314DB" w:rsidP="001314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37</w:t>
            </w:r>
          </w:p>
        </w:tc>
        <w:tc>
          <w:tcPr>
            <w:tcW w:w="519" w:type="pct"/>
            <w:vAlign w:val="center"/>
          </w:tcPr>
          <w:p w:rsidR="001314DB" w:rsidRDefault="001314DB" w:rsidP="001314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97.37</w:t>
            </w:r>
          </w:p>
        </w:tc>
        <w:tc>
          <w:tcPr>
            <w:tcW w:w="1039" w:type="pct"/>
            <w:vAlign w:val="center"/>
          </w:tcPr>
          <w:p w:rsidR="001314DB" w:rsidRDefault="001314DB" w:rsidP="001314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ต่างชาติ</w:t>
            </w:r>
          </w:p>
        </w:tc>
        <w:tc>
          <w:tcPr>
            <w:tcW w:w="445" w:type="pct"/>
            <w:vAlign w:val="center"/>
          </w:tcPr>
          <w:p w:rsidR="001314DB" w:rsidRDefault="001314DB" w:rsidP="001314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18" w:type="pct"/>
            <w:vAlign w:val="center"/>
          </w:tcPr>
          <w:p w:rsidR="001314DB" w:rsidRDefault="001314DB" w:rsidP="001314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2.63</w:t>
            </w:r>
          </w:p>
        </w:tc>
      </w:tr>
      <w:tr w:rsidR="001314DB" w:rsidRPr="00BC1D4A" w:rsidTr="001314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pct"/>
            <w:vMerge w:val="restart"/>
            <w:shd w:val="clear" w:color="auto" w:fill="auto"/>
          </w:tcPr>
          <w:p w:rsidR="001314DB" w:rsidRPr="00BC1D4A" w:rsidRDefault="001314DB" w:rsidP="001314DB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อายุ (ปี)</w:t>
            </w:r>
          </w:p>
        </w:tc>
        <w:tc>
          <w:tcPr>
            <w:tcW w:w="1220" w:type="pct"/>
            <w:vAlign w:val="center"/>
          </w:tcPr>
          <w:p w:rsidR="001314DB" w:rsidRDefault="001314DB" w:rsidP="001314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&lt; 25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</w:tc>
        <w:tc>
          <w:tcPr>
            <w:tcW w:w="461" w:type="pct"/>
            <w:vAlign w:val="center"/>
          </w:tcPr>
          <w:p w:rsidR="001314DB" w:rsidRDefault="001314DB" w:rsidP="001314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19" w:type="pct"/>
            <w:vAlign w:val="center"/>
          </w:tcPr>
          <w:p w:rsidR="001314DB" w:rsidRDefault="001314DB" w:rsidP="001314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5.26</w:t>
            </w:r>
          </w:p>
        </w:tc>
        <w:tc>
          <w:tcPr>
            <w:tcW w:w="1039" w:type="pct"/>
            <w:vAlign w:val="center"/>
          </w:tcPr>
          <w:p w:rsidR="001314DB" w:rsidRDefault="001314DB" w:rsidP="001314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45-54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</w:tc>
        <w:tc>
          <w:tcPr>
            <w:tcW w:w="445" w:type="pct"/>
            <w:vAlign w:val="center"/>
          </w:tcPr>
          <w:p w:rsidR="001314DB" w:rsidRDefault="001314DB" w:rsidP="001314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18" w:type="pct"/>
            <w:vAlign w:val="center"/>
          </w:tcPr>
          <w:p w:rsidR="001314DB" w:rsidRDefault="001314DB" w:rsidP="001314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10.53</w:t>
            </w:r>
          </w:p>
        </w:tc>
      </w:tr>
      <w:tr w:rsidR="001314DB" w:rsidRPr="00BC1D4A" w:rsidTr="001314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pct"/>
            <w:vMerge/>
            <w:shd w:val="clear" w:color="auto" w:fill="auto"/>
          </w:tcPr>
          <w:p w:rsidR="001314DB" w:rsidRPr="00BC1D4A" w:rsidRDefault="001314DB" w:rsidP="001314DB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1220" w:type="pct"/>
            <w:vAlign w:val="center"/>
          </w:tcPr>
          <w:p w:rsidR="001314DB" w:rsidRDefault="001314DB" w:rsidP="001314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25-34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</w:tc>
        <w:tc>
          <w:tcPr>
            <w:tcW w:w="461" w:type="pct"/>
            <w:vAlign w:val="center"/>
          </w:tcPr>
          <w:p w:rsidR="001314DB" w:rsidRDefault="001314DB" w:rsidP="001314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519" w:type="pct"/>
            <w:vAlign w:val="center"/>
          </w:tcPr>
          <w:p w:rsidR="001314DB" w:rsidRDefault="001314DB" w:rsidP="001314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26.32</w:t>
            </w:r>
          </w:p>
        </w:tc>
        <w:tc>
          <w:tcPr>
            <w:tcW w:w="1039" w:type="pct"/>
            <w:vAlign w:val="center"/>
          </w:tcPr>
          <w:p w:rsidR="001314DB" w:rsidRDefault="001314DB" w:rsidP="001314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55-64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</w:tc>
        <w:tc>
          <w:tcPr>
            <w:tcW w:w="445" w:type="pct"/>
            <w:vAlign w:val="center"/>
          </w:tcPr>
          <w:p w:rsidR="001314DB" w:rsidRDefault="001314DB" w:rsidP="001314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18" w:type="pct"/>
            <w:vAlign w:val="center"/>
          </w:tcPr>
          <w:p w:rsidR="001314DB" w:rsidRDefault="001314DB" w:rsidP="001314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10.53</w:t>
            </w:r>
          </w:p>
        </w:tc>
      </w:tr>
      <w:tr w:rsidR="001314DB" w:rsidRPr="00BC1D4A" w:rsidTr="001314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pct"/>
            <w:vMerge/>
            <w:shd w:val="clear" w:color="auto" w:fill="auto"/>
          </w:tcPr>
          <w:p w:rsidR="001314DB" w:rsidRPr="00BC1D4A" w:rsidRDefault="001314DB" w:rsidP="001314DB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1220" w:type="pct"/>
            <w:vAlign w:val="center"/>
          </w:tcPr>
          <w:p w:rsidR="001314DB" w:rsidRDefault="001314DB" w:rsidP="001314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35-44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</w:tc>
        <w:tc>
          <w:tcPr>
            <w:tcW w:w="461" w:type="pct"/>
            <w:vAlign w:val="center"/>
          </w:tcPr>
          <w:p w:rsidR="001314DB" w:rsidRDefault="001314DB" w:rsidP="001314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519" w:type="pct"/>
            <w:vAlign w:val="center"/>
          </w:tcPr>
          <w:p w:rsidR="001314DB" w:rsidRDefault="001314DB" w:rsidP="001314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47.37</w:t>
            </w:r>
          </w:p>
        </w:tc>
        <w:tc>
          <w:tcPr>
            <w:tcW w:w="1039" w:type="pct"/>
            <w:vAlign w:val="center"/>
          </w:tcPr>
          <w:p w:rsidR="001314DB" w:rsidRDefault="001314DB" w:rsidP="001314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&gt; 65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</w:tc>
        <w:tc>
          <w:tcPr>
            <w:tcW w:w="445" w:type="pct"/>
            <w:vAlign w:val="center"/>
          </w:tcPr>
          <w:p w:rsidR="001314DB" w:rsidRDefault="001314DB" w:rsidP="001314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18" w:type="pct"/>
            <w:vAlign w:val="center"/>
          </w:tcPr>
          <w:p w:rsidR="001314DB" w:rsidRDefault="001314DB" w:rsidP="001314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</w:tr>
      <w:tr w:rsidR="001314DB" w:rsidRPr="00BC1D4A" w:rsidTr="001314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pct"/>
            <w:vMerge w:val="restart"/>
          </w:tcPr>
          <w:p w:rsidR="001314DB" w:rsidRPr="00BC1D4A" w:rsidRDefault="001314DB" w:rsidP="001314DB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อายุงาน (ปี)</w:t>
            </w:r>
          </w:p>
        </w:tc>
        <w:tc>
          <w:tcPr>
            <w:tcW w:w="1220" w:type="pct"/>
            <w:vAlign w:val="center"/>
          </w:tcPr>
          <w:p w:rsidR="001314DB" w:rsidRDefault="001314DB" w:rsidP="001314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&lt; 5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</w:tc>
        <w:tc>
          <w:tcPr>
            <w:tcW w:w="461" w:type="pct"/>
            <w:vAlign w:val="center"/>
          </w:tcPr>
          <w:p w:rsidR="001314DB" w:rsidRDefault="001314DB" w:rsidP="001314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519" w:type="pct"/>
            <w:vAlign w:val="center"/>
          </w:tcPr>
          <w:p w:rsidR="001314DB" w:rsidRDefault="001314DB" w:rsidP="001314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34.21</w:t>
            </w:r>
          </w:p>
        </w:tc>
        <w:tc>
          <w:tcPr>
            <w:tcW w:w="1039" w:type="pct"/>
            <w:vAlign w:val="center"/>
          </w:tcPr>
          <w:p w:rsidR="001314DB" w:rsidRDefault="001314DB" w:rsidP="001314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11-20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</w:tc>
        <w:tc>
          <w:tcPr>
            <w:tcW w:w="445" w:type="pct"/>
            <w:vAlign w:val="center"/>
          </w:tcPr>
          <w:p w:rsidR="001314DB" w:rsidRDefault="001314DB" w:rsidP="001314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518" w:type="pct"/>
            <w:vAlign w:val="center"/>
          </w:tcPr>
          <w:p w:rsidR="001314DB" w:rsidRDefault="001314DB" w:rsidP="001314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26.32</w:t>
            </w:r>
          </w:p>
        </w:tc>
      </w:tr>
      <w:tr w:rsidR="001314DB" w:rsidRPr="00BC1D4A" w:rsidTr="001314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pct"/>
            <w:vMerge/>
          </w:tcPr>
          <w:p w:rsidR="001314DB" w:rsidRPr="00BC1D4A" w:rsidRDefault="001314DB" w:rsidP="001314DB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1220" w:type="pct"/>
            <w:vAlign w:val="center"/>
          </w:tcPr>
          <w:p w:rsidR="001314DB" w:rsidRDefault="001314DB" w:rsidP="001314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5-10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</w:tc>
        <w:tc>
          <w:tcPr>
            <w:tcW w:w="461" w:type="pct"/>
            <w:vAlign w:val="center"/>
          </w:tcPr>
          <w:p w:rsidR="001314DB" w:rsidRDefault="001314DB" w:rsidP="001314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519" w:type="pct"/>
            <w:vAlign w:val="center"/>
          </w:tcPr>
          <w:p w:rsidR="001314DB" w:rsidRDefault="001314DB" w:rsidP="001314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21.05</w:t>
            </w:r>
          </w:p>
        </w:tc>
        <w:tc>
          <w:tcPr>
            <w:tcW w:w="1039" w:type="pct"/>
            <w:vAlign w:val="center"/>
          </w:tcPr>
          <w:p w:rsidR="001314DB" w:rsidRDefault="001314DB" w:rsidP="001314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&gt; 20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</w:tc>
        <w:tc>
          <w:tcPr>
            <w:tcW w:w="445" w:type="pct"/>
            <w:vAlign w:val="center"/>
          </w:tcPr>
          <w:p w:rsidR="001314DB" w:rsidRDefault="001314DB" w:rsidP="001314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518" w:type="pct"/>
            <w:vAlign w:val="center"/>
          </w:tcPr>
          <w:p w:rsidR="001314DB" w:rsidRDefault="001314DB" w:rsidP="001314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18.42</w:t>
            </w:r>
          </w:p>
        </w:tc>
      </w:tr>
      <w:tr w:rsidR="001314DB" w:rsidRPr="00BC1D4A" w:rsidTr="001314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pct"/>
            <w:vMerge w:val="restart"/>
          </w:tcPr>
          <w:p w:rsidR="001314DB" w:rsidRPr="00BC1D4A" w:rsidRDefault="001314DB" w:rsidP="001314DB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ลักษณะงาน</w:t>
            </w:r>
          </w:p>
        </w:tc>
        <w:tc>
          <w:tcPr>
            <w:tcW w:w="1220" w:type="pct"/>
            <w:vAlign w:val="center"/>
          </w:tcPr>
          <w:p w:rsidR="001314DB" w:rsidRDefault="001314DB" w:rsidP="001314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ครูผู้สอน</w:t>
            </w:r>
          </w:p>
        </w:tc>
        <w:tc>
          <w:tcPr>
            <w:tcW w:w="461" w:type="pct"/>
            <w:vAlign w:val="center"/>
          </w:tcPr>
          <w:p w:rsidR="001314DB" w:rsidRDefault="001314DB" w:rsidP="001314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519" w:type="pct"/>
            <w:vAlign w:val="center"/>
          </w:tcPr>
          <w:p w:rsidR="001314DB" w:rsidRDefault="001314DB" w:rsidP="001314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94.74</w:t>
            </w:r>
          </w:p>
        </w:tc>
        <w:tc>
          <w:tcPr>
            <w:tcW w:w="1039" w:type="pct"/>
            <w:vAlign w:val="center"/>
          </w:tcPr>
          <w:p w:rsidR="001314DB" w:rsidRDefault="001314DB" w:rsidP="001314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สนับสนุนทั่วไป</w:t>
            </w:r>
          </w:p>
        </w:tc>
        <w:tc>
          <w:tcPr>
            <w:tcW w:w="445" w:type="pct"/>
            <w:vAlign w:val="center"/>
          </w:tcPr>
          <w:p w:rsidR="001314DB" w:rsidRDefault="001314DB" w:rsidP="001314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18" w:type="pct"/>
            <w:vAlign w:val="center"/>
          </w:tcPr>
          <w:p w:rsidR="001314DB" w:rsidRDefault="001314DB" w:rsidP="001314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2.63</w:t>
            </w:r>
          </w:p>
        </w:tc>
      </w:tr>
      <w:tr w:rsidR="001314DB" w:rsidRPr="00BC1D4A" w:rsidTr="001314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pct"/>
            <w:vMerge/>
          </w:tcPr>
          <w:p w:rsidR="001314DB" w:rsidRPr="00BC1D4A" w:rsidRDefault="001314DB" w:rsidP="001314DB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1220" w:type="pct"/>
            <w:vAlign w:val="center"/>
          </w:tcPr>
          <w:p w:rsidR="001314DB" w:rsidRDefault="001314DB" w:rsidP="001314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สนับสนุนวิชาชีพเฉพาะ</w:t>
            </w:r>
          </w:p>
        </w:tc>
        <w:tc>
          <w:tcPr>
            <w:tcW w:w="461" w:type="pct"/>
            <w:vAlign w:val="center"/>
          </w:tcPr>
          <w:p w:rsidR="001314DB" w:rsidRDefault="001314DB" w:rsidP="001314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19" w:type="pct"/>
            <w:vAlign w:val="center"/>
          </w:tcPr>
          <w:p w:rsidR="001314DB" w:rsidRDefault="001314DB" w:rsidP="001314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039" w:type="pct"/>
            <w:vAlign w:val="center"/>
          </w:tcPr>
          <w:p w:rsidR="001314DB" w:rsidRDefault="001314DB" w:rsidP="001314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ผู้บริหาร</w:t>
            </w:r>
          </w:p>
        </w:tc>
        <w:tc>
          <w:tcPr>
            <w:tcW w:w="445" w:type="pct"/>
            <w:vAlign w:val="center"/>
          </w:tcPr>
          <w:p w:rsidR="001314DB" w:rsidRDefault="001314DB" w:rsidP="001314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18" w:type="pct"/>
            <w:vAlign w:val="center"/>
          </w:tcPr>
          <w:p w:rsidR="001314DB" w:rsidRDefault="001314DB" w:rsidP="001314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2.63</w:t>
            </w:r>
          </w:p>
        </w:tc>
      </w:tr>
      <w:tr w:rsidR="001314DB" w:rsidRPr="00BC1D4A" w:rsidTr="001314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pct"/>
            <w:vMerge w:val="restart"/>
          </w:tcPr>
          <w:p w:rsidR="001314DB" w:rsidRPr="00BC1D4A" w:rsidRDefault="001314DB" w:rsidP="001314DB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ระดับการศึกษา</w:t>
            </w:r>
          </w:p>
        </w:tc>
        <w:tc>
          <w:tcPr>
            <w:tcW w:w="1220" w:type="pct"/>
            <w:vAlign w:val="center"/>
          </w:tcPr>
          <w:p w:rsidR="001314DB" w:rsidRDefault="001314DB" w:rsidP="001314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461" w:type="pct"/>
            <w:vAlign w:val="center"/>
          </w:tcPr>
          <w:p w:rsidR="001314DB" w:rsidRDefault="001314DB" w:rsidP="001314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19" w:type="pct"/>
            <w:vAlign w:val="center"/>
          </w:tcPr>
          <w:p w:rsidR="001314DB" w:rsidRDefault="001314DB" w:rsidP="001314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039" w:type="pct"/>
            <w:vAlign w:val="center"/>
          </w:tcPr>
          <w:p w:rsidR="001314DB" w:rsidRDefault="001314DB" w:rsidP="001314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445" w:type="pct"/>
            <w:vAlign w:val="center"/>
          </w:tcPr>
          <w:p w:rsidR="001314DB" w:rsidRDefault="001314DB" w:rsidP="001314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518" w:type="pct"/>
            <w:vAlign w:val="center"/>
          </w:tcPr>
          <w:p w:rsidR="001314DB" w:rsidRDefault="001314DB" w:rsidP="001314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60.53</w:t>
            </w:r>
          </w:p>
        </w:tc>
      </w:tr>
      <w:tr w:rsidR="001314DB" w:rsidRPr="00BC1D4A" w:rsidTr="001314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pct"/>
            <w:vMerge/>
          </w:tcPr>
          <w:p w:rsidR="001314DB" w:rsidRPr="00BC1D4A" w:rsidRDefault="001314DB" w:rsidP="001314DB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1220" w:type="pct"/>
            <w:vAlign w:val="center"/>
          </w:tcPr>
          <w:p w:rsidR="001314DB" w:rsidRDefault="001314DB" w:rsidP="001314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ปริญญาโท/เทียบเท่า</w:t>
            </w:r>
          </w:p>
        </w:tc>
        <w:tc>
          <w:tcPr>
            <w:tcW w:w="461" w:type="pct"/>
            <w:vAlign w:val="center"/>
          </w:tcPr>
          <w:p w:rsidR="001314DB" w:rsidRDefault="001314DB" w:rsidP="001314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519" w:type="pct"/>
            <w:vAlign w:val="center"/>
          </w:tcPr>
          <w:p w:rsidR="001314DB" w:rsidRDefault="001314DB" w:rsidP="001314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36.84</w:t>
            </w:r>
          </w:p>
        </w:tc>
        <w:tc>
          <w:tcPr>
            <w:tcW w:w="1039" w:type="pct"/>
            <w:vAlign w:val="center"/>
          </w:tcPr>
          <w:p w:rsidR="001314DB" w:rsidRDefault="001314DB" w:rsidP="001314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ต่ำกว่า ป.ตรี</w:t>
            </w:r>
          </w:p>
        </w:tc>
        <w:tc>
          <w:tcPr>
            <w:tcW w:w="445" w:type="pct"/>
            <w:vAlign w:val="center"/>
          </w:tcPr>
          <w:p w:rsidR="001314DB" w:rsidRDefault="001314DB" w:rsidP="001314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18" w:type="pct"/>
            <w:vAlign w:val="center"/>
          </w:tcPr>
          <w:p w:rsidR="001314DB" w:rsidRDefault="001314DB" w:rsidP="001314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2.63</w:t>
            </w:r>
          </w:p>
        </w:tc>
      </w:tr>
      <w:tr w:rsidR="001314DB" w:rsidRPr="00BC1D4A" w:rsidTr="001314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pct"/>
            <w:vMerge w:val="restart"/>
          </w:tcPr>
          <w:p w:rsidR="001314DB" w:rsidRPr="00BC1D4A" w:rsidRDefault="001314DB" w:rsidP="001314DB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  <w:p w:rsidR="001314DB" w:rsidRPr="00BC1D4A" w:rsidRDefault="001314DB" w:rsidP="001314DB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ความเชี่ยวชาญ</w:t>
            </w:r>
          </w:p>
        </w:tc>
        <w:tc>
          <w:tcPr>
            <w:tcW w:w="1220" w:type="pct"/>
            <w:vAlign w:val="center"/>
          </w:tcPr>
          <w:p w:rsidR="001314DB" w:rsidRDefault="001314DB" w:rsidP="001314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ครูผู้สอน</w:t>
            </w:r>
          </w:p>
        </w:tc>
        <w:tc>
          <w:tcPr>
            <w:tcW w:w="461" w:type="pct"/>
            <w:vAlign w:val="center"/>
          </w:tcPr>
          <w:p w:rsidR="001314DB" w:rsidRDefault="001314DB" w:rsidP="001314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519" w:type="pct"/>
            <w:vAlign w:val="center"/>
          </w:tcPr>
          <w:p w:rsidR="001314DB" w:rsidRDefault="001314DB" w:rsidP="001314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50.00</w:t>
            </w:r>
          </w:p>
        </w:tc>
        <w:tc>
          <w:tcPr>
            <w:tcW w:w="1039" w:type="pct"/>
            <w:vAlign w:val="center"/>
          </w:tcPr>
          <w:p w:rsidR="001314DB" w:rsidRDefault="001314DB" w:rsidP="001314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สนับสนุนทั่วไป</w:t>
            </w:r>
          </w:p>
        </w:tc>
        <w:tc>
          <w:tcPr>
            <w:tcW w:w="445" w:type="pct"/>
            <w:vAlign w:val="center"/>
          </w:tcPr>
          <w:p w:rsidR="001314DB" w:rsidRDefault="001314DB" w:rsidP="001314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18" w:type="pct"/>
            <w:vAlign w:val="center"/>
          </w:tcPr>
          <w:p w:rsidR="001314DB" w:rsidRDefault="001314DB" w:rsidP="001314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2.63</w:t>
            </w:r>
          </w:p>
        </w:tc>
      </w:tr>
      <w:tr w:rsidR="001314DB" w:rsidRPr="00BC1D4A" w:rsidTr="001314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pct"/>
            <w:vMerge/>
          </w:tcPr>
          <w:p w:rsidR="001314DB" w:rsidRPr="00BC1D4A" w:rsidRDefault="001314DB" w:rsidP="001314DB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20" w:type="pct"/>
            <w:vAlign w:val="center"/>
          </w:tcPr>
          <w:p w:rsidR="001314DB" w:rsidRDefault="001314DB" w:rsidP="001314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ชำนาญการ</w:t>
            </w:r>
          </w:p>
        </w:tc>
        <w:tc>
          <w:tcPr>
            <w:tcW w:w="461" w:type="pct"/>
            <w:vAlign w:val="center"/>
          </w:tcPr>
          <w:p w:rsidR="001314DB" w:rsidRDefault="001314DB" w:rsidP="001314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19" w:type="pct"/>
            <w:vAlign w:val="center"/>
          </w:tcPr>
          <w:p w:rsidR="001314DB" w:rsidRDefault="001314DB" w:rsidP="001314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10.53</w:t>
            </w:r>
          </w:p>
        </w:tc>
        <w:tc>
          <w:tcPr>
            <w:tcW w:w="1039" w:type="pct"/>
            <w:vAlign w:val="center"/>
          </w:tcPr>
          <w:p w:rsidR="001314DB" w:rsidRDefault="001314DB" w:rsidP="001314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ชำนาญการพิเศษ</w:t>
            </w:r>
          </w:p>
        </w:tc>
        <w:tc>
          <w:tcPr>
            <w:tcW w:w="445" w:type="pct"/>
            <w:vAlign w:val="center"/>
          </w:tcPr>
          <w:p w:rsidR="001314DB" w:rsidRDefault="001314DB" w:rsidP="001314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518" w:type="pct"/>
            <w:vAlign w:val="center"/>
          </w:tcPr>
          <w:p w:rsidR="001314DB" w:rsidRDefault="001314DB" w:rsidP="001314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36.84</w:t>
            </w:r>
          </w:p>
        </w:tc>
      </w:tr>
      <w:tr w:rsidR="001314DB" w:rsidRPr="00BC1D4A" w:rsidTr="001314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" w:type="pct"/>
            <w:vMerge/>
          </w:tcPr>
          <w:p w:rsidR="001314DB" w:rsidRPr="00BC1D4A" w:rsidRDefault="001314DB" w:rsidP="001314DB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20" w:type="pct"/>
            <w:vAlign w:val="center"/>
          </w:tcPr>
          <w:p w:rsidR="001314DB" w:rsidRDefault="001314DB" w:rsidP="001314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เชี่ยวชาญ</w:t>
            </w:r>
          </w:p>
        </w:tc>
        <w:tc>
          <w:tcPr>
            <w:tcW w:w="461" w:type="pct"/>
            <w:vAlign w:val="center"/>
          </w:tcPr>
          <w:p w:rsidR="001314DB" w:rsidRDefault="001314DB" w:rsidP="001314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19" w:type="pct"/>
            <w:vAlign w:val="center"/>
          </w:tcPr>
          <w:p w:rsidR="001314DB" w:rsidRDefault="001314DB" w:rsidP="001314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039" w:type="pct"/>
            <w:vAlign w:val="center"/>
          </w:tcPr>
          <w:p w:rsidR="001314DB" w:rsidRDefault="001314DB" w:rsidP="001314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เชี่ยวชาญพิเศษ</w:t>
            </w:r>
          </w:p>
        </w:tc>
        <w:tc>
          <w:tcPr>
            <w:tcW w:w="445" w:type="pct"/>
            <w:vAlign w:val="center"/>
          </w:tcPr>
          <w:p w:rsidR="001314DB" w:rsidRDefault="001314DB" w:rsidP="001314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18" w:type="pct"/>
            <w:vAlign w:val="center"/>
          </w:tcPr>
          <w:p w:rsidR="001314DB" w:rsidRDefault="001314DB" w:rsidP="001314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</w:tr>
    </w:tbl>
    <w:p w:rsidR="0066254A" w:rsidRPr="00BC1D4A" w:rsidRDefault="0066254A" w:rsidP="0066254A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6254A" w:rsidRPr="00BC1D4A" w:rsidRDefault="0066254A" w:rsidP="0066254A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BC1D4A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แสดงจำนวนครูและบุคลากร จำแนกตามภาระงานที่สอน ปีการศึกษา </w:t>
      </w:r>
      <w:r w:rsidR="009E5749" w:rsidRPr="00BC1D4A">
        <w:rPr>
          <w:rFonts w:ascii="TH SarabunPSK" w:hAnsi="TH SarabunPSK" w:cs="TH SarabunPSK"/>
          <w:sz w:val="32"/>
          <w:szCs w:val="32"/>
        </w:rPr>
        <w:t>2562</w:t>
      </w:r>
    </w:p>
    <w:tbl>
      <w:tblPr>
        <w:tblStyle w:val="GridTable4-Accent5"/>
        <w:tblW w:w="49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33"/>
        <w:gridCol w:w="1154"/>
        <w:gridCol w:w="4103"/>
      </w:tblGrid>
      <w:tr w:rsidR="0066254A" w:rsidRPr="00BC1D4A" w:rsidTr="00DE37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6254A" w:rsidRPr="00BC1D4A" w:rsidRDefault="0066254A" w:rsidP="00DE37D2">
            <w:pPr>
              <w:tabs>
                <w:tab w:val="left" w:pos="709"/>
                <w:tab w:val="left" w:pos="993"/>
                <w:tab w:val="left" w:pos="1276"/>
              </w:tabs>
              <w:spacing w:before="240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สาขา</w:t>
            </w:r>
          </w:p>
        </w:tc>
        <w:tc>
          <w:tcPr>
            <w:tcW w:w="67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6254A" w:rsidRPr="00BC1D4A" w:rsidRDefault="0066254A" w:rsidP="00DE37D2">
            <w:pPr>
              <w:tabs>
                <w:tab w:val="left" w:pos="709"/>
                <w:tab w:val="left" w:pos="993"/>
                <w:tab w:val="left" w:pos="1276"/>
              </w:tabs>
              <w:spacing w:before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238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6254A" w:rsidRPr="00BC1D4A" w:rsidRDefault="0066254A" w:rsidP="00DE37D2">
            <w:pPr>
              <w:tabs>
                <w:tab w:val="left" w:pos="709"/>
                <w:tab w:val="left" w:pos="993"/>
                <w:tab w:val="left" w:pos="127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ภาระงานสอนของครูเฉลี่ย </w:t>
            </w:r>
            <w:r w:rsidRPr="00BC1D4A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1 </w:t>
            </w:r>
            <w:r w:rsidRPr="00BC1D4A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คน</w:t>
            </w:r>
          </w:p>
          <w:p w:rsidR="0066254A" w:rsidRPr="00BC1D4A" w:rsidRDefault="0066254A" w:rsidP="00DE37D2">
            <w:pPr>
              <w:tabs>
                <w:tab w:val="left" w:pos="709"/>
                <w:tab w:val="left" w:pos="993"/>
                <w:tab w:val="left" w:pos="127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ในแต่ละสัปดาห์ (ชม./สัปดาห์)</w:t>
            </w:r>
          </w:p>
        </w:tc>
      </w:tr>
      <w:tr w:rsidR="0066254A" w:rsidRPr="00BC1D4A" w:rsidTr="00DE3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0" w:type="pct"/>
          </w:tcPr>
          <w:p w:rsidR="0066254A" w:rsidRPr="00BC1D4A" w:rsidRDefault="0066254A" w:rsidP="00DE37D2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1</w:t>
            </w:r>
            <w:r w:rsidRPr="00BC1D4A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. บริหารการศึกษา</w:t>
            </w:r>
          </w:p>
        </w:tc>
        <w:tc>
          <w:tcPr>
            <w:tcW w:w="672" w:type="pct"/>
          </w:tcPr>
          <w:p w:rsidR="0066254A" w:rsidRPr="00BC1D4A" w:rsidRDefault="0066254A" w:rsidP="00DE37D2">
            <w:pPr>
              <w:tabs>
                <w:tab w:val="left" w:pos="709"/>
                <w:tab w:val="left" w:pos="993"/>
                <w:tab w:val="left" w:pos="12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388" w:type="pct"/>
          </w:tcPr>
          <w:p w:rsidR="0066254A" w:rsidRPr="00BC1D4A" w:rsidRDefault="0066254A" w:rsidP="00DE37D2">
            <w:pPr>
              <w:tabs>
                <w:tab w:val="left" w:pos="709"/>
                <w:tab w:val="left" w:pos="993"/>
                <w:tab w:val="left" w:pos="12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66254A" w:rsidRPr="00BC1D4A" w:rsidTr="00DE37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0" w:type="pct"/>
          </w:tcPr>
          <w:p w:rsidR="0066254A" w:rsidRPr="00BC1D4A" w:rsidRDefault="0066254A" w:rsidP="00DE37D2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2</w:t>
            </w:r>
            <w:r w:rsidRPr="00BC1D4A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. คณิตศาสตร์</w:t>
            </w:r>
          </w:p>
        </w:tc>
        <w:tc>
          <w:tcPr>
            <w:tcW w:w="672" w:type="pct"/>
          </w:tcPr>
          <w:p w:rsidR="0066254A" w:rsidRPr="00BC1D4A" w:rsidRDefault="0066254A" w:rsidP="00DE37D2">
            <w:pPr>
              <w:tabs>
                <w:tab w:val="left" w:pos="709"/>
                <w:tab w:val="left" w:pos="993"/>
                <w:tab w:val="left" w:pos="12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388" w:type="pct"/>
          </w:tcPr>
          <w:p w:rsidR="0066254A" w:rsidRPr="00BC1D4A" w:rsidRDefault="0066254A" w:rsidP="00DE37D2">
            <w:pPr>
              <w:tabs>
                <w:tab w:val="left" w:pos="709"/>
                <w:tab w:val="left" w:pos="993"/>
                <w:tab w:val="left" w:pos="12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</w:tr>
      <w:tr w:rsidR="0066254A" w:rsidRPr="00BC1D4A" w:rsidTr="00DE3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0" w:type="pct"/>
          </w:tcPr>
          <w:p w:rsidR="0066254A" w:rsidRPr="00BC1D4A" w:rsidRDefault="0066254A" w:rsidP="00DE37D2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3</w:t>
            </w:r>
            <w:r w:rsidRPr="00BC1D4A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. วิทยาศาสตร์</w:t>
            </w:r>
          </w:p>
        </w:tc>
        <w:tc>
          <w:tcPr>
            <w:tcW w:w="672" w:type="pct"/>
          </w:tcPr>
          <w:p w:rsidR="0066254A" w:rsidRPr="00BC1D4A" w:rsidRDefault="0066254A" w:rsidP="00DE37D2">
            <w:pPr>
              <w:tabs>
                <w:tab w:val="left" w:pos="709"/>
                <w:tab w:val="left" w:pos="993"/>
                <w:tab w:val="left" w:pos="12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388" w:type="pct"/>
          </w:tcPr>
          <w:p w:rsidR="0066254A" w:rsidRPr="00BC1D4A" w:rsidRDefault="0066254A" w:rsidP="00DE37D2">
            <w:pPr>
              <w:tabs>
                <w:tab w:val="left" w:pos="709"/>
                <w:tab w:val="left" w:pos="993"/>
                <w:tab w:val="left" w:pos="12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</w:tr>
      <w:tr w:rsidR="0066254A" w:rsidRPr="00BC1D4A" w:rsidTr="00DE37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0" w:type="pct"/>
          </w:tcPr>
          <w:p w:rsidR="0066254A" w:rsidRPr="00BC1D4A" w:rsidRDefault="0066254A" w:rsidP="00DE37D2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4</w:t>
            </w:r>
            <w:r w:rsidRPr="00BC1D4A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. ภาษาไทย</w:t>
            </w:r>
          </w:p>
        </w:tc>
        <w:tc>
          <w:tcPr>
            <w:tcW w:w="672" w:type="pct"/>
          </w:tcPr>
          <w:p w:rsidR="0066254A" w:rsidRPr="00BC1D4A" w:rsidRDefault="0066254A" w:rsidP="00DE37D2">
            <w:pPr>
              <w:tabs>
                <w:tab w:val="left" w:pos="709"/>
                <w:tab w:val="left" w:pos="993"/>
                <w:tab w:val="left" w:pos="12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388" w:type="pct"/>
          </w:tcPr>
          <w:p w:rsidR="0066254A" w:rsidRPr="00BC1D4A" w:rsidRDefault="0066254A" w:rsidP="00DE37D2">
            <w:pPr>
              <w:tabs>
                <w:tab w:val="left" w:pos="709"/>
                <w:tab w:val="left" w:pos="993"/>
                <w:tab w:val="left" w:pos="12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</w:tr>
      <w:tr w:rsidR="0066254A" w:rsidRPr="00BC1D4A" w:rsidTr="00DE3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0" w:type="pct"/>
          </w:tcPr>
          <w:p w:rsidR="0066254A" w:rsidRPr="00BC1D4A" w:rsidRDefault="0066254A" w:rsidP="00DE37D2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5</w:t>
            </w:r>
            <w:r w:rsidRPr="00BC1D4A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. ภาษาต่างประเทศ</w:t>
            </w:r>
          </w:p>
        </w:tc>
        <w:tc>
          <w:tcPr>
            <w:tcW w:w="672" w:type="pct"/>
          </w:tcPr>
          <w:p w:rsidR="0066254A" w:rsidRPr="00BC1D4A" w:rsidRDefault="0066254A" w:rsidP="00DE37D2">
            <w:pPr>
              <w:tabs>
                <w:tab w:val="left" w:pos="709"/>
                <w:tab w:val="left" w:pos="993"/>
                <w:tab w:val="left" w:pos="12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388" w:type="pct"/>
          </w:tcPr>
          <w:p w:rsidR="0066254A" w:rsidRPr="00BC1D4A" w:rsidRDefault="0066254A" w:rsidP="00DE37D2">
            <w:pPr>
              <w:tabs>
                <w:tab w:val="left" w:pos="709"/>
                <w:tab w:val="left" w:pos="993"/>
                <w:tab w:val="left" w:pos="12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</w:tr>
      <w:tr w:rsidR="0066254A" w:rsidRPr="00BC1D4A" w:rsidTr="00DE37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0" w:type="pct"/>
          </w:tcPr>
          <w:p w:rsidR="0066254A" w:rsidRPr="00BC1D4A" w:rsidRDefault="0066254A" w:rsidP="00DE37D2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6</w:t>
            </w:r>
            <w:r w:rsidRPr="00BC1D4A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. สังคมศึกษา ศาสนาและวัฒนธรรม</w:t>
            </w:r>
          </w:p>
        </w:tc>
        <w:tc>
          <w:tcPr>
            <w:tcW w:w="672" w:type="pct"/>
          </w:tcPr>
          <w:p w:rsidR="0066254A" w:rsidRPr="00BC1D4A" w:rsidRDefault="0066254A" w:rsidP="00DE37D2">
            <w:pPr>
              <w:tabs>
                <w:tab w:val="left" w:pos="709"/>
                <w:tab w:val="left" w:pos="993"/>
                <w:tab w:val="left" w:pos="12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388" w:type="pct"/>
          </w:tcPr>
          <w:p w:rsidR="0066254A" w:rsidRPr="00BC1D4A" w:rsidRDefault="0066254A" w:rsidP="00DE37D2">
            <w:pPr>
              <w:tabs>
                <w:tab w:val="left" w:pos="709"/>
                <w:tab w:val="left" w:pos="993"/>
                <w:tab w:val="left" w:pos="12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</w:tr>
      <w:tr w:rsidR="0066254A" w:rsidRPr="00BC1D4A" w:rsidTr="00DE3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0" w:type="pct"/>
          </w:tcPr>
          <w:p w:rsidR="0066254A" w:rsidRPr="00BC1D4A" w:rsidRDefault="0066254A" w:rsidP="00DE37D2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7</w:t>
            </w:r>
            <w:r w:rsidRPr="00BC1D4A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. การงานอาชีพฯ </w:t>
            </w:r>
          </w:p>
        </w:tc>
        <w:tc>
          <w:tcPr>
            <w:tcW w:w="672" w:type="pct"/>
          </w:tcPr>
          <w:p w:rsidR="0066254A" w:rsidRPr="00BC1D4A" w:rsidRDefault="0066254A" w:rsidP="00DE37D2">
            <w:pPr>
              <w:tabs>
                <w:tab w:val="left" w:pos="709"/>
                <w:tab w:val="left" w:pos="993"/>
                <w:tab w:val="left" w:pos="12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388" w:type="pct"/>
          </w:tcPr>
          <w:p w:rsidR="0066254A" w:rsidRPr="00BC1D4A" w:rsidRDefault="0066254A" w:rsidP="00DE37D2">
            <w:pPr>
              <w:tabs>
                <w:tab w:val="left" w:pos="709"/>
                <w:tab w:val="left" w:pos="993"/>
                <w:tab w:val="left" w:pos="12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</w:tr>
      <w:tr w:rsidR="0066254A" w:rsidRPr="00BC1D4A" w:rsidTr="00DE37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0" w:type="pct"/>
          </w:tcPr>
          <w:p w:rsidR="0066254A" w:rsidRPr="00BC1D4A" w:rsidRDefault="0066254A" w:rsidP="00DE37D2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8</w:t>
            </w:r>
            <w:r w:rsidRPr="00BC1D4A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. สุขศึกษาและพลศึกษา</w:t>
            </w:r>
          </w:p>
        </w:tc>
        <w:tc>
          <w:tcPr>
            <w:tcW w:w="672" w:type="pct"/>
          </w:tcPr>
          <w:p w:rsidR="0066254A" w:rsidRPr="00BC1D4A" w:rsidRDefault="0066254A" w:rsidP="00DE37D2">
            <w:pPr>
              <w:tabs>
                <w:tab w:val="left" w:pos="709"/>
                <w:tab w:val="left" w:pos="993"/>
                <w:tab w:val="left" w:pos="12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388" w:type="pct"/>
          </w:tcPr>
          <w:p w:rsidR="0066254A" w:rsidRPr="00BC1D4A" w:rsidRDefault="0066254A" w:rsidP="00DE37D2">
            <w:pPr>
              <w:tabs>
                <w:tab w:val="left" w:pos="709"/>
                <w:tab w:val="left" w:pos="993"/>
                <w:tab w:val="left" w:pos="12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</w:tr>
      <w:tr w:rsidR="0066254A" w:rsidRPr="00BC1D4A" w:rsidTr="00DE3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0" w:type="pct"/>
          </w:tcPr>
          <w:p w:rsidR="0066254A" w:rsidRPr="00BC1D4A" w:rsidRDefault="0066254A" w:rsidP="00DE37D2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9</w:t>
            </w:r>
            <w:r w:rsidRPr="00BC1D4A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. ศิลปะ </w:t>
            </w:r>
          </w:p>
        </w:tc>
        <w:tc>
          <w:tcPr>
            <w:tcW w:w="672" w:type="pct"/>
          </w:tcPr>
          <w:p w:rsidR="0066254A" w:rsidRPr="00BC1D4A" w:rsidRDefault="0066254A" w:rsidP="00DE37D2">
            <w:pPr>
              <w:tabs>
                <w:tab w:val="left" w:pos="709"/>
                <w:tab w:val="left" w:pos="993"/>
                <w:tab w:val="left" w:pos="12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388" w:type="pct"/>
          </w:tcPr>
          <w:p w:rsidR="0066254A" w:rsidRPr="00BC1D4A" w:rsidRDefault="0066254A" w:rsidP="00DE37D2">
            <w:pPr>
              <w:tabs>
                <w:tab w:val="left" w:pos="709"/>
                <w:tab w:val="left" w:pos="993"/>
                <w:tab w:val="left" w:pos="12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</w:tr>
      <w:tr w:rsidR="0066254A" w:rsidRPr="00BC1D4A" w:rsidTr="00DE37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2" w:type="pct"/>
            <w:gridSpan w:val="2"/>
          </w:tcPr>
          <w:p w:rsidR="0066254A" w:rsidRPr="00BC1D4A" w:rsidRDefault="0066254A" w:rsidP="00DE37D2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                        เฉลี่ย </w:t>
            </w:r>
          </w:p>
        </w:tc>
        <w:tc>
          <w:tcPr>
            <w:tcW w:w="2388" w:type="pct"/>
          </w:tcPr>
          <w:p w:rsidR="0066254A" w:rsidRPr="00BC1D4A" w:rsidRDefault="0066254A" w:rsidP="00DE37D2">
            <w:pPr>
              <w:tabs>
                <w:tab w:val="left" w:pos="709"/>
                <w:tab w:val="left" w:pos="993"/>
                <w:tab w:val="left" w:pos="12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21</w:t>
            </w:r>
          </w:p>
        </w:tc>
      </w:tr>
    </w:tbl>
    <w:p w:rsidR="004E6318" w:rsidRDefault="004E6318" w:rsidP="0066254A">
      <w:pPr>
        <w:tabs>
          <w:tab w:val="left" w:pos="709"/>
          <w:tab w:val="left" w:pos="993"/>
          <w:tab w:val="left" w:pos="1276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66254A" w:rsidRPr="00BC1D4A" w:rsidRDefault="0066254A" w:rsidP="0066254A">
      <w:pPr>
        <w:tabs>
          <w:tab w:val="left" w:pos="709"/>
          <w:tab w:val="left" w:pos="993"/>
          <w:tab w:val="left" w:pos="1276"/>
        </w:tabs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สินทรัพย์ (</w:t>
      </w:r>
      <w:r w:rsidRPr="00BC1D4A">
        <w:rPr>
          <w:rFonts w:ascii="TH SarabunPSK" w:hAnsi="TH SarabunPSK" w:cs="TH SarabunPSK"/>
          <w:b/>
          <w:bCs/>
          <w:sz w:val="32"/>
          <w:szCs w:val="32"/>
        </w:rPr>
        <w:t>Assets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66254A" w:rsidRPr="00BC1D4A" w:rsidRDefault="0066254A" w:rsidP="0066254A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ab/>
        <w:t xml:space="preserve">โรงเรียนกันทรลักษ์วิทยาคม มีเนื้อที่ </w:t>
      </w:r>
      <w:r w:rsidRPr="00BC1D4A">
        <w:rPr>
          <w:rFonts w:ascii="TH SarabunPSK" w:hAnsi="TH SarabunPSK" w:cs="TH SarabunPSK"/>
          <w:sz w:val="32"/>
          <w:szCs w:val="32"/>
        </w:rPr>
        <w:t xml:space="preserve">46  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ไร่ </w:t>
      </w:r>
      <w:r w:rsidRPr="00BC1D4A">
        <w:rPr>
          <w:rFonts w:ascii="TH SarabunPSK" w:hAnsi="TH SarabunPSK" w:cs="TH SarabunPSK"/>
          <w:sz w:val="32"/>
          <w:szCs w:val="32"/>
        </w:rPr>
        <w:t xml:space="preserve">1 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งาน มีอาคารเรียน จำนวน </w:t>
      </w:r>
      <w:r w:rsidRPr="00BC1D4A">
        <w:rPr>
          <w:rFonts w:ascii="TH SarabunPSK" w:hAnsi="TH SarabunPSK" w:cs="TH SarabunPSK"/>
          <w:sz w:val="32"/>
          <w:szCs w:val="32"/>
        </w:rPr>
        <w:t>4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หลัง   โรงอาหาร </w:t>
      </w:r>
      <w:r w:rsidRPr="00BC1D4A">
        <w:rPr>
          <w:rFonts w:ascii="TH SarabunPSK" w:hAnsi="TH SarabunPSK" w:cs="TH SarabunPSK"/>
          <w:sz w:val="32"/>
          <w:szCs w:val="32"/>
        </w:rPr>
        <w:t xml:space="preserve">1 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หลัง อาคารหอประชุม จำนวน </w:t>
      </w:r>
      <w:r w:rsidRPr="00BC1D4A">
        <w:rPr>
          <w:rFonts w:ascii="TH SarabunPSK" w:hAnsi="TH SarabunPSK" w:cs="TH SarabunPSK"/>
          <w:sz w:val="32"/>
          <w:szCs w:val="32"/>
        </w:rPr>
        <w:t xml:space="preserve">1 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หลัง อาคารโรงฝึกงาน จำนวน </w:t>
      </w:r>
      <w:r w:rsidRPr="00BC1D4A">
        <w:rPr>
          <w:rFonts w:ascii="TH SarabunPSK" w:hAnsi="TH SarabunPSK" w:cs="TH SarabunPSK"/>
          <w:sz w:val="32"/>
          <w:szCs w:val="32"/>
        </w:rPr>
        <w:t xml:space="preserve">2 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หลัง อาคารเรียนชั่วคราว </w:t>
      </w:r>
      <w:r w:rsidRPr="00BC1D4A">
        <w:rPr>
          <w:rFonts w:ascii="TH SarabunPSK" w:hAnsi="TH SarabunPSK" w:cs="TH SarabunPSK"/>
          <w:sz w:val="32"/>
          <w:szCs w:val="32"/>
        </w:rPr>
        <w:t>1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หลัง ห้องน้ำ ห้องส้วม จำนวน </w:t>
      </w:r>
      <w:r w:rsidRPr="00BC1D4A">
        <w:rPr>
          <w:rFonts w:ascii="TH SarabunPSK" w:hAnsi="TH SarabunPSK" w:cs="TH SarabunPSK"/>
          <w:sz w:val="32"/>
          <w:szCs w:val="32"/>
        </w:rPr>
        <w:t xml:space="preserve">33 </w:t>
      </w:r>
      <w:r w:rsidRPr="00BC1D4A">
        <w:rPr>
          <w:rFonts w:ascii="TH SarabunPSK" w:hAnsi="TH SarabunPSK" w:cs="TH SarabunPSK"/>
          <w:sz w:val="32"/>
          <w:szCs w:val="32"/>
          <w:cs/>
        </w:rPr>
        <w:t>ที่ และครุภัณฑ์ต่าง ๆ ดังนี้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C1D4A">
        <w:rPr>
          <w:rFonts w:ascii="TH SarabunPSK" w:hAnsi="TH SarabunPSK" w:cs="TH SarabunPSK"/>
          <w:sz w:val="32"/>
          <w:szCs w:val="32"/>
          <w:cs/>
        </w:rPr>
        <w:t>คอมพิวเตอร์สำหรับนักเรียน จำนวน</w:t>
      </w:r>
      <w:r w:rsidRPr="00BC1D4A">
        <w:rPr>
          <w:rFonts w:ascii="TH SarabunPSK" w:hAnsi="TH SarabunPSK" w:cs="TH SarabunPSK"/>
          <w:sz w:val="32"/>
          <w:szCs w:val="32"/>
        </w:rPr>
        <w:t xml:space="preserve">  50  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เครื่อง ( ห้องปฏิบัติการคอมพิวเตอร์ จำนวน </w:t>
      </w:r>
      <w:r w:rsidRPr="00BC1D4A">
        <w:rPr>
          <w:rFonts w:ascii="TH SarabunPSK" w:hAnsi="TH SarabunPSK" w:cs="TH SarabunPSK"/>
          <w:sz w:val="32"/>
          <w:szCs w:val="32"/>
        </w:rPr>
        <w:t>40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เครื่อง ห้องสืบค้นข้อมูล</w:t>
      </w:r>
      <w:r w:rsidRPr="00BC1D4A">
        <w:rPr>
          <w:rFonts w:ascii="TH SarabunPSK" w:hAnsi="TH SarabunPSK" w:cs="TH SarabunPSK"/>
          <w:sz w:val="32"/>
          <w:szCs w:val="32"/>
        </w:rPr>
        <w:t xml:space="preserve"> 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BC1D4A">
        <w:rPr>
          <w:rFonts w:ascii="TH SarabunPSK" w:hAnsi="TH SarabunPSK" w:cs="TH SarabunPSK"/>
          <w:sz w:val="32"/>
          <w:szCs w:val="32"/>
        </w:rPr>
        <w:t>10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เครื่อง ) โปรเจ็คเตอร์ในห้องเรียน จำนวน </w:t>
      </w:r>
      <w:r w:rsidRPr="00BC1D4A">
        <w:rPr>
          <w:rFonts w:ascii="TH SarabunPSK" w:hAnsi="TH SarabunPSK" w:cs="TH SarabunPSK"/>
          <w:sz w:val="32"/>
          <w:szCs w:val="32"/>
        </w:rPr>
        <w:t xml:space="preserve">12  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เครื่อง โปรเจ็คเตอร์ ในห้องประชุม จำนวน </w:t>
      </w:r>
      <w:r w:rsidRPr="00BC1D4A">
        <w:rPr>
          <w:rFonts w:ascii="TH SarabunPSK" w:hAnsi="TH SarabunPSK" w:cs="TH SarabunPSK"/>
          <w:sz w:val="32"/>
          <w:szCs w:val="32"/>
        </w:rPr>
        <w:t>1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เครื่อง กระดานไร้ฝุ่น จำนวน </w:t>
      </w:r>
      <w:r w:rsidRPr="00BC1D4A">
        <w:rPr>
          <w:rFonts w:ascii="TH SarabunPSK" w:hAnsi="TH SarabunPSK" w:cs="TH SarabunPSK"/>
          <w:sz w:val="32"/>
          <w:szCs w:val="32"/>
        </w:rPr>
        <w:t>19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แผ่น กระดานอัจฉริยะ จำนวน </w:t>
      </w:r>
      <w:r w:rsidRPr="00BC1D4A">
        <w:rPr>
          <w:rFonts w:ascii="TH SarabunPSK" w:hAnsi="TH SarabunPSK" w:cs="TH SarabunPSK"/>
          <w:sz w:val="32"/>
          <w:szCs w:val="32"/>
        </w:rPr>
        <w:t xml:space="preserve">3 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เครื่อง เครื่องปริ้นเตอร์ จำนวน </w:t>
      </w:r>
      <w:r w:rsidRPr="00BC1D4A">
        <w:rPr>
          <w:rFonts w:ascii="TH SarabunPSK" w:hAnsi="TH SarabunPSK" w:cs="TH SarabunPSK"/>
          <w:sz w:val="32"/>
          <w:szCs w:val="32"/>
        </w:rPr>
        <w:t>30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เครื่อง เครื่องอัดสำเนาขาวดำ จำนวน </w:t>
      </w:r>
      <w:r w:rsidRPr="00BC1D4A">
        <w:rPr>
          <w:rFonts w:ascii="TH SarabunPSK" w:hAnsi="TH SarabunPSK" w:cs="TH SarabunPSK"/>
          <w:sz w:val="32"/>
          <w:szCs w:val="32"/>
        </w:rPr>
        <w:t xml:space="preserve">1 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เครื่อง  ทีวี </w:t>
      </w:r>
      <w:r w:rsidRPr="00BC1D4A">
        <w:rPr>
          <w:rFonts w:ascii="TH SarabunPSK" w:hAnsi="TH SarabunPSK" w:cs="TH SarabunPSK"/>
          <w:sz w:val="32"/>
          <w:szCs w:val="32"/>
        </w:rPr>
        <w:t xml:space="preserve">42 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นิ้ว จำนวน </w:t>
      </w:r>
      <w:r w:rsidRPr="00BC1D4A">
        <w:rPr>
          <w:rFonts w:ascii="TH SarabunPSK" w:hAnsi="TH SarabunPSK" w:cs="TH SarabunPSK"/>
          <w:sz w:val="32"/>
          <w:szCs w:val="32"/>
        </w:rPr>
        <w:t>11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เครื่อง และกล้องวงจรปิด จำนวน </w:t>
      </w:r>
      <w:r w:rsidRPr="00BC1D4A">
        <w:rPr>
          <w:rFonts w:ascii="TH SarabunPSK" w:hAnsi="TH SarabunPSK" w:cs="TH SarabunPSK"/>
          <w:sz w:val="32"/>
          <w:szCs w:val="32"/>
        </w:rPr>
        <w:t>8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ตัว  </w:t>
      </w:r>
    </w:p>
    <w:p w:rsidR="0066254A" w:rsidRPr="00BC1D4A" w:rsidRDefault="0066254A" w:rsidP="0066254A">
      <w:pPr>
        <w:tabs>
          <w:tab w:val="left" w:pos="709"/>
          <w:tab w:val="left" w:pos="993"/>
          <w:tab w:val="left" w:pos="1276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กฎระเบียบและข้อบังคับ (</w:t>
      </w:r>
      <w:r w:rsidRPr="00BC1D4A">
        <w:rPr>
          <w:rFonts w:ascii="TH SarabunPSK" w:hAnsi="TH SarabunPSK" w:cs="TH SarabunPSK"/>
          <w:b/>
          <w:bCs/>
          <w:sz w:val="32"/>
          <w:szCs w:val="32"/>
        </w:rPr>
        <w:t>Regulatory Requirements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66254A" w:rsidRPr="00BC1D4A" w:rsidRDefault="0066254A" w:rsidP="0066254A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โรงเรียนกันทรลักษ์วิทยาคม ดำเนินการจัดกิจกรรมการเรียนการสอน และบริหารราชการภายใต้กฎระเบียบและมาตรฐานการศึกษา ดังนี้ กฎหมายหรือกฎระเบียบที่เกี่ยวกับการบริหารราชการแผ่นดิน  กฎหมายหรือระเบียบเกี่ยวกับการศึกษา กฎกระทรวงออกตามความในกฎหมายการศึกษา กฎหมาย ระเบียบว่าด้วยการเงิน การคลัง และพัสดุ ระเบียบจรรยาบรรณวิชาชีพครู พระราชบัญญัติระเบียบข้าราชการครูและบุคลากรทางการศึกษา มาตรฐานการศึกษาชาติ มาตรฐานและตัวบ่งชี้เพื่อการประเมินคุณภาพภายนอก มาตรฐานการศึกษาขั้นพื้นฐาน เพื่อการประกันคุณภาพภายในตามกฎกระทรวงศึกษาธิการว่าด้วยระเบียบ หลักเกณฑ์ และวิธีการประกันคุณภาพการศึกษา พ.ศ. </w:t>
      </w:r>
      <w:r w:rsidRPr="00BC1D4A">
        <w:rPr>
          <w:rFonts w:ascii="TH SarabunPSK" w:hAnsi="TH SarabunPSK" w:cs="TH SarabunPSK"/>
          <w:sz w:val="32"/>
          <w:szCs w:val="32"/>
        </w:rPr>
        <w:t xml:space="preserve">2553 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ตลอดจนกฎระเบียบเกี่ยวกับสาธารณสุขและความปลอดภัยในสถานศึกษา </w:t>
      </w:r>
    </w:p>
    <w:p w:rsidR="0066254A" w:rsidRPr="00BC1D4A" w:rsidRDefault="0066254A" w:rsidP="0066254A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66254A" w:rsidRPr="00BC1D4A" w:rsidRDefault="0066254A" w:rsidP="0066254A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ความสัมพันธ์ระดับองค์กร (</w:t>
      </w:r>
      <w:r w:rsidRPr="00BC1D4A">
        <w:rPr>
          <w:rFonts w:ascii="TH SarabunPSK" w:hAnsi="TH SarabunPSK" w:cs="TH SarabunPSK"/>
          <w:b/>
          <w:bCs/>
          <w:sz w:val="32"/>
          <w:szCs w:val="32"/>
        </w:rPr>
        <w:t>Organizational Relationships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66254A" w:rsidRPr="00BC1D4A" w:rsidRDefault="0066254A" w:rsidP="0066254A">
      <w:pPr>
        <w:tabs>
          <w:tab w:val="left" w:pos="709"/>
          <w:tab w:val="left" w:pos="993"/>
          <w:tab w:val="left" w:pos="1276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ab/>
        <w:t>(</w:t>
      </w:r>
      <w:r w:rsidRPr="00BC1D4A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)  โครงสร้างองค์กร (</w:t>
      </w:r>
      <w:r w:rsidRPr="00BC1D4A">
        <w:rPr>
          <w:rFonts w:ascii="TH SarabunPSK" w:hAnsi="TH SarabunPSK" w:cs="TH SarabunPSK"/>
          <w:b/>
          <w:bCs/>
          <w:sz w:val="32"/>
          <w:szCs w:val="32"/>
        </w:rPr>
        <w:t>Organizational Structure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9E5749" w:rsidRPr="00BC1D4A" w:rsidRDefault="0066254A" w:rsidP="004E6318">
      <w:pPr>
        <w:tabs>
          <w:tab w:val="left" w:pos="709"/>
          <w:tab w:val="left" w:pos="993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โรงเรียนกันทรลักษ์วิทยาคมได้ออกแบบโครงสร้างการบริหารจัดการ โดยคำนึงถึงหลักธรรมาภิบาล  มีการกำกับดูแลองค์กรในรูปแบบการมีส่วนร่วมของคณะผู้บริหาร หัวหน้าฝ่าย  หัวหน้ากลุ่มสาระการเรียนรู้ ครูและบุคลากรทางการศึกษา  มีการกำกับดูแลจากคณะกรรมการสถานศึกษาขั้นพื้นฐาน  ดังที่ได้แสดงตามแผนภาพโครงสร้างการบริหารโรงเรียน  การดำเนินงานของหัวหน้าฝ่าย หัวหน้างาน หัวหน้ากลุ่มสาระการเรียนรู้ ภายใต้การบริหารงาน </w:t>
      </w:r>
      <w:r w:rsidRPr="00BC1D4A">
        <w:rPr>
          <w:rFonts w:ascii="TH SarabunPSK" w:hAnsi="TH SarabunPSK" w:cs="TH SarabunPSK"/>
          <w:sz w:val="32"/>
          <w:szCs w:val="32"/>
        </w:rPr>
        <w:t xml:space="preserve">5 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ฝ่าย ได้แก่ ฝ่ายบริหารวิชาการ  ฝ่ายบริหารงบประมาณ  ฝ่ายบริหารบุคคลและแผน  ฝ่ายบริหารกิจการนักเรียน และฝ่ายบริหารทั่วไป  ระบบการรายงานระหว่างหน่วยงานต้นสังกัด คณะกรรมการสถานศึกษาขั้นพื้นฐาน ผู้ปกครองเครือข่าย และผู้มีส่วนได้ส่วนเสียอื่น ๆ  จะใช้รูปแบบการประชุม จัดทำเอกสารรายงานติดต่อด้วยหนังสือราชการ ดังภาพ </w:t>
      </w:r>
    </w:p>
    <w:p w:rsidR="0066254A" w:rsidRPr="00BC1D4A" w:rsidRDefault="0066254A" w:rsidP="009E5749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870B07B" wp14:editId="062F2066">
            <wp:extent cx="4162349" cy="1924396"/>
            <wp:effectExtent l="76200" t="76200" r="124460" b="133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3623148_259185854786969_942428193971765248_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423" cy="19369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6254A" w:rsidRPr="00BC1D4A" w:rsidRDefault="0066254A" w:rsidP="0066254A">
      <w:pPr>
        <w:tabs>
          <w:tab w:val="left" w:pos="709"/>
          <w:tab w:val="left" w:pos="993"/>
          <w:tab w:val="left" w:pos="1276"/>
        </w:tabs>
        <w:ind w:right="-144"/>
        <w:jc w:val="center"/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ภาพ</w:t>
      </w:r>
      <w:r w:rsidR="00753111">
        <w:rPr>
          <w:rFonts w:ascii="TH SarabunPSK" w:hAnsi="TH SarabunPSK" w:cs="TH SarabunPSK" w:hint="cs"/>
          <w:b/>
          <w:bCs/>
          <w:sz w:val="32"/>
          <w:szCs w:val="32"/>
          <w:cs/>
        </w:rPr>
        <w:t>ประกอบ</w:t>
      </w:r>
      <w:r w:rsidR="00D36F95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Pr="00BC1D4A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C1D4A">
        <w:rPr>
          <w:rFonts w:ascii="TH SarabunPSK" w:hAnsi="TH SarabunPSK" w:cs="TH SarabunPSK"/>
          <w:sz w:val="32"/>
          <w:szCs w:val="32"/>
        </w:rPr>
        <w:t xml:space="preserve"> </w:t>
      </w:r>
      <w:r w:rsidR="00D36F95">
        <w:rPr>
          <w:rFonts w:ascii="TH SarabunPSK" w:hAnsi="TH SarabunPSK" w:cs="TH SarabunPSK"/>
          <w:sz w:val="32"/>
          <w:szCs w:val="32"/>
        </w:rPr>
        <w:t xml:space="preserve">  </w:t>
      </w:r>
      <w:r w:rsidRPr="00BC1D4A">
        <w:rPr>
          <w:rFonts w:ascii="TH SarabunPSK" w:hAnsi="TH SarabunPSK" w:cs="TH SarabunPSK"/>
          <w:sz w:val="32"/>
          <w:szCs w:val="32"/>
          <w:cs/>
        </w:rPr>
        <w:t>รูปแบบการรายงานระหว่างโรงเรียนกับผู้มีส่วนได้ส่วนเสีย</w:t>
      </w:r>
    </w:p>
    <w:p w:rsidR="0066254A" w:rsidRPr="00BC1D4A" w:rsidRDefault="0066254A" w:rsidP="0066254A">
      <w:pPr>
        <w:tabs>
          <w:tab w:val="left" w:pos="709"/>
          <w:tab w:val="left" w:pos="993"/>
          <w:tab w:val="left" w:pos="1276"/>
        </w:tabs>
        <w:spacing w:before="240"/>
        <w:ind w:right="-144"/>
        <w:rPr>
          <w:rFonts w:ascii="TH SarabunPSK" w:hAnsi="TH SarabunPSK" w:cs="TH SarabunPSK"/>
          <w:sz w:val="32"/>
          <w:szCs w:val="32"/>
          <w:cs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="00D36F95">
        <w:rPr>
          <w:rFonts w:ascii="TH SarabunPSK" w:hAnsi="TH SarabunPSK" w:cs="TH SarabunPSK"/>
          <w:sz w:val="32"/>
          <w:szCs w:val="32"/>
          <w:cs/>
        </w:rPr>
        <w:t xml:space="preserve">จากรูปภาพที่ </w:t>
      </w:r>
      <w:r w:rsidRPr="00BC1D4A">
        <w:rPr>
          <w:rFonts w:ascii="TH SarabunPSK" w:hAnsi="TH SarabunPSK" w:cs="TH SarabunPSK"/>
          <w:sz w:val="32"/>
          <w:szCs w:val="32"/>
        </w:rPr>
        <w:t xml:space="preserve">1 </w:t>
      </w:r>
      <w:r w:rsidRPr="00BC1D4A">
        <w:rPr>
          <w:rFonts w:ascii="TH SarabunPSK" w:hAnsi="TH SarabunPSK" w:cs="TH SarabunPSK"/>
          <w:sz w:val="32"/>
          <w:szCs w:val="32"/>
          <w:cs/>
        </w:rPr>
        <w:t>แบบการรายงานระหว่างโรงเรียนกับผู้มีส่วนได้ส่วนเสีย แสดงถึงระบบการรายงานระหว่างโรงเรียนกับผู้มีส่วนได้ส่วนเสีย เป็นรูปแบบสองทิศทาง ได้แก่ การประชุม หนังสือราชการ เอกสารรายงาน และผ่านเครือข่ายอินเตอร์เน็ต</w:t>
      </w:r>
    </w:p>
    <w:p w:rsidR="0066254A" w:rsidRPr="00BC1D4A" w:rsidRDefault="0066254A" w:rsidP="0066254A">
      <w:pPr>
        <w:tabs>
          <w:tab w:val="left" w:pos="709"/>
          <w:tab w:val="left" w:pos="993"/>
          <w:tab w:val="left" w:pos="1276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BC1D4A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)  ผู้เรียนและผู้มีส่วนได้ส่วนเสีย (</w:t>
      </w:r>
      <w:r w:rsidRPr="00BC1D4A">
        <w:rPr>
          <w:rFonts w:ascii="TH SarabunPSK" w:hAnsi="TH SarabunPSK" w:cs="TH SarabunPSK"/>
          <w:b/>
          <w:bCs/>
          <w:sz w:val="32"/>
          <w:szCs w:val="32"/>
        </w:rPr>
        <w:t>STUDENTS and STAKEHOLDERS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66254A" w:rsidRPr="00BC1D4A" w:rsidRDefault="0066254A" w:rsidP="0066254A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ab/>
        <w:t xml:space="preserve">ผู้เรียนและผู้มีส่วนได้ส่วนเสีย แบ่งออกเป็น </w:t>
      </w:r>
      <w:r w:rsidRPr="00BC1D4A">
        <w:rPr>
          <w:rFonts w:ascii="TH SarabunPSK" w:hAnsi="TH SarabunPSK" w:cs="TH SarabunPSK"/>
          <w:sz w:val="32"/>
          <w:szCs w:val="32"/>
        </w:rPr>
        <w:t xml:space="preserve">2 </w:t>
      </w:r>
      <w:r w:rsidRPr="00BC1D4A">
        <w:rPr>
          <w:rFonts w:ascii="TH SarabunPSK" w:hAnsi="TH SarabunPSK" w:cs="TH SarabunPSK"/>
          <w:sz w:val="32"/>
          <w:szCs w:val="32"/>
          <w:cs/>
        </w:rPr>
        <w:t>กลุ่ม  ดังนี้</w:t>
      </w:r>
      <w:r w:rsidR="004E6318">
        <w:rPr>
          <w:rFonts w:ascii="TH SarabunPSK" w:hAnsi="TH SarabunPSK" w:cs="TH SarabunPSK"/>
          <w:sz w:val="32"/>
          <w:szCs w:val="32"/>
        </w:rPr>
        <w:t xml:space="preserve">  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กลุ่มที่ </w:t>
      </w:r>
      <w:r w:rsidRPr="00BC1D4A">
        <w:rPr>
          <w:rFonts w:ascii="TH SarabunPSK" w:hAnsi="TH SarabunPSK" w:cs="TH SarabunPSK"/>
          <w:sz w:val="32"/>
          <w:szCs w:val="32"/>
        </w:rPr>
        <w:t xml:space="preserve">1 </w:t>
      </w:r>
      <w:r w:rsidRPr="00BC1D4A">
        <w:rPr>
          <w:rFonts w:ascii="TH SarabunPSK" w:hAnsi="TH SarabunPSK" w:cs="TH SarabunPSK"/>
          <w:sz w:val="32"/>
          <w:szCs w:val="32"/>
          <w:cs/>
        </w:rPr>
        <w:t>นักเรียนเขตพื้นที่บริการ ได้แก่ เขตพื้นที่บริการตำบลสังเม็ก  มีโรงเรียนในเขตพื้นที่บริการดังต่อไปนี้</w:t>
      </w:r>
    </w:p>
    <w:p w:rsidR="0066254A" w:rsidRPr="00BC1D4A" w:rsidRDefault="0066254A" w:rsidP="0066254A">
      <w:pPr>
        <w:pStyle w:val="NoSpacing"/>
        <w:ind w:left="1440"/>
        <w:rPr>
          <w:rStyle w:val="SubtleReference"/>
          <w:rFonts w:ascii="TH SarabunPSK" w:hAnsi="TH SarabunPSK" w:cs="TH SarabunPSK"/>
          <w:smallCaps w:val="0"/>
          <w:color w:val="auto"/>
          <w:sz w:val="32"/>
          <w:szCs w:val="32"/>
        </w:rPr>
      </w:pPr>
      <w:r w:rsidRPr="00BC1D4A">
        <w:rPr>
          <w:rStyle w:val="SubtleReference"/>
          <w:rFonts w:ascii="TH SarabunPSK" w:hAnsi="TH SarabunPSK" w:cs="TH SarabunPSK"/>
          <w:color w:val="auto"/>
          <w:sz w:val="32"/>
          <w:szCs w:val="32"/>
          <w:cs/>
        </w:rPr>
        <w:t>1.  โรงเรียนบ้านโนนคำแก้ว</w:t>
      </w:r>
    </w:p>
    <w:p w:rsidR="0066254A" w:rsidRPr="00BC1D4A" w:rsidRDefault="0066254A" w:rsidP="0066254A">
      <w:pPr>
        <w:pStyle w:val="NoSpacing"/>
        <w:ind w:left="1440"/>
        <w:rPr>
          <w:rStyle w:val="SubtleReference"/>
          <w:rFonts w:ascii="TH SarabunPSK" w:hAnsi="TH SarabunPSK" w:cs="TH SarabunPSK"/>
          <w:smallCaps w:val="0"/>
          <w:color w:val="auto"/>
          <w:sz w:val="32"/>
          <w:szCs w:val="32"/>
        </w:rPr>
      </w:pPr>
      <w:r w:rsidRPr="00BC1D4A">
        <w:rPr>
          <w:rStyle w:val="SubtleReference"/>
          <w:rFonts w:ascii="TH SarabunPSK" w:hAnsi="TH SarabunPSK" w:cs="TH SarabunPSK"/>
          <w:color w:val="auto"/>
          <w:sz w:val="32"/>
          <w:szCs w:val="32"/>
          <w:cs/>
        </w:rPr>
        <w:t>2.  โรงเรียนบ้านโนนแสนสุข</w:t>
      </w:r>
    </w:p>
    <w:p w:rsidR="0066254A" w:rsidRPr="00BC1D4A" w:rsidRDefault="0066254A" w:rsidP="0066254A">
      <w:pPr>
        <w:pStyle w:val="NoSpacing"/>
        <w:ind w:left="1440"/>
        <w:rPr>
          <w:rStyle w:val="SubtleReference"/>
          <w:rFonts w:ascii="TH SarabunPSK" w:hAnsi="TH SarabunPSK" w:cs="TH SarabunPSK"/>
          <w:smallCaps w:val="0"/>
          <w:color w:val="auto"/>
          <w:sz w:val="32"/>
          <w:szCs w:val="32"/>
          <w:cs/>
        </w:rPr>
      </w:pPr>
      <w:r w:rsidRPr="00BC1D4A">
        <w:rPr>
          <w:rStyle w:val="SubtleReference"/>
          <w:rFonts w:ascii="TH SarabunPSK" w:hAnsi="TH SarabunPSK" w:cs="TH SarabunPSK"/>
          <w:color w:val="auto"/>
          <w:sz w:val="32"/>
          <w:szCs w:val="32"/>
          <w:cs/>
        </w:rPr>
        <w:t>3.  โรงเรียนบ้านทุ่งโพธิ์</w:t>
      </w:r>
    </w:p>
    <w:p w:rsidR="0066254A" w:rsidRPr="00BC1D4A" w:rsidRDefault="0066254A" w:rsidP="0066254A">
      <w:pPr>
        <w:pStyle w:val="NoSpacing"/>
        <w:ind w:left="1440"/>
        <w:rPr>
          <w:rStyle w:val="SubtleReference"/>
          <w:rFonts w:ascii="TH SarabunPSK" w:hAnsi="TH SarabunPSK" w:cs="TH SarabunPSK"/>
          <w:smallCaps w:val="0"/>
          <w:color w:val="auto"/>
          <w:sz w:val="32"/>
          <w:szCs w:val="32"/>
          <w:cs/>
        </w:rPr>
      </w:pPr>
      <w:r w:rsidRPr="00BC1D4A">
        <w:rPr>
          <w:rStyle w:val="SubtleReference"/>
          <w:rFonts w:ascii="TH SarabunPSK" w:hAnsi="TH SarabunPSK" w:cs="TH SarabunPSK"/>
          <w:color w:val="auto"/>
          <w:sz w:val="32"/>
          <w:szCs w:val="32"/>
          <w:cs/>
        </w:rPr>
        <w:t>4.  โรงเรียนบ้านไหล่ดุม-ตาเหมา</w:t>
      </w:r>
    </w:p>
    <w:p w:rsidR="0066254A" w:rsidRPr="00BC1D4A" w:rsidRDefault="0066254A" w:rsidP="0066254A">
      <w:pPr>
        <w:pStyle w:val="NoSpacing"/>
        <w:ind w:left="1440"/>
        <w:rPr>
          <w:rStyle w:val="SubtleReference"/>
          <w:rFonts w:ascii="TH SarabunPSK" w:hAnsi="TH SarabunPSK" w:cs="TH SarabunPSK"/>
          <w:smallCaps w:val="0"/>
          <w:color w:val="auto"/>
          <w:sz w:val="32"/>
          <w:szCs w:val="32"/>
          <w:cs/>
        </w:rPr>
      </w:pPr>
      <w:r w:rsidRPr="00BC1D4A">
        <w:rPr>
          <w:rStyle w:val="SubtleReference"/>
          <w:rFonts w:ascii="TH SarabunPSK" w:hAnsi="TH SarabunPSK" w:cs="TH SarabunPSK"/>
          <w:color w:val="auto"/>
          <w:sz w:val="32"/>
          <w:szCs w:val="32"/>
          <w:cs/>
        </w:rPr>
        <w:t>5.  โรงเรียนบ้านสังเม็ก</w:t>
      </w:r>
    </w:p>
    <w:p w:rsidR="0066254A" w:rsidRPr="00BC1D4A" w:rsidRDefault="0066254A" w:rsidP="0066254A">
      <w:pPr>
        <w:pStyle w:val="NoSpacing"/>
        <w:ind w:left="1440"/>
        <w:rPr>
          <w:rStyle w:val="SubtleReference"/>
          <w:rFonts w:ascii="TH SarabunPSK" w:hAnsi="TH SarabunPSK" w:cs="TH SarabunPSK"/>
          <w:smallCaps w:val="0"/>
          <w:color w:val="auto"/>
          <w:sz w:val="32"/>
          <w:szCs w:val="32"/>
        </w:rPr>
      </w:pPr>
      <w:r w:rsidRPr="00BC1D4A">
        <w:rPr>
          <w:rStyle w:val="SubtleReference"/>
          <w:rFonts w:ascii="TH SarabunPSK" w:hAnsi="TH SarabunPSK" w:cs="TH SarabunPSK"/>
          <w:color w:val="auto"/>
          <w:sz w:val="32"/>
          <w:szCs w:val="32"/>
          <w:cs/>
        </w:rPr>
        <w:t>6.  โรงเรียนบ้านเดียง(พลีศึกษา )</w:t>
      </w:r>
    </w:p>
    <w:p w:rsidR="0066254A" w:rsidRPr="00BC1D4A" w:rsidRDefault="0066254A" w:rsidP="0066254A">
      <w:pPr>
        <w:pStyle w:val="NoSpacing"/>
        <w:ind w:left="1440"/>
        <w:rPr>
          <w:rStyle w:val="SubtleReference"/>
          <w:rFonts w:ascii="TH SarabunPSK" w:hAnsi="TH SarabunPSK" w:cs="TH SarabunPSK"/>
          <w:color w:val="auto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>7</w:t>
      </w:r>
      <w:r w:rsidRPr="00BC1D4A">
        <w:rPr>
          <w:rStyle w:val="SubtleReference"/>
          <w:rFonts w:ascii="TH SarabunPSK" w:hAnsi="TH SarabunPSK" w:cs="TH SarabunPSK"/>
          <w:color w:val="auto"/>
          <w:sz w:val="32"/>
          <w:szCs w:val="32"/>
          <w:cs/>
        </w:rPr>
        <w:t>.  โรงเรียนบ้านเดียงตะวันตก</w:t>
      </w:r>
    </w:p>
    <w:p w:rsidR="0066254A" w:rsidRPr="00BC1D4A" w:rsidRDefault="0066254A" w:rsidP="0066254A">
      <w:pPr>
        <w:pStyle w:val="NoSpacing"/>
        <w:ind w:left="1440"/>
        <w:rPr>
          <w:rStyle w:val="SubtleReference"/>
          <w:rFonts w:ascii="TH SarabunPSK" w:hAnsi="TH SarabunPSK" w:cs="TH SarabunPSK"/>
          <w:color w:val="auto"/>
          <w:sz w:val="32"/>
          <w:szCs w:val="32"/>
        </w:rPr>
      </w:pPr>
      <w:r w:rsidRPr="00BC1D4A">
        <w:rPr>
          <w:rStyle w:val="SubtleReference"/>
          <w:rFonts w:ascii="TH SarabunPSK" w:hAnsi="TH SarabunPSK" w:cs="TH SarabunPSK"/>
          <w:color w:val="auto"/>
          <w:sz w:val="32"/>
          <w:szCs w:val="32"/>
          <w:cs/>
        </w:rPr>
        <w:t>8.  โรงเรียนกันตม (คุรุราษฏ์สามัคคี)</w:t>
      </w:r>
    </w:p>
    <w:p w:rsidR="0066254A" w:rsidRPr="00BC1D4A" w:rsidRDefault="0066254A" w:rsidP="0066254A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BC1D4A">
        <w:rPr>
          <w:rFonts w:ascii="TH SarabunPSK" w:hAnsi="TH SarabunPSK" w:cs="TH SarabunPSK"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ab/>
        <w:t xml:space="preserve">กลุ่มที่ </w:t>
      </w:r>
      <w:r w:rsidRPr="00BC1D4A">
        <w:rPr>
          <w:rFonts w:ascii="TH SarabunPSK" w:hAnsi="TH SarabunPSK" w:cs="TH SarabunPSK"/>
          <w:sz w:val="32"/>
          <w:szCs w:val="32"/>
        </w:rPr>
        <w:t xml:space="preserve">2 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นักเรียนนอกเขตพื้นที่บริการ </w:t>
      </w:r>
      <w:r w:rsidRPr="00BC1D4A">
        <w:rPr>
          <w:rFonts w:ascii="TH SarabunPSK" w:hAnsi="TH SarabunPSK" w:cs="TH SarabunPSK"/>
          <w:sz w:val="32"/>
          <w:szCs w:val="32"/>
        </w:rPr>
        <w:t xml:space="preserve"> 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ได้แก่ นักเรียนชั้นประถมศึกษาปีที่ </w:t>
      </w:r>
      <w:r w:rsidRPr="00BC1D4A">
        <w:rPr>
          <w:rFonts w:ascii="TH SarabunPSK" w:hAnsi="TH SarabunPSK" w:cs="TH SarabunPSK"/>
          <w:sz w:val="32"/>
          <w:szCs w:val="32"/>
        </w:rPr>
        <w:t>6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ของทุกโรงเรียนในประเทศไทยและนักเรียนระดับชั้นมัธยมศึกษาปีที่ </w:t>
      </w:r>
      <w:r w:rsidRPr="00BC1D4A">
        <w:rPr>
          <w:rFonts w:ascii="TH SarabunPSK" w:hAnsi="TH SarabunPSK" w:cs="TH SarabunPSK"/>
          <w:sz w:val="32"/>
          <w:szCs w:val="32"/>
        </w:rPr>
        <w:t xml:space="preserve">3 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ของโรงเรียนกันทรลักษ์วิทยาคม และโรงเรียนอื่น ๆ (นักเรียนชั้นมัธยมศึกษาปีที่ </w:t>
      </w:r>
      <w:r w:rsidRPr="00BC1D4A">
        <w:rPr>
          <w:rFonts w:ascii="TH SarabunPSK" w:hAnsi="TH SarabunPSK" w:cs="TH SarabunPSK"/>
          <w:sz w:val="32"/>
          <w:szCs w:val="32"/>
        </w:rPr>
        <w:t xml:space="preserve">3 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ของทุกโรงเรียนในประเทศไทย) </w:t>
      </w:r>
    </w:p>
    <w:p w:rsidR="00856F3B" w:rsidRPr="00BC1D4A" w:rsidRDefault="00421901" w:rsidP="00AD6AF8">
      <w:pPr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753111">
        <w:rPr>
          <w:rFonts w:ascii="TH SarabunPSK" w:hAnsi="TH SarabunPSK" w:cs="TH SarabunPSK"/>
          <w:b/>
          <w:bCs/>
          <w:sz w:val="32"/>
          <w:szCs w:val="32"/>
        </w:rPr>
        <w:t>3</w:t>
      </w:r>
      <w:r w:rsidR="00B46FAB"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856F3B" w:rsidRPr="00BC1D4A">
        <w:rPr>
          <w:rFonts w:ascii="TH SarabunPSK" w:hAnsi="TH SarabunPSK" w:cs="TH SarabunPSK"/>
          <w:b/>
          <w:bCs/>
          <w:sz w:val="32"/>
          <w:szCs w:val="32"/>
          <w:cs/>
        </w:rPr>
        <w:t>ทำเนียบผู้บริหารโรงเรียน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2"/>
        <w:gridCol w:w="3034"/>
        <w:gridCol w:w="2204"/>
        <w:gridCol w:w="1075"/>
      </w:tblGrid>
      <w:tr w:rsidR="00856F3B" w:rsidRPr="00BC1D4A" w:rsidTr="00D36F95">
        <w:tc>
          <w:tcPr>
            <w:tcW w:w="2442" w:type="dxa"/>
            <w:shd w:val="clear" w:color="auto" w:fill="FFFF00"/>
          </w:tcPr>
          <w:p w:rsidR="00856F3B" w:rsidRPr="00BC1D4A" w:rsidRDefault="00856F3B" w:rsidP="00856F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034" w:type="dxa"/>
            <w:shd w:val="clear" w:color="auto" w:fill="FFFF00"/>
          </w:tcPr>
          <w:p w:rsidR="00856F3B" w:rsidRPr="00BC1D4A" w:rsidRDefault="00856F3B" w:rsidP="00856F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204" w:type="dxa"/>
            <w:shd w:val="clear" w:color="auto" w:fill="FFFF00"/>
          </w:tcPr>
          <w:p w:rsidR="00856F3B" w:rsidRPr="00BC1D4A" w:rsidRDefault="00856F3B" w:rsidP="00856F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ปี พ.ศ.</w:t>
            </w:r>
          </w:p>
        </w:tc>
        <w:tc>
          <w:tcPr>
            <w:tcW w:w="1075" w:type="dxa"/>
            <w:shd w:val="clear" w:color="auto" w:fill="FFFF00"/>
          </w:tcPr>
          <w:p w:rsidR="00856F3B" w:rsidRPr="00BC1D4A" w:rsidRDefault="00856F3B" w:rsidP="00856F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</w:t>
            </w:r>
          </w:p>
        </w:tc>
      </w:tr>
      <w:tr w:rsidR="00421901" w:rsidRPr="00BC1D4A" w:rsidTr="00D36F95">
        <w:tc>
          <w:tcPr>
            <w:tcW w:w="2442" w:type="dxa"/>
            <w:vMerge w:val="restart"/>
          </w:tcPr>
          <w:p w:rsidR="00421901" w:rsidRPr="00BC1D4A" w:rsidRDefault="00421901" w:rsidP="004219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นายกุศล  นามแดง</w:t>
            </w:r>
          </w:p>
        </w:tc>
        <w:tc>
          <w:tcPr>
            <w:tcW w:w="3034" w:type="dxa"/>
          </w:tcPr>
          <w:p w:rsidR="00421901" w:rsidRPr="00BC1D4A" w:rsidRDefault="00421901" w:rsidP="00856F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ครูใหญ่</w:t>
            </w:r>
          </w:p>
        </w:tc>
        <w:tc>
          <w:tcPr>
            <w:tcW w:w="2204" w:type="dxa"/>
          </w:tcPr>
          <w:p w:rsidR="00421901" w:rsidRPr="00BC1D4A" w:rsidRDefault="00E72CC7" w:rsidP="00856F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2537</w:t>
            </w:r>
            <w:r w:rsidR="00421901"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2538</w:t>
            </w:r>
          </w:p>
        </w:tc>
        <w:tc>
          <w:tcPr>
            <w:tcW w:w="1075" w:type="dxa"/>
          </w:tcPr>
          <w:p w:rsidR="00421901" w:rsidRPr="00BC1D4A" w:rsidRDefault="00E72CC7" w:rsidP="00856F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421901"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</w:t>
            </w:r>
          </w:p>
        </w:tc>
      </w:tr>
      <w:tr w:rsidR="00421901" w:rsidRPr="00BC1D4A" w:rsidTr="00D36F95">
        <w:tc>
          <w:tcPr>
            <w:tcW w:w="2442" w:type="dxa"/>
            <w:vMerge/>
          </w:tcPr>
          <w:p w:rsidR="00421901" w:rsidRPr="00BC1D4A" w:rsidRDefault="00421901" w:rsidP="004219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034" w:type="dxa"/>
          </w:tcPr>
          <w:p w:rsidR="00421901" w:rsidRPr="00BC1D4A" w:rsidRDefault="00421901" w:rsidP="00856F3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อาจารย์ใหญ่</w:t>
            </w:r>
          </w:p>
        </w:tc>
        <w:tc>
          <w:tcPr>
            <w:tcW w:w="2204" w:type="dxa"/>
          </w:tcPr>
          <w:p w:rsidR="00421901" w:rsidRPr="00BC1D4A" w:rsidRDefault="00E72CC7" w:rsidP="00856F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2538</w:t>
            </w:r>
            <w:r w:rsidR="00421901"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2540</w:t>
            </w:r>
          </w:p>
        </w:tc>
        <w:tc>
          <w:tcPr>
            <w:tcW w:w="1075" w:type="dxa"/>
          </w:tcPr>
          <w:p w:rsidR="00421901" w:rsidRPr="00BC1D4A" w:rsidRDefault="00E72CC7" w:rsidP="00856F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421901"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</w:t>
            </w:r>
          </w:p>
        </w:tc>
      </w:tr>
      <w:tr w:rsidR="00421901" w:rsidRPr="00BC1D4A" w:rsidTr="00D36F95">
        <w:tc>
          <w:tcPr>
            <w:tcW w:w="2442" w:type="dxa"/>
            <w:vMerge/>
          </w:tcPr>
          <w:p w:rsidR="00421901" w:rsidRPr="00BC1D4A" w:rsidRDefault="00421901" w:rsidP="004219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034" w:type="dxa"/>
          </w:tcPr>
          <w:p w:rsidR="00421901" w:rsidRPr="00BC1D4A" w:rsidRDefault="00421901" w:rsidP="00856F3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ผู้อำนวยการโรงเรียน</w:t>
            </w:r>
          </w:p>
        </w:tc>
        <w:tc>
          <w:tcPr>
            <w:tcW w:w="2204" w:type="dxa"/>
          </w:tcPr>
          <w:p w:rsidR="00421901" w:rsidRPr="00BC1D4A" w:rsidRDefault="00E72CC7" w:rsidP="00856F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2540</w:t>
            </w:r>
            <w:r w:rsidR="00421901"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</w:t>
            </w: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2546</w:t>
            </w:r>
          </w:p>
        </w:tc>
        <w:tc>
          <w:tcPr>
            <w:tcW w:w="1075" w:type="dxa"/>
          </w:tcPr>
          <w:p w:rsidR="00421901" w:rsidRPr="00BC1D4A" w:rsidRDefault="00E72CC7" w:rsidP="00856F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421901"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</w:t>
            </w:r>
          </w:p>
        </w:tc>
      </w:tr>
      <w:tr w:rsidR="00856F3B" w:rsidRPr="00BC1D4A" w:rsidTr="00D36F95">
        <w:tc>
          <w:tcPr>
            <w:tcW w:w="2442" w:type="dxa"/>
          </w:tcPr>
          <w:p w:rsidR="00856F3B" w:rsidRPr="00BC1D4A" w:rsidRDefault="00856F3B" w:rsidP="004219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นายสิริศักฎ์  บุญตา</w:t>
            </w:r>
          </w:p>
        </w:tc>
        <w:tc>
          <w:tcPr>
            <w:tcW w:w="3034" w:type="dxa"/>
          </w:tcPr>
          <w:p w:rsidR="00856F3B" w:rsidRPr="00BC1D4A" w:rsidRDefault="00856F3B" w:rsidP="00856F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ผู้อำนวยการโรงเรียน</w:t>
            </w:r>
          </w:p>
        </w:tc>
        <w:tc>
          <w:tcPr>
            <w:tcW w:w="2204" w:type="dxa"/>
          </w:tcPr>
          <w:p w:rsidR="00856F3B" w:rsidRPr="00BC1D4A" w:rsidRDefault="00E72CC7" w:rsidP="00856F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2546</w:t>
            </w:r>
            <w:r w:rsidR="00856F3B"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2551</w:t>
            </w:r>
          </w:p>
        </w:tc>
        <w:tc>
          <w:tcPr>
            <w:tcW w:w="1075" w:type="dxa"/>
          </w:tcPr>
          <w:p w:rsidR="00856F3B" w:rsidRPr="00BC1D4A" w:rsidRDefault="00E72CC7" w:rsidP="00856F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421901"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</w:t>
            </w:r>
          </w:p>
        </w:tc>
      </w:tr>
      <w:tr w:rsidR="00856F3B" w:rsidRPr="00BC1D4A" w:rsidTr="00D36F95">
        <w:tc>
          <w:tcPr>
            <w:tcW w:w="2442" w:type="dxa"/>
          </w:tcPr>
          <w:p w:rsidR="00856F3B" w:rsidRPr="00BC1D4A" w:rsidRDefault="00856F3B" w:rsidP="004219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นายสุพล วรรณจู</w:t>
            </w:r>
          </w:p>
        </w:tc>
        <w:tc>
          <w:tcPr>
            <w:tcW w:w="3034" w:type="dxa"/>
          </w:tcPr>
          <w:p w:rsidR="00856F3B" w:rsidRPr="00BC1D4A" w:rsidRDefault="00856F3B" w:rsidP="00856F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ผู้อำนวยการโรงเรียน</w:t>
            </w:r>
          </w:p>
        </w:tc>
        <w:tc>
          <w:tcPr>
            <w:tcW w:w="2204" w:type="dxa"/>
          </w:tcPr>
          <w:p w:rsidR="00856F3B" w:rsidRPr="00BC1D4A" w:rsidRDefault="00E72CC7" w:rsidP="00856F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2551</w:t>
            </w:r>
            <w:r w:rsidR="00856F3B"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2554</w:t>
            </w:r>
          </w:p>
        </w:tc>
        <w:tc>
          <w:tcPr>
            <w:tcW w:w="1075" w:type="dxa"/>
          </w:tcPr>
          <w:p w:rsidR="00856F3B" w:rsidRPr="00BC1D4A" w:rsidRDefault="00E72CC7" w:rsidP="00856F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421901"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</w:t>
            </w:r>
          </w:p>
        </w:tc>
      </w:tr>
      <w:tr w:rsidR="00856F3B" w:rsidRPr="00BC1D4A" w:rsidTr="00D36F95">
        <w:tc>
          <w:tcPr>
            <w:tcW w:w="2442" w:type="dxa"/>
          </w:tcPr>
          <w:p w:rsidR="00856F3B" w:rsidRPr="00BC1D4A" w:rsidRDefault="00856F3B" w:rsidP="004219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นายโฆษิต  คำไสย์</w:t>
            </w:r>
          </w:p>
        </w:tc>
        <w:tc>
          <w:tcPr>
            <w:tcW w:w="3034" w:type="dxa"/>
          </w:tcPr>
          <w:p w:rsidR="00856F3B" w:rsidRPr="00BC1D4A" w:rsidRDefault="00856F3B" w:rsidP="00856F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ผู้อำนวยการโรงเรียน</w:t>
            </w:r>
          </w:p>
        </w:tc>
        <w:tc>
          <w:tcPr>
            <w:tcW w:w="2204" w:type="dxa"/>
          </w:tcPr>
          <w:p w:rsidR="00856F3B" w:rsidRPr="00BC1D4A" w:rsidRDefault="00E72CC7" w:rsidP="00856F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2554</w:t>
            </w:r>
            <w:r w:rsidR="00856F3B"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2555</w:t>
            </w:r>
          </w:p>
        </w:tc>
        <w:tc>
          <w:tcPr>
            <w:tcW w:w="1075" w:type="dxa"/>
          </w:tcPr>
          <w:p w:rsidR="00856F3B" w:rsidRPr="00BC1D4A" w:rsidRDefault="00E72CC7" w:rsidP="00856F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421901"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</w:t>
            </w:r>
          </w:p>
        </w:tc>
      </w:tr>
      <w:tr w:rsidR="00856F3B" w:rsidRPr="00BC1D4A" w:rsidTr="00D36F95">
        <w:tc>
          <w:tcPr>
            <w:tcW w:w="2442" w:type="dxa"/>
          </w:tcPr>
          <w:p w:rsidR="00856F3B" w:rsidRPr="00BC1D4A" w:rsidRDefault="00856F3B" w:rsidP="004219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นายเทวิน  ชินบุตร</w:t>
            </w:r>
          </w:p>
        </w:tc>
        <w:tc>
          <w:tcPr>
            <w:tcW w:w="3034" w:type="dxa"/>
          </w:tcPr>
          <w:p w:rsidR="00856F3B" w:rsidRPr="00BC1D4A" w:rsidRDefault="00856F3B" w:rsidP="00856F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ผู้อำนวยการโรงเรียน</w:t>
            </w:r>
          </w:p>
        </w:tc>
        <w:tc>
          <w:tcPr>
            <w:tcW w:w="2204" w:type="dxa"/>
          </w:tcPr>
          <w:p w:rsidR="00856F3B" w:rsidRPr="00BC1D4A" w:rsidRDefault="00E72CC7" w:rsidP="00856F3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856F3B"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ต.ค.</w:t>
            </w: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2555</w:t>
            </w:r>
            <w:r w:rsidR="00856F3B"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– ปัจจุบัน</w:t>
            </w:r>
          </w:p>
        </w:tc>
        <w:tc>
          <w:tcPr>
            <w:tcW w:w="1075" w:type="dxa"/>
          </w:tcPr>
          <w:p w:rsidR="00856F3B" w:rsidRPr="00BC1D4A" w:rsidRDefault="0013690D" w:rsidP="00856F3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D87B21" w:rsidRPr="00BC1D4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D6AF8"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</w:tc>
      </w:tr>
    </w:tbl>
    <w:p w:rsidR="00E72CC7" w:rsidRDefault="000225CF" w:rsidP="00B875DC">
      <w:pPr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="00753111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  แสดงข้อมูลนักเรียน ปีการศึกษา </w:t>
      </w:r>
      <w:r w:rsidR="00B875DC" w:rsidRPr="00BC1D4A">
        <w:rPr>
          <w:rFonts w:ascii="TH SarabunPSK" w:hAnsi="TH SarabunPSK" w:cs="TH SarabunPSK"/>
          <w:b/>
          <w:bCs/>
          <w:sz w:val="32"/>
          <w:szCs w:val="32"/>
          <w:cs/>
        </w:rPr>
        <w:t>256</w:t>
      </w:r>
      <w:r w:rsidR="00246ACC">
        <w:rPr>
          <w:rFonts w:ascii="TH SarabunPSK" w:hAnsi="TH SarabunPSK" w:cs="TH SarabunPSK"/>
          <w:b/>
          <w:bCs/>
          <w:sz w:val="32"/>
          <w:szCs w:val="32"/>
        </w:rPr>
        <w:t>1</w:t>
      </w:r>
      <w:r w:rsidR="000A4F48"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ข้อมูลนักเรียน ณ วันที่ </w:t>
      </w:r>
      <w:r w:rsidR="000A4F48" w:rsidRPr="00BC1D4A">
        <w:rPr>
          <w:rFonts w:ascii="TH SarabunPSK" w:hAnsi="TH SarabunPSK" w:cs="TH SarabunPSK"/>
          <w:b/>
          <w:bCs/>
          <w:sz w:val="32"/>
          <w:szCs w:val="32"/>
        </w:rPr>
        <w:t xml:space="preserve">10 </w:t>
      </w:r>
      <w:r w:rsidR="000A4F48"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มิถุนายน </w:t>
      </w:r>
      <w:r w:rsidR="000A4F48" w:rsidRPr="00BC1D4A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C261A4">
        <w:rPr>
          <w:rFonts w:ascii="TH SarabunPSK" w:hAnsi="TH SarabunPSK" w:cs="TH SarabunPSK"/>
          <w:b/>
          <w:bCs/>
          <w:sz w:val="32"/>
          <w:szCs w:val="32"/>
        </w:rPr>
        <w:t>2</w:t>
      </w:r>
    </w:p>
    <w:p w:rsidR="00C261A4" w:rsidRPr="00BC1D4A" w:rsidRDefault="00C261A4" w:rsidP="00B875DC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8893" w:type="dxa"/>
        <w:tblInd w:w="-15" w:type="dxa"/>
        <w:tblLook w:val="04A0" w:firstRow="1" w:lastRow="0" w:firstColumn="1" w:lastColumn="0" w:noHBand="0" w:noVBand="1"/>
      </w:tblPr>
      <w:tblGrid>
        <w:gridCol w:w="3129"/>
        <w:gridCol w:w="1701"/>
        <w:gridCol w:w="1657"/>
        <w:gridCol w:w="2170"/>
        <w:gridCol w:w="236"/>
      </w:tblGrid>
      <w:tr w:rsidR="00274895" w:rsidRPr="00BC1D4A" w:rsidTr="00C261A4">
        <w:trPr>
          <w:trHeight w:val="379"/>
        </w:trPr>
        <w:tc>
          <w:tcPr>
            <w:tcW w:w="3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74895" w:rsidRPr="00BC1D4A" w:rsidRDefault="00274895" w:rsidP="00DE37D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274895" w:rsidRPr="00BC1D4A" w:rsidRDefault="00274895" w:rsidP="00DE37D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จำนวนนักเรียนทั้งหมด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4895" w:rsidRPr="00BC1D4A" w:rsidRDefault="00274895" w:rsidP="00DE37D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74895" w:rsidRPr="00BC1D4A" w:rsidTr="00274895">
        <w:trPr>
          <w:trHeight w:val="300"/>
        </w:trPr>
        <w:tc>
          <w:tcPr>
            <w:tcW w:w="3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895" w:rsidRPr="00BC1D4A" w:rsidRDefault="00274895" w:rsidP="00DE37D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FF"/>
            <w:noWrap/>
            <w:vAlign w:val="center"/>
            <w:hideMark/>
          </w:tcPr>
          <w:p w:rsidR="00274895" w:rsidRPr="00BC1D4A" w:rsidRDefault="00274895" w:rsidP="00DE37D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274895" w:rsidRPr="00BC1D4A" w:rsidRDefault="00274895" w:rsidP="00DE37D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274895" w:rsidRPr="00BC1D4A" w:rsidRDefault="00274895" w:rsidP="00DE37D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4895" w:rsidRPr="00BC1D4A" w:rsidRDefault="00274895" w:rsidP="00DE37D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74895" w:rsidRPr="00BC1D4A" w:rsidTr="00C261A4">
        <w:trPr>
          <w:trHeight w:val="330"/>
        </w:trPr>
        <w:tc>
          <w:tcPr>
            <w:tcW w:w="3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19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19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ind w:right="132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  38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4895" w:rsidRPr="00BC1D4A" w:rsidRDefault="00274895" w:rsidP="002748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4895" w:rsidRPr="00BC1D4A" w:rsidTr="00C261A4">
        <w:trPr>
          <w:trHeight w:val="300"/>
        </w:trPr>
        <w:tc>
          <w:tcPr>
            <w:tcW w:w="3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18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4895" w:rsidRPr="00BC1D4A" w:rsidRDefault="00274895" w:rsidP="002748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4895" w:rsidRPr="00BC1D4A" w:rsidTr="00C261A4">
        <w:trPr>
          <w:trHeight w:val="315"/>
        </w:trPr>
        <w:tc>
          <w:tcPr>
            <w:tcW w:w="3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1/3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17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4895" w:rsidRPr="00BC1D4A" w:rsidRDefault="00274895" w:rsidP="002748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4895" w:rsidRPr="00BC1D4A" w:rsidTr="00C261A4">
        <w:trPr>
          <w:trHeight w:val="345"/>
        </w:trPr>
        <w:tc>
          <w:tcPr>
            <w:tcW w:w="3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1/4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15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23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4895" w:rsidRPr="00BC1D4A" w:rsidRDefault="00274895" w:rsidP="002748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4895" w:rsidRPr="00BC1D4A" w:rsidTr="00C261A4">
        <w:trPr>
          <w:trHeight w:val="300"/>
        </w:trPr>
        <w:tc>
          <w:tcPr>
            <w:tcW w:w="3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color w:val="0066CC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color w:val="0066CC"/>
                <w:sz w:val="30"/>
                <w:szCs w:val="30"/>
                <w:cs/>
              </w:rPr>
              <w:t>รวม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75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77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152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noWrap/>
            <w:vAlign w:val="center"/>
            <w:hideMark/>
          </w:tcPr>
          <w:p w:rsidR="00274895" w:rsidRPr="00BC1D4A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74895" w:rsidRPr="00BC1D4A" w:rsidTr="00C261A4">
        <w:trPr>
          <w:trHeight w:val="300"/>
        </w:trPr>
        <w:tc>
          <w:tcPr>
            <w:tcW w:w="3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17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4895" w:rsidRPr="00BC1D4A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74895" w:rsidRPr="00BC1D4A" w:rsidTr="00C261A4">
        <w:trPr>
          <w:trHeight w:val="330"/>
        </w:trPr>
        <w:tc>
          <w:tcPr>
            <w:tcW w:w="3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19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18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4895" w:rsidRPr="00BC1D4A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74895" w:rsidRPr="00BC1D4A" w:rsidTr="00C261A4">
        <w:trPr>
          <w:trHeight w:val="330"/>
        </w:trPr>
        <w:tc>
          <w:tcPr>
            <w:tcW w:w="3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2/3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18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4895" w:rsidRPr="00BC1D4A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74895" w:rsidRPr="00BC1D4A" w:rsidTr="00C261A4">
        <w:trPr>
          <w:trHeight w:val="315"/>
        </w:trPr>
        <w:tc>
          <w:tcPr>
            <w:tcW w:w="3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color w:val="0066CC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color w:val="0066CC"/>
                <w:sz w:val="30"/>
                <w:szCs w:val="30"/>
                <w:cs/>
              </w:rPr>
              <w:t>รวม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53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113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274895" w:rsidRPr="00BC1D4A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74895" w:rsidRPr="00BC1D4A" w:rsidTr="00C261A4">
        <w:trPr>
          <w:trHeight w:val="330"/>
        </w:trPr>
        <w:tc>
          <w:tcPr>
            <w:tcW w:w="3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18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16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4895" w:rsidRPr="00BC1D4A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74895" w:rsidRPr="00BC1D4A" w:rsidTr="00C261A4">
        <w:trPr>
          <w:trHeight w:val="315"/>
        </w:trPr>
        <w:tc>
          <w:tcPr>
            <w:tcW w:w="3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16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19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4895" w:rsidRPr="00BC1D4A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74895" w:rsidRPr="00BC1D4A" w:rsidTr="00C261A4">
        <w:trPr>
          <w:trHeight w:val="330"/>
        </w:trPr>
        <w:tc>
          <w:tcPr>
            <w:tcW w:w="3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3/3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14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4895" w:rsidRPr="00BC1D4A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74895" w:rsidRPr="00BC1D4A" w:rsidTr="00C261A4">
        <w:trPr>
          <w:trHeight w:val="330"/>
        </w:trPr>
        <w:tc>
          <w:tcPr>
            <w:tcW w:w="3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color w:val="0066CC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color w:val="0066CC"/>
                <w:sz w:val="30"/>
                <w:szCs w:val="30"/>
                <w:cs/>
              </w:rPr>
              <w:t>รวม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54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49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103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274895" w:rsidRPr="00BC1D4A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74895" w:rsidRPr="00BC1D4A" w:rsidTr="00C261A4">
        <w:trPr>
          <w:trHeight w:val="330"/>
        </w:trPr>
        <w:tc>
          <w:tcPr>
            <w:tcW w:w="3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>รวม ม.ต้น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189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179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368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274895" w:rsidRPr="00BC1D4A" w:rsidRDefault="00274895" w:rsidP="002748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4895" w:rsidRPr="00BC1D4A" w:rsidTr="00C261A4">
        <w:trPr>
          <w:trHeight w:val="330"/>
        </w:trPr>
        <w:tc>
          <w:tcPr>
            <w:tcW w:w="3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8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22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4895" w:rsidRPr="00BC1D4A" w:rsidRDefault="00274895" w:rsidP="002748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4895" w:rsidRPr="00BC1D4A" w:rsidTr="00C261A4">
        <w:trPr>
          <w:trHeight w:val="345"/>
        </w:trPr>
        <w:tc>
          <w:tcPr>
            <w:tcW w:w="3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16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16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4895" w:rsidRPr="00BC1D4A" w:rsidRDefault="00274895" w:rsidP="002748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4895" w:rsidRPr="00BC1D4A" w:rsidTr="00C261A4">
        <w:trPr>
          <w:trHeight w:val="300"/>
        </w:trPr>
        <w:tc>
          <w:tcPr>
            <w:tcW w:w="3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color w:val="0066CC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color w:val="0066CC"/>
                <w:sz w:val="30"/>
                <w:szCs w:val="30"/>
                <w:cs/>
              </w:rPr>
              <w:t>รวม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24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38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62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4895" w:rsidRPr="00BC1D4A" w:rsidRDefault="00274895" w:rsidP="002748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4895" w:rsidRPr="00BC1D4A" w:rsidTr="00C261A4">
        <w:trPr>
          <w:trHeight w:val="330"/>
        </w:trPr>
        <w:tc>
          <w:tcPr>
            <w:tcW w:w="3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5/1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23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4895" w:rsidRPr="00BC1D4A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74895" w:rsidRPr="00BC1D4A" w:rsidTr="00C261A4">
        <w:trPr>
          <w:trHeight w:val="345"/>
        </w:trPr>
        <w:tc>
          <w:tcPr>
            <w:tcW w:w="3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5/2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15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4895" w:rsidRPr="00BC1D4A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74895" w:rsidRPr="00BC1D4A" w:rsidTr="00C261A4">
        <w:trPr>
          <w:trHeight w:val="345"/>
        </w:trPr>
        <w:tc>
          <w:tcPr>
            <w:tcW w:w="3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color w:val="0066CC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color w:val="0066CC"/>
                <w:sz w:val="30"/>
                <w:szCs w:val="30"/>
                <w:cs/>
              </w:rPr>
              <w:t>รวม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38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71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4895" w:rsidRPr="00BC1D4A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74895" w:rsidRPr="00BC1D4A" w:rsidTr="00C261A4">
        <w:trPr>
          <w:trHeight w:val="330"/>
        </w:trPr>
        <w:tc>
          <w:tcPr>
            <w:tcW w:w="3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9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20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4895" w:rsidRPr="00BC1D4A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74895" w:rsidRPr="00BC1D4A" w:rsidTr="00C261A4">
        <w:trPr>
          <w:trHeight w:val="379"/>
        </w:trPr>
        <w:tc>
          <w:tcPr>
            <w:tcW w:w="3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21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4895" w:rsidRPr="00BC1D4A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74895" w:rsidRPr="00BC1D4A" w:rsidTr="00C261A4">
        <w:trPr>
          <w:trHeight w:val="379"/>
        </w:trPr>
        <w:tc>
          <w:tcPr>
            <w:tcW w:w="3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color w:val="0066CC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color w:val="0066CC"/>
                <w:sz w:val="30"/>
                <w:szCs w:val="30"/>
                <w:cs/>
              </w:rPr>
              <w:t>รวม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41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4895" w:rsidRPr="00BC1D4A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74895" w:rsidRPr="00BC1D4A" w:rsidTr="00C261A4">
        <w:trPr>
          <w:trHeight w:val="330"/>
        </w:trPr>
        <w:tc>
          <w:tcPr>
            <w:tcW w:w="3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รวม ม.ปลาย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79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117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196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274895" w:rsidRPr="00BC1D4A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74895" w:rsidRPr="00BC1D4A" w:rsidTr="00C261A4">
        <w:trPr>
          <w:trHeight w:val="345"/>
        </w:trPr>
        <w:tc>
          <w:tcPr>
            <w:tcW w:w="3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0"/>
                <w:szCs w:val="30"/>
                <w:cs/>
              </w:rPr>
              <w:t>รวมทั้งหมด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0"/>
                <w:szCs w:val="30"/>
              </w:rPr>
              <w:t>268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0"/>
                <w:szCs w:val="30"/>
              </w:rPr>
              <w:t>296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274895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0"/>
                <w:szCs w:val="30"/>
              </w:rPr>
              <w:t>564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274895" w:rsidRPr="00BC1D4A" w:rsidRDefault="00274895" w:rsidP="0027489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8A2B5C" w:rsidRDefault="008A2B5C" w:rsidP="00824F7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261A4" w:rsidRDefault="00C261A4" w:rsidP="00824F7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261A4" w:rsidRDefault="00C261A4" w:rsidP="00824F7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261A4" w:rsidRPr="00BC1D4A" w:rsidRDefault="00C261A4" w:rsidP="00824F7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24F72" w:rsidRPr="00BC1D4A" w:rsidRDefault="00824F72" w:rsidP="00824F72">
      <w:pPr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="00753111">
        <w:rPr>
          <w:rFonts w:ascii="TH SarabunPSK" w:hAnsi="TH SarabunPSK" w:cs="TH SarabunPSK"/>
          <w:b/>
          <w:bCs/>
          <w:sz w:val="32"/>
          <w:szCs w:val="32"/>
        </w:rPr>
        <w:t>5</w:t>
      </w:r>
      <w:r w:rsidR="00D87B21"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  ร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ายชื่อคณะกรรมการสถานศึกษาขั้นพื้นฐานโรงเรียนกันทรลักษ์วิทยาคม</w:t>
      </w:r>
    </w:p>
    <w:tbl>
      <w:tblPr>
        <w:tblStyle w:val="TableGrid"/>
        <w:tblW w:w="8642" w:type="dxa"/>
        <w:tblLook w:val="04A0" w:firstRow="1" w:lastRow="0" w:firstColumn="1" w:lastColumn="0" w:noHBand="0" w:noVBand="1"/>
      </w:tblPr>
      <w:tblGrid>
        <w:gridCol w:w="534"/>
        <w:gridCol w:w="2722"/>
        <w:gridCol w:w="3118"/>
        <w:gridCol w:w="2268"/>
      </w:tblGrid>
      <w:tr w:rsidR="00824F72" w:rsidRPr="00BC1D4A" w:rsidTr="008A2B5C">
        <w:tc>
          <w:tcPr>
            <w:tcW w:w="534" w:type="dxa"/>
            <w:shd w:val="clear" w:color="auto" w:fill="FFFF00"/>
          </w:tcPr>
          <w:p w:rsidR="00824F72" w:rsidRPr="00BC1D4A" w:rsidRDefault="00824F72" w:rsidP="009E40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2722" w:type="dxa"/>
            <w:shd w:val="clear" w:color="auto" w:fill="FFFF00"/>
          </w:tcPr>
          <w:p w:rsidR="00824F72" w:rsidRPr="00BC1D4A" w:rsidRDefault="00824F72" w:rsidP="009E40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3118" w:type="dxa"/>
            <w:shd w:val="clear" w:color="auto" w:fill="FFFF00"/>
          </w:tcPr>
          <w:p w:rsidR="00824F72" w:rsidRPr="00BC1D4A" w:rsidRDefault="00824F72" w:rsidP="009E40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ตัวแทน</w:t>
            </w:r>
          </w:p>
        </w:tc>
        <w:tc>
          <w:tcPr>
            <w:tcW w:w="2268" w:type="dxa"/>
            <w:shd w:val="clear" w:color="auto" w:fill="FFFF00"/>
          </w:tcPr>
          <w:p w:rsidR="00824F72" w:rsidRPr="00BC1D4A" w:rsidRDefault="00824F72" w:rsidP="009E409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</w:t>
            </w:r>
          </w:p>
        </w:tc>
      </w:tr>
      <w:tr w:rsidR="00E72CC7" w:rsidRPr="00BC1D4A" w:rsidTr="008A2B5C">
        <w:tc>
          <w:tcPr>
            <w:tcW w:w="534" w:type="dxa"/>
          </w:tcPr>
          <w:p w:rsidR="00824F72" w:rsidRPr="00BC1D4A" w:rsidRDefault="00E72CC7" w:rsidP="009E409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722" w:type="dxa"/>
          </w:tcPr>
          <w:p w:rsidR="00824F72" w:rsidRPr="00BC1D4A" w:rsidRDefault="00B25757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นายองอาจ  สังข์ภักดี</w:t>
            </w:r>
          </w:p>
        </w:tc>
        <w:tc>
          <w:tcPr>
            <w:tcW w:w="3118" w:type="dxa"/>
          </w:tcPr>
          <w:p w:rsidR="00824F72" w:rsidRPr="00BC1D4A" w:rsidRDefault="00824F72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ผู้ทรงคุณวุฒิ</w:t>
            </w:r>
          </w:p>
        </w:tc>
        <w:tc>
          <w:tcPr>
            <w:tcW w:w="2268" w:type="dxa"/>
          </w:tcPr>
          <w:p w:rsidR="00824F72" w:rsidRPr="00BC1D4A" w:rsidRDefault="00824F72" w:rsidP="00824F7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ประธานกรรมการ</w:t>
            </w:r>
          </w:p>
        </w:tc>
      </w:tr>
      <w:tr w:rsidR="00E72CC7" w:rsidRPr="00BC1D4A" w:rsidTr="008A2B5C">
        <w:tc>
          <w:tcPr>
            <w:tcW w:w="534" w:type="dxa"/>
          </w:tcPr>
          <w:p w:rsidR="00824F72" w:rsidRPr="00BC1D4A" w:rsidRDefault="00E72CC7" w:rsidP="009E409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722" w:type="dxa"/>
          </w:tcPr>
          <w:p w:rsidR="00824F72" w:rsidRPr="00BC1D4A" w:rsidRDefault="00B25757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นายหาร  บุญศักดิ์</w:t>
            </w: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3118" w:type="dxa"/>
          </w:tcPr>
          <w:p w:rsidR="00824F72" w:rsidRPr="00BC1D4A" w:rsidRDefault="004C573A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ผู้ทรงคุณวุฒิ</w:t>
            </w:r>
          </w:p>
        </w:tc>
        <w:tc>
          <w:tcPr>
            <w:tcW w:w="2268" w:type="dxa"/>
          </w:tcPr>
          <w:p w:rsidR="00824F72" w:rsidRPr="00BC1D4A" w:rsidRDefault="004C573A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รองประธานกรรมการ</w:t>
            </w:r>
          </w:p>
        </w:tc>
      </w:tr>
      <w:tr w:rsidR="00E72CC7" w:rsidRPr="00BC1D4A" w:rsidTr="008A2B5C">
        <w:tc>
          <w:tcPr>
            <w:tcW w:w="534" w:type="dxa"/>
          </w:tcPr>
          <w:p w:rsidR="00824F72" w:rsidRPr="00BC1D4A" w:rsidRDefault="00E72CC7" w:rsidP="009E409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2722" w:type="dxa"/>
          </w:tcPr>
          <w:p w:rsidR="00824F72" w:rsidRPr="00BC1D4A" w:rsidRDefault="00B25757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นายสมศักดิ์  คำตัน</w:t>
            </w:r>
          </w:p>
        </w:tc>
        <w:tc>
          <w:tcPr>
            <w:tcW w:w="3118" w:type="dxa"/>
          </w:tcPr>
          <w:p w:rsidR="00824F72" w:rsidRPr="00BC1D4A" w:rsidRDefault="004C573A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ผู้ทรงคุณวุฒิ</w:t>
            </w:r>
          </w:p>
        </w:tc>
        <w:tc>
          <w:tcPr>
            <w:tcW w:w="2268" w:type="dxa"/>
          </w:tcPr>
          <w:p w:rsidR="00824F72" w:rsidRPr="00BC1D4A" w:rsidRDefault="004C573A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E72CC7" w:rsidRPr="00BC1D4A" w:rsidTr="008A2B5C">
        <w:tc>
          <w:tcPr>
            <w:tcW w:w="534" w:type="dxa"/>
          </w:tcPr>
          <w:p w:rsidR="00824F72" w:rsidRPr="00BC1D4A" w:rsidRDefault="00E72CC7" w:rsidP="009E409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722" w:type="dxa"/>
          </w:tcPr>
          <w:p w:rsidR="00824F72" w:rsidRPr="00BC1D4A" w:rsidRDefault="00B25757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นายแช่ม พลขันธ์</w:t>
            </w: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3118" w:type="dxa"/>
          </w:tcPr>
          <w:p w:rsidR="00824F72" w:rsidRPr="00BC1D4A" w:rsidRDefault="004C573A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ผู้ทรงคุณวุฒิ</w:t>
            </w:r>
          </w:p>
        </w:tc>
        <w:tc>
          <w:tcPr>
            <w:tcW w:w="2268" w:type="dxa"/>
          </w:tcPr>
          <w:p w:rsidR="00824F72" w:rsidRPr="00BC1D4A" w:rsidRDefault="004C573A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E72CC7" w:rsidRPr="00BC1D4A" w:rsidTr="008A2B5C">
        <w:tc>
          <w:tcPr>
            <w:tcW w:w="534" w:type="dxa"/>
          </w:tcPr>
          <w:p w:rsidR="00824F72" w:rsidRPr="00BC1D4A" w:rsidRDefault="00E72CC7" w:rsidP="009E409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2722" w:type="dxa"/>
          </w:tcPr>
          <w:p w:rsidR="00824F72" w:rsidRPr="00BC1D4A" w:rsidRDefault="00B25757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นายชาติชีวิน  คามะทิตย์</w:t>
            </w:r>
          </w:p>
        </w:tc>
        <w:tc>
          <w:tcPr>
            <w:tcW w:w="3118" w:type="dxa"/>
          </w:tcPr>
          <w:p w:rsidR="00824F72" w:rsidRPr="00BC1D4A" w:rsidRDefault="004C573A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ผู้ทรงคุณวุฒิ</w:t>
            </w:r>
          </w:p>
        </w:tc>
        <w:tc>
          <w:tcPr>
            <w:tcW w:w="2268" w:type="dxa"/>
          </w:tcPr>
          <w:p w:rsidR="00824F72" w:rsidRPr="00BC1D4A" w:rsidRDefault="004C573A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E72CC7" w:rsidRPr="00BC1D4A" w:rsidTr="008A2B5C">
        <w:tc>
          <w:tcPr>
            <w:tcW w:w="534" w:type="dxa"/>
          </w:tcPr>
          <w:p w:rsidR="00824F72" w:rsidRPr="00BC1D4A" w:rsidRDefault="00E72CC7" w:rsidP="009E409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2722" w:type="dxa"/>
          </w:tcPr>
          <w:p w:rsidR="00824F72" w:rsidRPr="00BC1D4A" w:rsidRDefault="00B25757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นายวินัย  จิบทอง</w:t>
            </w:r>
          </w:p>
        </w:tc>
        <w:tc>
          <w:tcPr>
            <w:tcW w:w="3118" w:type="dxa"/>
          </w:tcPr>
          <w:p w:rsidR="00824F72" w:rsidRPr="00BC1D4A" w:rsidRDefault="00824F72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ผู้ทรงคุณวุฒิ</w:t>
            </w:r>
          </w:p>
        </w:tc>
        <w:tc>
          <w:tcPr>
            <w:tcW w:w="2268" w:type="dxa"/>
          </w:tcPr>
          <w:p w:rsidR="00824F72" w:rsidRPr="00BC1D4A" w:rsidRDefault="00824F72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E72CC7" w:rsidRPr="00BC1D4A" w:rsidTr="008A2B5C">
        <w:tc>
          <w:tcPr>
            <w:tcW w:w="534" w:type="dxa"/>
          </w:tcPr>
          <w:p w:rsidR="00824F72" w:rsidRPr="00BC1D4A" w:rsidRDefault="00E72CC7" w:rsidP="009E409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2722" w:type="dxa"/>
          </w:tcPr>
          <w:p w:rsidR="00824F72" w:rsidRPr="00BC1D4A" w:rsidRDefault="00D87B21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นางอัมพร  แก้วกัณหา</w:t>
            </w:r>
          </w:p>
        </w:tc>
        <w:tc>
          <w:tcPr>
            <w:tcW w:w="3118" w:type="dxa"/>
          </w:tcPr>
          <w:p w:rsidR="00824F72" w:rsidRPr="00BC1D4A" w:rsidRDefault="004C573A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ผู้ทรงคุณวุฒิ</w:t>
            </w:r>
          </w:p>
        </w:tc>
        <w:tc>
          <w:tcPr>
            <w:tcW w:w="2268" w:type="dxa"/>
          </w:tcPr>
          <w:p w:rsidR="00824F72" w:rsidRPr="00BC1D4A" w:rsidRDefault="004C573A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E72CC7" w:rsidRPr="00BC1D4A" w:rsidTr="008A2B5C">
        <w:tc>
          <w:tcPr>
            <w:tcW w:w="534" w:type="dxa"/>
          </w:tcPr>
          <w:p w:rsidR="00824F72" w:rsidRPr="00BC1D4A" w:rsidRDefault="00E72CC7" w:rsidP="009E409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2722" w:type="dxa"/>
          </w:tcPr>
          <w:p w:rsidR="00824F72" w:rsidRPr="00BC1D4A" w:rsidRDefault="00B25757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นายบัณฑิตย์   คมใส</w:t>
            </w:r>
          </w:p>
        </w:tc>
        <w:tc>
          <w:tcPr>
            <w:tcW w:w="3118" w:type="dxa"/>
          </w:tcPr>
          <w:p w:rsidR="00824F72" w:rsidRPr="00BC1D4A" w:rsidRDefault="004C573A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ผู้แทนครู</w:t>
            </w:r>
          </w:p>
        </w:tc>
        <w:tc>
          <w:tcPr>
            <w:tcW w:w="2268" w:type="dxa"/>
          </w:tcPr>
          <w:p w:rsidR="00824F72" w:rsidRPr="00BC1D4A" w:rsidRDefault="004C573A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E72CC7" w:rsidRPr="00BC1D4A" w:rsidTr="008A2B5C">
        <w:tc>
          <w:tcPr>
            <w:tcW w:w="534" w:type="dxa"/>
          </w:tcPr>
          <w:p w:rsidR="00824F72" w:rsidRPr="00BC1D4A" w:rsidRDefault="00E72CC7" w:rsidP="009E409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2722" w:type="dxa"/>
          </w:tcPr>
          <w:p w:rsidR="00824F72" w:rsidRPr="00BC1D4A" w:rsidRDefault="00B25757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นายจักรวาล  พาหา</w:t>
            </w: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3118" w:type="dxa"/>
          </w:tcPr>
          <w:p w:rsidR="00824F72" w:rsidRPr="00BC1D4A" w:rsidRDefault="004C573A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ผู้แทนผู้ปกครอง</w:t>
            </w:r>
          </w:p>
        </w:tc>
        <w:tc>
          <w:tcPr>
            <w:tcW w:w="2268" w:type="dxa"/>
          </w:tcPr>
          <w:p w:rsidR="00824F72" w:rsidRPr="00BC1D4A" w:rsidRDefault="004C573A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E72CC7" w:rsidRPr="00BC1D4A" w:rsidTr="008A2B5C">
        <w:tc>
          <w:tcPr>
            <w:tcW w:w="534" w:type="dxa"/>
          </w:tcPr>
          <w:p w:rsidR="00824F72" w:rsidRPr="00BC1D4A" w:rsidRDefault="00E72CC7" w:rsidP="009E409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2722" w:type="dxa"/>
          </w:tcPr>
          <w:p w:rsidR="00824F72" w:rsidRPr="00BC1D4A" w:rsidRDefault="00B25757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นายประสิทธิ์  รัตนะวัน</w:t>
            </w:r>
          </w:p>
        </w:tc>
        <w:tc>
          <w:tcPr>
            <w:tcW w:w="3118" w:type="dxa"/>
          </w:tcPr>
          <w:p w:rsidR="00824F72" w:rsidRPr="00BC1D4A" w:rsidRDefault="004C573A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ผู้แทนองค์กรชุมชน</w:t>
            </w:r>
          </w:p>
        </w:tc>
        <w:tc>
          <w:tcPr>
            <w:tcW w:w="2268" w:type="dxa"/>
          </w:tcPr>
          <w:p w:rsidR="00824F72" w:rsidRPr="00BC1D4A" w:rsidRDefault="004C573A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E72CC7" w:rsidRPr="00BC1D4A" w:rsidTr="008A2B5C">
        <w:tc>
          <w:tcPr>
            <w:tcW w:w="534" w:type="dxa"/>
          </w:tcPr>
          <w:p w:rsidR="00824F72" w:rsidRPr="00BC1D4A" w:rsidRDefault="00E72CC7" w:rsidP="009E409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2722" w:type="dxa"/>
          </w:tcPr>
          <w:p w:rsidR="00824F72" w:rsidRPr="00BC1D4A" w:rsidRDefault="00B25757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นายพิชิต  พูลสุข</w:t>
            </w:r>
          </w:p>
        </w:tc>
        <w:tc>
          <w:tcPr>
            <w:tcW w:w="3118" w:type="dxa"/>
          </w:tcPr>
          <w:p w:rsidR="00824F72" w:rsidRPr="00BC1D4A" w:rsidRDefault="004C573A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ผู้แทนองค์กรปกครองส่วนท้องถิ่น</w:t>
            </w:r>
          </w:p>
        </w:tc>
        <w:tc>
          <w:tcPr>
            <w:tcW w:w="2268" w:type="dxa"/>
          </w:tcPr>
          <w:p w:rsidR="00824F72" w:rsidRPr="00BC1D4A" w:rsidRDefault="004C573A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E72CC7" w:rsidRPr="00BC1D4A" w:rsidTr="008A2B5C">
        <w:tc>
          <w:tcPr>
            <w:tcW w:w="534" w:type="dxa"/>
          </w:tcPr>
          <w:p w:rsidR="00824F72" w:rsidRPr="00BC1D4A" w:rsidRDefault="00E72CC7" w:rsidP="009E409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2722" w:type="dxa"/>
          </w:tcPr>
          <w:p w:rsidR="00824F72" w:rsidRPr="00BC1D4A" w:rsidRDefault="008B0E5B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นางบัวทอง  การะเมฆ</w:t>
            </w:r>
          </w:p>
        </w:tc>
        <w:tc>
          <w:tcPr>
            <w:tcW w:w="3118" w:type="dxa"/>
          </w:tcPr>
          <w:p w:rsidR="00824F72" w:rsidRPr="00BC1D4A" w:rsidRDefault="004C573A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ผู้แทนศิษย์เก่า</w:t>
            </w:r>
          </w:p>
        </w:tc>
        <w:tc>
          <w:tcPr>
            <w:tcW w:w="2268" w:type="dxa"/>
          </w:tcPr>
          <w:p w:rsidR="00824F72" w:rsidRPr="00BC1D4A" w:rsidRDefault="004C573A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E72CC7" w:rsidRPr="00BC1D4A" w:rsidTr="008A2B5C">
        <w:tc>
          <w:tcPr>
            <w:tcW w:w="534" w:type="dxa"/>
          </w:tcPr>
          <w:p w:rsidR="00824F72" w:rsidRPr="00BC1D4A" w:rsidRDefault="00E72CC7" w:rsidP="009E409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  <w:tc>
          <w:tcPr>
            <w:tcW w:w="2722" w:type="dxa"/>
          </w:tcPr>
          <w:p w:rsidR="00824F72" w:rsidRPr="00BC1D4A" w:rsidRDefault="008B0E5B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พระมหาอาคม กิตติญาโน</w:t>
            </w:r>
          </w:p>
        </w:tc>
        <w:tc>
          <w:tcPr>
            <w:tcW w:w="3118" w:type="dxa"/>
          </w:tcPr>
          <w:p w:rsidR="00824F72" w:rsidRPr="00BC1D4A" w:rsidRDefault="004C573A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ผู้แทนพระภิกษุสงฆ์</w:t>
            </w:r>
          </w:p>
        </w:tc>
        <w:tc>
          <w:tcPr>
            <w:tcW w:w="2268" w:type="dxa"/>
          </w:tcPr>
          <w:p w:rsidR="00824F72" w:rsidRPr="00BC1D4A" w:rsidRDefault="004C573A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E72CC7" w:rsidRPr="00BC1D4A" w:rsidTr="008A2B5C">
        <w:tc>
          <w:tcPr>
            <w:tcW w:w="534" w:type="dxa"/>
          </w:tcPr>
          <w:p w:rsidR="00824F72" w:rsidRPr="00BC1D4A" w:rsidRDefault="00E72CC7" w:rsidP="009E409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14</w:t>
            </w:r>
          </w:p>
        </w:tc>
        <w:tc>
          <w:tcPr>
            <w:tcW w:w="2722" w:type="dxa"/>
          </w:tcPr>
          <w:p w:rsidR="00824F72" w:rsidRPr="00BC1D4A" w:rsidRDefault="008B0E5B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พระอธิการสวัสดิ์  ญาณภัทโธ</w:t>
            </w:r>
          </w:p>
        </w:tc>
        <w:tc>
          <w:tcPr>
            <w:tcW w:w="3118" w:type="dxa"/>
          </w:tcPr>
          <w:p w:rsidR="00824F72" w:rsidRPr="00BC1D4A" w:rsidRDefault="004C573A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ผู้แทนองค์กรศาสนา</w:t>
            </w:r>
          </w:p>
        </w:tc>
        <w:tc>
          <w:tcPr>
            <w:tcW w:w="2268" w:type="dxa"/>
          </w:tcPr>
          <w:p w:rsidR="00824F72" w:rsidRPr="00BC1D4A" w:rsidRDefault="004C573A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B12AC7" w:rsidRPr="00BC1D4A" w:rsidTr="008A2B5C">
        <w:tc>
          <w:tcPr>
            <w:tcW w:w="534" w:type="dxa"/>
          </w:tcPr>
          <w:p w:rsidR="00B12AC7" w:rsidRPr="00BC1D4A" w:rsidRDefault="00E72CC7" w:rsidP="009E409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  <w:tc>
          <w:tcPr>
            <w:tcW w:w="2722" w:type="dxa"/>
          </w:tcPr>
          <w:p w:rsidR="00B12AC7" w:rsidRPr="00BC1D4A" w:rsidRDefault="00B12AC7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นายเทวิน  ชินบุตร</w:t>
            </w:r>
          </w:p>
        </w:tc>
        <w:tc>
          <w:tcPr>
            <w:tcW w:w="3118" w:type="dxa"/>
          </w:tcPr>
          <w:p w:rsidR="00B12AC7" w:rsidRPr="00BC1D4A" w:rsidRDefault="004B6794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ผู้อำนวยการโรงเรียนกันทร</w:t>
            </w:r>
            <w:r w:rsidR="00B12AC7"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ลักษ์วิทยาคม</w:t>
            </w:r>
          </w:p>
        </w:tc>
        <w:tc>
          <w:tcPr>
            <w:tcW w:w="2268" w:type="dxa"/>
          </w:tcPr>
          <w:p w:rsidR="00B12AC7" w:rsidRPr="00BC1D4A" w:rsidRDefault="00B12AC7" w:rsidP="00824F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กรรมการและเลขานุการ</w:t>
            </w:r>
          </w:p>
        </w:tc>
      </w:tr>
    </w:tbl>
    <w:p w:rsidR="00824F72" w:rsidRPr="00BC1D4A" w:rsidRDefault="00824F72" w:rsidP="00824F72">
      <w:pPr>
        <w:jc w:val="center"/>
        <w:rPr>
          <w:rFonts w:ascii="TH SarabunPSK" w:hAnsi="TH SarabunPSK" w:cs="TH SarabunPSK"/>
          <w:color w:val="FF0000"/>
          <w:sz w:val="32"/>
          <w:szCs w:val="32"/>
          <w:cs/>
        </w:rPr>
      </w:pPr>
    </w:p>
    <w:p w:rsidR="00824F72" w:rsidRPr="00BC1D4A" w:rsidRDefault="00824F72" w:rsidP="004B771F">
      <w:pPr>
        <w:ind w:left="-567"/>
        <w:rPr>
          <w:rFonts w:ascii="TH SarabunPSK" w:hAnsi="TH SarabunPSK" w:cs="TH SarabunPSK"/>
          <w:b/>
          <w:bCs/>
          <w:color w:val="FF0000"/>
          <w:sz w:val="32"/>
          <w:szCs w:val="32"/>
        </w:rPr>
        <w:sectPr w:rsidR="00824F72" w:rsidRPr="00BC1D4A" w:rsidSect="00F2421E">
          <w:headerReference w:type="default" r:id="rId10"/>
          <w:pgSz w:w="11906" w:h="16838"/>
          <w:pgMar w:top="1440" w:right="1440" w:bottom="1440" w:left="1701" w:header="709" w:footer="709" w:gutter="0"/>
          <w:cols w:space="708"/>
          <w:docGrid w:linePitch="360"/>
        </w:sectPr>
      </w:pPr>
    </w:p>
    <w:p w:rsidR="008A2B5C" w:rsidRPr="00BC1D4A" w:rsidRDefault="003D391E" w:rsidP="0066254A">
      <w:pPr>
        <w:jc w:val="center"/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>
            <wp:extent cx="9286875" cy="6521995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2358" cy="652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05B" w:rsidRPr="00BC1D4A" w:rsidRDefault="0038205B" w:rsidP="0038205B">
      <w:pPr>
        <w:spacing w:before="240"/>
        <w:jc w:val="center"/>
        <w:rPr>
          <w:rFonts w:ascii="TH SarabunPSK" w:hAnsi="TH SarabunPSK" w:cs="TH SarabunPSK"/>
          <w:sz w:val="32"/>
          <w:szCs w:val="32"/>
        </w:rPr>
      </w:pPr>
    </w:p>
    <w:p w:rsidR="004817DD" w:rsidRPr="00BC1D4A" w:rsidRDefault="004817DD" w:rsidP="004817DD">
      <w:pPr>
        <w:jc w:val="center"/>
        <w:rPr>
          <w:rFonts w:ascii="TH SarabunPSK" w:hAnsi="TH SarabunPSK" w:cs="TH SarabunPSK"/>
          <w:sz w:val="32"/>
          <w:szCs w:val="32"/>
        </w:rPr>
      </w:pPr>
    </w:p>
    <w:p w:rsidR="00516B14" w:rsidRPr="00BC1D4A" w:rsidRDefault="00EC159B" w:rsidP="00516B14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604520</wp:posOffset>
            </wp:positionH>
            <wp:positionV relativeFrom="paragraph">
              <wp:posOffset>-232411</wp:posOffset>
            </wp:positionV>
            <wp:extent cx="8534400" cy="5996017"/>
            <wp:effectExtent l="19050" t="0" r="0" b="0"/>
            <wp:wrapNone/>
            <wp:docPr id="6" name="รูปภาพ 5" descr="_แผนผังร.ร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แผนผังร.ร.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599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159B" w:rsidRPr="00BC1D4A" w:rsidRDefault="00EC159B" w:rsidP="00516B14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  <w:sectPr w:rsidR="00EC159B" w:rsidRPr="00BC1D4A" w:rsidSect="009B0242">
          <w:pgSz w:w="16838" w:h="11906" w:orient="landscape"/>
          <w:pgMar w:top="709" w:right="1418" w:bottom="1418" w:left="1418" w:header="709" w:footer="709" w:gutter="0"/>
          <w:pgNumType w:fmt="thaiNumbers"/>
          <w:cols w:space="708"/>
          <w:docGrid w:linePitch="435"/>
        </w:sectPr>
      </w:pPr>
    </w:p>
    <w:p w:rsidR="0038205B" w:rsidRPr="00BC1D4A" w:rsidRDefault="0038205B" w:rsidP="004E6318">
      <w:pPr>
        <w:ind w:left="-567" w:firstLine="128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ข้อมูลข้อมูลอาคารเรียน</w:t>
      </w:r>
      <w:r w:rsidRPr="00BC1D4A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อาคารประกอบ</w:t>
      </w:r>
      <w:r w:rsidRPr="00BC1D4A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และสิ่งก่อสร้างอื่น ๆ</w:t>
      </w:r>
    </w:p>
    <w:p w:rsidR="0038205B" w:rsidRPr="00BC1D4A" w:rsidRDefault="0038205B" w:rsidP="00FF0B74">
      <w:pPr>
        <w:pStyle w:val="ListParagraph"/>
        <w:ind w:left="1080"/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753111">
        <w:rPr>
          <w:rFonts w:ascii="TH SarabunPSK" w:hAnsi="TH SarabunPSK" w:cs="TH SarabunPSK"/>
          <w:b/>
          <w:bCs/>
          <w:sz w:val="32"/>
          <w:szCs w:val="32"/>
        </w:rPr>
        <w:t>6</w:t>
      </w:r>
      <w:r w:rsidR="00FF0B74"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  แสดงจำนวนอาคารเรียน</w:t>
      </w:r>
    </w:p>
    <w:p w:rsidR="0038205B" w:rsidRPr="00BC1D4A" w:rsidRDefault="0038205B" w:rsidP="0038205B">
      <w:pPr>
        <w:ind w:left="-567" w:firstLine="1287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709"/>
        <w:gridCol w:w="4251"/>
        <w:gridCol w:w="851"/>
        <w:gridCol w:w="993"/>
        <w:gridCol w:w="992"/>
        <w:gridCol w:w="935"/>
      </w:tblGrid>
      <w:tr w:rsidR="0038205B" w:rsidRPr="00BC1D4A" w:rsidTr="0038205B">
        <w:tc>
          <w:tcPr>
            <w:tcW w:w="709" w:type="dxa"/>
            <w:shd w:val="clear" w:color="auto" w:fill="DAEEF3" w:themeFill="accent5" w:themeFillTint="33"/>
            <w:vAlign w:val="center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4251" w:type="dxa"/>
            <w:shd w:val="clear" w:color="auto" w:fill="DAEEF3" w:themeFill="accent5" w:themeFillTint="33"/>
            <w:vAlign w:val="center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รูปแบบอาคารเรียน</w:t>
            </w:r>
          </w:p>
        </w:tc>
        <w:tc>
          <w:tcPr>
            <w:tcW w:w="851" w:type="dxa"/>
            <w:shd w:val="clear" w:color="auto" w:fill="DAEEF3" w:themeFill="accent5" w:themeFillTint="33"/>
            <w:vAlign w:val="center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จำนวน(หลัง)</w:t>
            </w:r>
          </w:p>
        </w:tc>
        <w:tc>
          <w:tcPr>
            <w:tcW w:w="993" w:type="dxa"/>
            <w:shd w:val="clear" w:color="auto" w:fill="DAEEF3" w:themeFill="accent5" w:themeFillTint="33"/>
            <w:vAlign w:val="center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จำนวนห้องเรียน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จำนวนห้องพิเศษ</w:t>
            </w:r>
          </w:p>
        </w:tc>
        <w:tc>
          <w:tcPr>
            <w:tcW w:w="935" w:type="dxa"/>
            <w:shd w:val="clear" w:color="auto" w:fill="DAEEF3" w:themeFill="accent5" w:themeFillTint="33"/>
            <w:vAlign w:val="center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จำนวนห้องบริการอื่น ๆ</w:t>
            </w:r>
          </w:p>
        </w:tc>
      </w:tr>
      <w:tr w:rsidR="0038205B" w:rsidRPr="00BC1D4A" w:rsidTr="0038205B">
        <w:tc>
          <w:tcPr>
            <w:tcW w:w="709" w:type="dxa"/>
            <w:vAlign w:val="center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251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อาคารคอนกรีต 1 ชั้นยกพื้น (อาคารเรียน ก)</w:t>
            </w:r>
          </w:p>
        </w:tc>
        <w:tc>
          <w:tcPr>
            <w:tcW w:w="85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935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8205B" w:rsidRPr="00BC1D4A" w:rsidTr="0038205B">
        <w:tc>
          <w:tcPr>
            <w:tcW w:w="709" w:type="dxa"/>
            <w:vAlign w:val="center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251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อาคารคอนกรีต 1 ชั้น (อาคารเรียน ข)</w:t>
            </w:r>
          </w:p>
        </w:tc>
        <w:tc>
          <w:tcPr>
            <w:tcW w:w="85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35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8205B" w:rsidRPr="00BC1D4A" w:rsidTr="0038205B">
        <w:tc>
          <w:tcPr>
            <w:tcW w:w="709" w:type="dxa"/>
            <w:vAlign w:val="center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251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คอนกรีต 1 ชั้นติดพื้น (อาคาร ค)</w:t>
            </w:r>
          </w:p>
        </w:tc>
        <w:tc>
          <w:tcPr>
            <w:tcW w:w="85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35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8205B" w:rsidRPr="00BC1D4A" w:rsidTr="0038205B">
        <w:tc>
          <w:tcPr>
            <w:tcW w:w="709" w:type="dxa"/>
            <w:vAlign w:val="center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251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คอนกรีตเสริมเหล็ก ยกพื้น (อาคาร 108ล )</w:t>
            </w:r>
          </w:p>
        </w:tc>
        <w:tc>
          <w:tcPr>
            <w:tcW w:w="85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99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35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8205B" w:rsidRPr="00BC1D4A" w:rsidTr="0038205B">
        <w:tc>
          <w:tcPr>
            <w:tcW w:w="709" w:type="dxa"/>
            <w:vAlign w:val="center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251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คอนกรีตเสริมเหล็ก ติดพื้น (อาคารฝึกงาน 102/27 )</w:t>
            </w:r>
          </w:p>
        </w:tc>
        <w:tc>
          <w:tcPr>
            <w:tcW w:w="85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35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8205B" w:rsidRPr="00BC1D4A" w:rsidTr="0038205B">
        <w:tc>
          <w:tcPr>
            <w:tcW w:w="709" w:type="dxa"/>
            <w:vAlign w:val="center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4251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คอนกรีตเสริมเหล็ก ติดพื้น (อาคารเรียนกึ่งถาวร)</w:t>
            </w:r>
          </w:p>
        </w:tc>
        <w:tc>
          <w:tcPr>
            <w:tcW w:w="85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99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35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8205B" w:rsidRPr="00BC1D4A" w:rsidTr="0038205B">
        <w:tc>
          <w:tcPr>
            <w:tcW w:w="709" w:type="dxa"/>
            <w:vAlign w:val="center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4251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คอนกรีตเสริมเหล็ก ยกพื้น (อาคารเรียน 108ล30)</w:t>
            </w:r>
          </w:p>
        </w:tc>
        <w:tc>
          <w:tcPr>
            <w:tcW w:w="85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99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35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</w:tbl>
    <w:p w:rsidR="0038205B" w:rsidRPr="00BC1D4A" w:rsidRDefault="0038205B" w:rsidP="00FF0B7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8205B" w:rsidRPr="00BC1D4A" w:rsidRDefault="0038205B" w:rsidP="0038205B">
      <w:pPr>
        <w:ind w:left="-567" w:firstLine="1287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753111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  แสดงจำนวนอาคารและสิ่งก่อสร้าง</w:t>
      </w:r>
    </w:p>
    <w:p w:rsidR="0038205B" w:rsidRPr="00BC1D4A" w:rsidRDefault="0038205B" w:rsidP="0038205B">
      <w:pPr>
        <w:ind w:left="-567" w:firstLine="1287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709"/>
        <w:gridCol w:w="4251"/>
        <w:gridCol w:w="851"/>
        <w:gridCol w:w="993"/>
        <w:gridCol w:w="992"/>
        <w:gridCol w:w="935"/>
      </w:tblGrid>
      <w:tr w:rsidR="0038205B" w:rsidRPr="00BC1D4A" w:rsidTr="0038205B">
        <w:tc>
          <w:tcPr>
            <w:tcW w:w="709" w:type="dxa"/>
            <w:shd w:val="clear" w:color="auto" w:fill="DAEEF3" w:themeFill="accent5" w:themeFillTint="33"/>
            <w:vAlign w:val="center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4251" w:type="dxa"/>
            <w:shd w:val="clear" w:color="auto" w:fill="DAEEF3" w:themeFill="accent5" w:themeFillTint="33"/>
            <w:vAlign w:val="center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อาคารและสิ่งก่อสร้าง</w:t>
            </w:r>
          </w:p>
        </w:tc>
        <w:tc>
          <w:tcPr>
            <w:tcW w:w="851" w:type="dxa"/>
            <w:shd w:val="clear" w:color="auto" w:fill="DAEEF3" w:themeFill="accent5" w:themeFillTint="33"/>
            <w:vAlign w:val="center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มีจำนวน</w:t>
            </w:r>
          </w:p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shd w:val="clear" w:color="auto" w:fill="DAEEF3" w:themeFill="accent5" w:themeFillTint="33"/>
            <w:vAlign w:val="center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ตามเกณฑ์</w:t>
            </w:r>
          </w:p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ควรมี</w:t>
            </w:r>
          </w:p>
        </w:tc>
        <w:tc>
          <w:tcPr>
            <w:tcW w:w="992" w:type="dxa"/>
            <w:shd w:val="clear" w:color="auto" w:fill="DAEEF3" w:themeFill="accent5" w:themeFillTint="33"/>
            <w:vAlign w:val="center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สรุป</w:t>
            </w:r>
          </w:p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ขาด /เกิน</w:t>
            </w:r>
          </w:p>
        </w:tc>
        <w:tc>
          <w:tcPr>
            <w:tcW w:w="935" w:type="dxa"/>
            <w:shd w:val="clear" w:color="auto" w:fill="DAEEF3" w:themeFill="accent5" w:themeFillTint="33"/>
            <w:vAlign w:val="center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จำนวนห้องบริการอื่น ๆ</w:t>
            </w:r>
          </w:p>
        </w:tc>
      </w:tr>
      <w:tr w:rsidR="0038205B" w:rsidRPr="00BC1D4A" w:rsidTr="0038205B">
        <w:tc>
          <w:tcPr>
            <w:tcW w:w="709" w:type="dxa"/>
            <w:vAlign w:val="center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251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อาคารฝึกงาน</w:t>
            </w:r>
          </w:p>
        </w:tc>
        <w:tc>
          <w:tcPr>
            <w:tcW w:w="85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9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5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8205B" w:rsidRPr="00BC1D4A" w:rsidTr="0038205B">
        <w:tc>
          <w:tcPr>
            <w:tcW w:w="709" w:type="dxa"/>
            <w:vAlign w:val="center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251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โรงอาหาร</w:t>
            </w:r>
          </w:p>
        </w:tc>
        <w:tc>
          <w:tcPr>
            <w:tcW w:w="85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5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8205B" w:rsidRPr="00BC1D4A" w:rsidTr="0038205B">
        <w:tc>
          <w:tcPr>
            <w:tcW w:w="709" w:type="dxa"/>
            <w:vAlign w:val="center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251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หอประชุม</w:t>
            </w:r>
          </w:p>
        </w:tc>
        <w:tc>
          <w:tcPr>
            <w:tcW w:w="85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5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8205B" w:rsidRPr="00BC1D4A" w:rsidTr="0038205B">
        <w:tc>
          <w:tcPr>
            <w:tcW w:w="709" w:type="dxa"/>
            <w:vAlign w:val="center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251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อาคารเอนกปแระสงค์หลังคาไร้โครงสร้าง</w:t>
            </w:r>
          </w:p>
        </w:tc>
        <w:tc>
          <w:tcPr>
            <w:tcW w:w="85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5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8205B" w:rsidRPr="00BC1D4A" w:rsidTr="0038205B">
        <w:tc>
          <w:tcPr>
            <w:tcW w:w="709" w:type="dxa"/>
            <w:vAlign w:val="center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251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บ้านพักครู(แบบแฟลตและหลัง)</w:t>
            </w:r>
          </w:p>
        </w:tc>
        <w:tc>
          <w:tcPr>
            <w:tcW w:w="85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9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5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8205B" w:rsidRPr="00BC1D4A" w:rsidTr="0038205B">
        <w:tc>
          <w:tcPr>
            <w:tcW w:w="709" w:type="dxa"/>
            <w:vAlign w:val="center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4251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บ้านนักการภารโรง (แบบหลัง)</w:t>
            </w:r>
          </w:p>
        </w:tc>
        <w:tc>
          <w:tcPr>
            <w:tcW w:w="85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5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8205B" w:rsidRPr="00BC1D4A" w:rsidTr="0038205B">
        <w:tc>
          <w:tcPr>
            <w:tcW w:w="709" w:type="dxa"/>
            <w:vAlign w:val="center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4251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บ้านนักการภารโรง (แบบแฟลต)</w:t>
            </w:r>
          </w:p>
        </w:tc>
        <w:tc>
          <w:tcPr>
            <w:tcW w:w="85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5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8205B" w:rsidRPr="00BC1D4A" w:rsidTr="0038205B">
        <w:tc>
          <w:tcPr>
            <w:tcW w:w="709" w:type="dxa"/>
            <w:vAlign w:val="center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4251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ห้องน้ำห้องส้วม (ที่)</w:t>
            </w:r>
          </w:p>
        </w:tc>
        <w:tc>
          <w:tcPr>
            <w:tcW w:w="85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99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5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9B0242" w:rsidRPr="00BC1D4A" w:rsidRDefault="009B0242" w:rsidP="0038205B">
      <w:pPr>
        <w:ind w:left="-567" w:firstLine="1287"/>
        <w:rPr>
          <w:rFonts w:ascii="TH SarabunPSK" w:hAnsi="TH SarabunPSK" w:cs="TH SarabunPSK"/>
          <w:b/>
          <w:bCs/>
          <w:sz w:val="32"/>
          <w:szCs w:val="32"/>
        </w:rPr>
      </w:pPr>
    </w:p>
    <w:p w:rsidR="009B0242" w:rsidRPr="00BC1D4A" w:rsidRDefault="009B0242" w:rsidP="0038205B">
      <w:pPr>
        <w:ind w:left="-567" w:firstLine="1287"/>
        <w:rPr>
          <w:rFonts w:ascii="TH SarabunPSK" w:hAnsi="TH SarabunPSK" w:cs="TH SarabunPSK"/>
          <w:b/>
          <w:bCs/>
          <w:sz w:val="32"/>
          <w:szCs w:val="32"/>
        </w:rPr>
      </w:pPr>
    </w:p>
    <w:p w:rsidR="009B0242" w:rsidRDefault="009B0242" w:rsidP="0038205B">
      <w:pPr>
        <w:ind w:left="-567" w:firstLine="1287"/>
        <w:rPr>
          <w:rFonts w:ascii="TH SarabunPSK" w:hAnsi="TH SarabunPSK" w:cs="TH SarabunPSK"/>
          <w:b/>
          <w:bCs/>
          <w:sz w:val="32"/>
          <w:szCs w:val="32"/>
        </w:rPr>
      </w:pPr>
    </w:p>
    <w:p w:rsidR="00577B60" w:rsidRPr="00BC1D4A" w:rsidRDefault="00577B60" w:rsidP="0038205B">
      <w:pPr>
        <w:ind w:left="-567" w:firstLine="1287"/>
        <w:rPr>
          <w:rFonts w:ascii="TH SarabunPSK" w:hAnsi="TH SarabunPSK" w:cs="TH SarabunPSK"/>
          <w:b/>
          <w:bCs/>
          <w:sz w:val="32"/>
          <w:szCs w:val="32"/>
        </w:rPr>
      </w:pPr>
    </w:p>
    <w:p w:rsidR="0038205B" w:rsidRPr="00BC1D4A" w:rsidRDefault="0038205B" w:rsidP="0038205B">
      <w:pPr>
        <w:ind w:left="-567" w:firstLine="1287"/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="00753111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  แสดงจำนวนสิ่งก่อสร้างอื่น ๆ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691"/>
        <w:gridCol w:w="4106"/>
        <w:gridCol w:w="849"/>
        <w:gridCol w:w="980"/>
        <w:gridCol w:w="972"/>
        <w:gridCol w:w="929"/>
      </w:tblGrid>
      <w:tr w:rsidR="0038205B" w:rsidRPr="00BC1D4A" w:rsidTr="00FE01B0">
        <w:tc>
          <w:tcPr>
            <w:tcW w:w="691" w:type="dxa"/>
            <w:shd w:val="clear" w:color="auto" w:fill="DAEEF3" w:themeFill="accent5" w:themeFillTint="33"/>
            <w:vAlign w:val="center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4106" w:type="dxa"/>
            <w:shd w:val="clear" w:color="auto" w:fill="DAEEF3" w:themeFill="accent5" w:themeFillTint="33"/>
            <w:vAlign w:val="center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อาคารและสิ่งก่อสร้าง</w:t>
            </w:r>
          </w:p>
        </w:tc>
        <w:tc>
          <w:tcPr>
            <w:tcW w:w="849" w:type="dxa"/>
            <w:shd w:val="clear" w:color="auto" w:fill="DAEEF3" w:themeFill="accent5" w:themeFillTint="33"/>
            <w:vAlign w:val="center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มีจำนวน</w:t>
            </w:r>
          </w:p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80" w:type="dxa"/>
            <w:shd w:val="clear" w:color="auto" w:fill="DAEEF3" w:themeFill="accent5" w:themeFillTint="33"/>
            <w:vAlign w:val="center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ตามเกณฑ์</w:t>
            </w:r>
          </w:p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ควรมี</w:t>
            </w:r>
          </w:p>
        </w:tc>
        <w:tc>
          <w:tcPr>
            <w:tcW w:w="972" w:type="dxa"/>
            <w:shd w:val="clear" w:color="auto" w:fill="DAEEF3" w:themeFill="accent5" w:themeFillTint="33"/>
            <w:vAlign w:val="center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สรุป</w:t>
            </w:r>
          </w:p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ขาด /เกิน</w:t>
            </w:r>
          </w:p>
        </w:tc>
        <w:tc>
          <w:tcPr>
            <w:tcW w:w="929" w:type="dxa"/>
            <w:shd w:val="clear" w:color="auto" w:fill="DAEEF3" w:themeFill="accent5" w:themeFillTint="33"/>
            <w:vAlign w:val="center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จำนวนห้องบริการอื่น ๆ</w:t>
            </w:r>
          </w:p>
        </w:tc>
      </w:tr>
      <w:tr w:rsidR="0038205B" w:rsidRPr="00BC1D4A" w:rsidTr="00FE01B0">
        <w:tc>
          <w:tcPr>
            <w:tcW w:w="691" w:type="dxa"/>
            <w:vAlign w:val="center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106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สนามบาสเกตบอล</w:t>
            </w:r>
          </w:p>
        </w:tc>
        <w:tc>
          <w:tcPr>
            <w:tcW w:w="849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0" w:type="dxa"/>
            <w:vAlign w:val="center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72" w:type="dxa"/>
            <w:vAlign w:val="center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91" w:type="dxa"/>
            <w:vAlign w:val="center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106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ถังน้ำขนาดความจุ 3</w:t>
            </w:r>
            <w:r w:rsidRPr="00BC1D4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3ลบ.  และ ฝ. 33</w:t>
            </w:r>
          </w:p>
        </w:tc>
        <w:tc>
          <w:tcPr>
            <w:tcW w:w="849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0" w:type="dxa"/>
            <w:vAlign w:val="center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72" w:type="dxa"/>
            <w:vAlign w:val="center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38205B" w:rsidRPr="00BC1D4A" w:rsidRDefault="0038205B" w:rsidP="0038205B">
      <w:pPr>
        <w:ind w:left="-567"/>
        <w:rPr>
          <w:rFonts w:ascii="TH SarabunPSK" w:hAnsi="TH SarabunPSK" w:cs="TH SarabunPSK"/>
          <w:b/>
          <w:bCs/>
          <w:sz w:val="32"/>
          <w:szCs w:val="32"/>
        </w:rPr>
      </w:pPr>
    </w:p>
    <w:p w:rsidR="0038205B" w:rsidRPr="00BC1D4A" w:rsidRDefault="0038205B" w:rsidP="0038205B">
      <w:pPr>
        <w:ind w:left="-567"/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</w:rPr>
        <w:tab/>
      </w:r>
      <w:r w:rsidRPr="00BC1D4A">
        <w:rPr>
          <w:rFonts w:ascii="TH SarabunPSK" w:hAnsi="TH SarabunPSK" w:cs="TH SarabunPSK"/>
          <w:sz w:val="32"/>
          <w:szCs w:val="32"/>
        </w:rPr>
        <w:tab/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753111">
        <w:rPr>
          <w:rFonts w:ascii="TH SarabunPSK" w:hAnsi="TH SarabunPSK" w:cs="TH SarabunPSK"/>
          <w:b/>
          <w:bCs/>
          <w:sz w:val="32"/>
          <w:szCs w:val="32"/>
        </w:rPr>
        <w:t xml:space="preserve">9  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แสดงข้อมูลจำนวนวัสดุ</w:t>
      </w:r>
      <w:r w:rsidRPr="00BC1D4A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ครุภัณฑ์ห้องปฏิบัติการฟิสิกส์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694"/>
        <w:gridCol w:w="4107"/>
        <w:gridCol w:w="842"/>
        <w:gridCol w:w="985"/>
        <w:gridCol w:w="974"/>
        <w:gridCol w:w="925"/>
      </w:tblGrid>
      <w:tr w:rsidR="0038205B" w:rsidRPr="00BC1D4A" w:rsidTr="00FE01B0">
        <w:tc>
          <w:tcPr>
            <w:tcW w:w="694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4107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รายการวัสดุ </w:t>
            </w:r>
            <w:r w:rsidRPr="00BC1D4A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ครุภัณฑ์ประจำห้อง</w:t>
            </w:r>
          </w:p>
        </w:tc>
        <w:tc>
          <w:tcPr>
            <w:tcW w:w="842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1D4A">
              <w:rPr>
                <w:rFonts w:ascii="TH SarabunPSK" w:hAnsi="TH SarabunPSK" w:cs="TH SarabunPSK"/>
                <w:sz w:val="20"/>
                <w:szCs w:val="20"/>
                <w:cs/>
              </w:rPr>
              <w:t>จำนวนที่โรงเรียน</w:t>
            </w:r>
          </w:p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BC1D4A">
              <w:rPr>
                <w:rFonts w:ascii="TH SarabunPSK" w:hAnsi="TH SarabunPSK" w:cs="TH SarabunPSK"/>
                <w:sz w:val="20"/>
                <w:szCs w:val="20"/>
                <w:cs/>
              </w:rPr>
              <w:t>ขนาดกลางควรมี</w:t>
            </w:r>
          </w:p>
        </w:tc>
        <w:tc>
          <w:tcPr>
            <w:tcW w:w="985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จำนวนที่มี</w:t>
            </w:r>
          </w:p>
        </w:tc>
        <w:tc>
          <w:tcPr>
            <w:tcW w:w="974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ขาด / เกิน</w:t>
            </w:r>
          </w:p>
        </w:tc>
        <w:tc>
          <w:tcPr>
            <w:tcW w:w="925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94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107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เก้าอี้สำหรับนักเรียน</w:t>
            </w:r>
          </w:p>
        </w:tc>
        <w:tc>
          <w:tcPr>
            <w:tcW w:w="84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80</w:t>
            </w:r>
          </w:p>
        </w:tc>
        <w:tc>
          <w:tcPr>
            <w:tcW w:w="985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32</w:t>
            </w:r>
          </w:p>
        </w:tc>
        <w:tc>
          <w:tcPr>
            <w:tcW w:w="974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48</w:t>
            </w:r>
          </w:p>
        </w:tc>
        <w:tc>
          <w:tcPr>
            <w:tcW w:w="925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38205B" w:rsidRPr="00BC1D4A" w:rsidRDefault="0038205B" w:rsidP="0038205B">
      <w:pPr>
        <w:ind w:left="-567"/>
        <w:rPr>
          <w:rFonts w:ascii="TH SarabunPSK" w:hAnsi="TH SarabunPSK" w:cs="TH SarabunPSK"/>
          <w:sz w:val="32"/>
          <w:szCs w:val="32"/>
        </w:rPr>
      </w:pPr>
    </w:p>
    <w:p w:rsidR="0038205B" w:rsidRPr="00BC1D4A" w:rsidRDefault="0038205B" w:rsidP="0038205B">
      <w:pPr>
        <w:ind w:left="-567"/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ตารางที่ </w:t>
      </w:r>
      <w:r w:rsidR="00753111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  แสดงข้อมูลจำนวนวัสดุ</w:t>
      </w:r>
      <w:r w:rsidRPr="00BC1D4A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ครุภัณฑ์ห้องปฏิบัติการวิทยาศาสตร์กายภาพ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694"/>
        <w:gridCol w:w="4107"/>
        <w:gridCol w:w="842"/>
        <w:gridCol w:w="985"/>
        <w:gridCol w:w="974"/>
        <w:gridCol w:w="925"/>
      </w:tblGrid>
      <w:tr w:rsidR="0038205B" w:rsidRPr="00BC1D4A" w:rsidTr="00FE01B0">
        <w:tc>
          <w:tcPr>
            <w:tcW w:w="694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4107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รายการวัสดุ </w:t>
            </w:r>
            <w:r w:rsidRPr="00BC1D4A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ครุภัณฑ์ประจำห้อง</w:t>
            </w:r>
          </w:p>
        </w:tc>
        <w:tc>
          <w:tcPr>
            <w:tcW w:w="842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1D4A">
              <w:rPr>
                <w:rFonts w:ascii="TH SarabunPSK" w:hAnsi="TH SarabunPSK" w:cs="TH SarabunPSK"/>
                <w:sz w:val="20"/>
                <w:szCs w:val="20"/>
                <w:cs/>
              </w:rPr>
              <w:t>จำนวนที่โรงเรียน</w:t>
            </w:r>
          </w:p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BC1D4A">
              <w:rPr>
                <w:rFonts w:ascii="TH SarabunPSK" w:hAnsi="TH SarabunPSK" w:cs="TH SarabunPSK"/>
                <w:sz w:val="20"/>
                <w:szCs w:val="20"/>
                <w:cs/>
              </w:rPr>
              <w:t>ขนาดกลางควรมี</w:t>
            </w:r>
          </w:p>
        </w:tc>
        <w:tc>
          <w:tcPr>
            <w:tcW w:w="985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จำนวนที่มี</w:t>
            </w:r>
          </w:p>
        </w:tc>
        <w:tc>
          <w:tcPr>
            <w:tcW w:w="974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ขาด / เกิน</w:t>
            </w:r>
          </w:p>
        </w:tc>
        <w:tc>
          <w:tcPr>
            <w:tcW w:w="925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94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107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เก้าอี้สำหรับนักเรียน</w:t>
            </w:r>
          </w:p>
        </w:tc>
        <w:tc>
          <w:tcPr>
            <w:tcW w:w="84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80</w:t>
            </w:r>
          </w:p>
        </w:tc>
        <w:tc>
          <w:tcPr>
            <w:tcW w:w="985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32</w:t>
            </w:r>
          </w:p>
        </w:tc>
        <w:tc>
          <w:tcPr>
            <w:tcW w:w="974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48</w:t>
            </w:r>
          </w:p>
        </w:tc>
        <w:tc>
          <w:tcPr>
            <w:tcW w:w="925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94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107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โวลต์มิเตอร์</w:t>
            </w:r>
          </w:p>
        </w:tc>
        <w:tc>
          <w:tcPr>
            <w:tcW w:w="84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985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974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925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38205B" w:rsidRPr="00BC1D4A" w:rsidRDefault="0038205B" w:rsidP="0038205B">
      <w:pPr>
        <w:ind w:left="-567" w:firstLine="1287"/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ตารางที่ 1</w:t>
      </w:r>
      <w:r w:rsidR="00753111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แสดงข้อมูลจำนวนวัสดุ</w:t>
      </w:r>
      <w:r w:rsidRPr="00BC1D4A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ครุภัณฑ์ห้องคณิตศาสตร์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688"/>
        <w:gridCol w:w="4071"/>
        <w:gridCol w:w="899"/>
        <w:gridCol w:w="982"/>
        <w:gridCol w:w="966"/>
        <w:gridCol w:w="921"/>
      </w:tblGrid>
      <w:tr w:rsidR="0038205B" w:rsidRPr="00BC1D4A" w:rsidTr="00FE01B0">
        <w:tc>
          <w:tcPr>
            <w:tcW w:w="688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4071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รายการวัสดุ </w:t>
            </w:r>
            <w:r w:rsidRPr="00BC1D4A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ครุภัณฑ์ประจำห้อง</w:t>
            </w:r>
          </w:p>
        </w:tc>
        <w:tc>
          <w:tcPr>
            <w:tcW w:w="899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1D4A">
              <w:rPr>
                <w:rFonts w:ascii="TH SarabunPSK" w:hAnsi="TH SarabunPSK" w:cs="TH SarabunPSK"/>
                <w:sz w:val="20"/>
                <w:szCs w:val="20"/>
                <w:cs/>
              </w:rPr>
              <w:t>จำนวนที่โรงเรียน</w:t>
            </w:r>
          </w:p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BC1D4A">
              <w:rPr>
                <w:rFonts w:ascii="TH SarabunPSK" w:hAnsi="TH SarabunPSK" w:cs="TH SarabunPSK"/>
                <w:sz w:val="20"/>
                <w:szCs w:val="20"/>
                <w:cs/>
              </w:rPr>
              <w:t>ขนาดกลางควรมี</w:t>
            </w:r>
          </w:p>
        </w:tc>
        <w:tc>
          <w:tcPr>
            <w:tcW w:w="982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จำนวนที่มี</w:t>
            </w:r>
          </w:p>
        </w:tc>
        <w:tc>
          <w:tcPr>
            <w:tcW w:w="966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ขาด / เกิน</w:t>
            </w:r>
          </w:p>
        </w:tc>
        <w:tc>
          <w:tcPr>
            <w:tcW w:w="921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88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071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กระดานกราฟ</w:t>
            </w:r>
          </w:p>
        </w:tc>
        <w:tc>
          <w:tcPr>
            <w:tcW w:w="899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98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66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92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88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071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คอมพิวเตอร์สำหรับครู</w:t>
            </w:r>
          </w:p>
        </w:tc>
        <w:tc>
          <w:tcPr>
            <w:tcW w:w="899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66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2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88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071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โต๊ะวางคอมพิวเตอร์</w:t>
            </w:r>
          </w:p>
        </w:tc>
        <w:tc>
          <w:tcPr>
            <w:tcW w:w="899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66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2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88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071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เครื่อง </w:t>
            </w:r>
            <w:r w:rsidRPr="00BC1D4A">
              <w:rPr>
                <w:rFonts w:ascii="TH SarabunPSK" w:hAnsi="TH SarabunPSK" w:cs="TH SarabunPSK"/>
                <w:sz w:val="32"/>
                <w:szCs w:val="32"/>
              </w:rPr>
              <w:t xml:space="preserve">LCD  Projector  </w:t>
            </w: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และจอภาพหรือโทรทัศน์สี</w:t>
            </w:r>
          </w:p>
        </w:tc>
        <w:tc>
          <w:tcPr>
            <w:tcW w:w="899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66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2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88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071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ชุดเครื่องเสียง</w:t>
            </w:r>
          </w:p>
        </w:tc>
        <w:tc>
          <w:tcPr>
            <w:tcW w:w="899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8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66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2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88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4071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กระดานอิเล็กทรอนิคส์</w:t>
            </w:r>
          </w:p>
        </w:tc>
        <w:tc>
          <w:tcPr>
            <w:tcW w:w="899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8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66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2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88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4071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คอมพิวเตอร์สำหรับนักเรียน</w:t>
            </w:r>
          </w:p>
        </w:tc>
        <w:tc>
          <w:tcPr>
            <w:tcW w:w="899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98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66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92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577B60">
        <w:tc>
          <w:tcPr>
            <w:tcW w:w="688" w:type="dxa"/>
            <w:tcBorders>
              <w:bottom w:val="single" w:sz="4" w:space="0" w:color="000000" w:themeColor="text1"/>
            </w:tcBorders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4071" w:type="dxa"/>
            <w:tcBorders>
              <w:bottom w:val="single" w:sz="4" w:space="0" w:color="000000" w:themeColor="text1"/>
            </w:tcBorders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กระดานกราฟ</w:t>
            </w:r>
          </w:p>
        </w:tc>
        <w:tc>
          <w:tcPr>
            <w:tcW w:w="899" w:type="dxa"/>
            <w:tcBorders>
              <w:bottom w:val="single" w:sz="4" w:space="0" w:color="000000" w:themeColor="text1"/>
            </w:tcBorders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982" w:type="dxa"/>
            <w:tcBorders>
              <w:bottom w:val="single" w:sz="4" w:space="0" w:color="000000" w:themeColor="text1"/>
            </w:tcBorders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66" w:type="dxa"/>
            <w:tcBorders>
              <w:bottom w:val="single" w:sz="4" w:space="0" w:color="000000" w:themeColor="text1"/>
            </w:tcBorders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921" w:type="dxa"/>
            <w:tcBorders>
              <w:bottom w:val="single" w:sz="4" w:space="0" w:color="000000" w:themeColor="text1"/>
            </w:tcBorders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577B60">
        <w:tc>
          <w:tcPr>
            <w:tcW w:w="688" w:type="dxa"/>
            <w:tcBorders>
              <w:bottom w:val="single" w:sz="4" w:space="0" w:color="auto"/>
            </w:tcBorders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4071" w:type="dxa"/>
            <w:tcBorders>
              <w:bottom w:val="single" w:sz="4" w:space="0" w:color="auto"/>
            </w:tcBorders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คอมพิวเตอร์สำหรับครู</w:t>
            </w:r>
          </w:p>
        </w:tc>
        <w:tc>
          <w:tcPr>
            <w:tcW w:w="899" w:type="dxa"/>
            <w:tcBorders>
              <w:bottom w:val="single" w:sz="4" w:space="0" w:color="auto"/>
            </w:tcBorders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2" w:type="dxa"/>
            <w:tcBorders>
              <w:bottom w:val="single" w:sz="4" w:space="0" w:color="auto"/>
            </w:tcBorders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66" w:type="dxa"/>
            <w:tcBorders>
              <w:bottom w:val="single" w:sz="4" w:space="0" w:color="auto"/>
            </w:tcBorders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21" w:type="dxa"/>
            <w:tcBorders>
              <w:bottom w:val="single" w:sz="4" w:space="0" w:color="auto"/>
            </w:tcBorders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38205B" w:rsidRPr="00BC1D4A" w:rsidRDefault="0038205B" w:rsidP="0038205B">
      <w:pPr>
        <w:ind w:left="-567" w:firstLine="1287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ตารางที่ 1</w:t>
      </w:r>
      <w:r w:rsidR="00753111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  แสดงข้อมูลจำนวนวัสดุ</w:t>
      </w:r>
      <w:r w:rsidRPr="00BC1D4A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ครุภัณฑ์ห้องภาษาไทย</w:t>
      </w:r>
    </w:p>
    <w:p w:rsidR="0038205B" w:rsidRPr="00BC1D4A" w:rsidRDefault="0038205B" w:rsidP="0038205B">
      <w:pPr>
        <w:ind w:left="-567" w:firstLine="1287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704"/>
        <w:gridCol w:w="4206"/>
        <w:gridCol w:w="912"/>
        <w:gridCol w:w="991"/>
        <w:gridCol w:w="986"/>
        <w:gridCol w:w="932"/>
      </w:tblGrid>
      <w:tr w:rsidR="0038205B" w:rsidRPr="00BC1D4A" w:rsidTr="0038205B">
        <w:tc>
          <w:tcPr>
            <w:tcW w:w="704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4206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รายการวัสดุ </w:t>
            </w:r>
            <w:r w:rsidRPr="00BC1D4A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ครุภัณฑ์ประจำห้อง</w:t>
            </w:r>
          </w:p>
        </w:tc>
        <w:tc>
          <w:tcPr>
            <w:tcW w:w="912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1D4A">
              <w:rPr>
                <w:rFonts w:ascii="TH SarabunPSK" w:hAnsi="TH SarabunPSK" w:cs="TH SarabunPSK"/>
                <w:sz w:val="20"/>
                <w:szCs w:val="20"/>
                <w:cs/>
              </w:rPr>
              <w:t>จำนวนที่โรงเรียน</w:t>
            </w:r>
          </w:p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BC1D4A">
              <w:rPr>
                <w:rFonts w:ascii="TH SarabunPSK" w:hAnsi="TH SarabunPSK" w:cs="TH SarabunPSK"/>
                <w:sz w:val="20"/>
                <w:szCs w:val="20"/>
                <w:cs/>
              </w:rPr>
              <w:t>ขนาดกลางควรมี</w:t>
            </w:r>
          </w:p>
        </w:tc>
        <w:tc>
          <w:tcPr>
            <w:tcW w:w="991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จำนวนที่มี</w:t>
            </w:r>
          </w:p>
        </w:tc>
        <w:tc>
          <w:tcPr>
            <w:tcW w:w="986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ขาด / เกิน</w:t>
            </w:r>
          </w:p>
        </w:tc>
        <w:tc>
          <w:tcPr>
            <w:tcW w:w="932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38205B">
        <w:tc>
          <w:tcPr>
            <w:tcW w:w="704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4206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1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86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3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</w:tbl>
    <w:p w:rsidR="009B0242" w:rsidRPr="00BC1D4A" w:rsidRDefault="009B0242" w:rsidP="0038205B">
      <w:pPr>
        <w:ind w:left="-567" w:firstLine="1287"/>
        <w:rPr>
          <w:rFonts w:ascii="TH SarabunPSK" w:hAnsi="TH SarabunPSK" w:cs="TH SarabunPSK"/>
          <w:b/>
          <w:bCs/>
          <w:sz w:val="32"/>
          <w:szCs w:val="32"/>
        </w:rPr>
      </w:pPr>
    </w:p>
    <w:p w:rsidR="0038205B" w:rsidRPr="00BC1D4A" w:rsidRDefault="0038205B" w:rsidP="0038205B">
      <w:pPr>
        <w:ind w:left="-567" w:firstLine="1287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ตารางที่ 1</w:t>
      </w:r>
      <w:r w:rsidR="00753111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แสดงข้อมูลจำนวนวัสดุ</w:t>
      </w:r>
      <w:r w:rsidRPr="00BC1D4A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ครุภัณฑ์ห้องปฏิบัติการสังคมศึกษา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692"/>
        <w:gridCol w:w="4065"/>
        <w:gridCol w:w="900"/>
        <w:gridCol w:w="983"/>
        <w:gridCol w:w="966"/>
        <w:gridCol w:w="921"/>
      </w:tblGrid>
      <w:tr w:rsidR="0038205B" w:rsidRPr="00BC1D4A" w:rsidTr="00FE01B0">
        <w:tc>
          <w:tcPr>
            <w:tcW w:w="692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4065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รายการวัสดุ </w:t>
            </w:r>
            <w:r w:rsidRPr="00BC1D4A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ครุภัณฑ์ประจำห้อง</w:t>
            </w:r>
          </w:p>
        </w:tc>
        <w:tc>
          <w:tcPr>
            <w:tcW w:w="900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1D4A">
              <w:rPr>
                <w:rFonts w:ascii="TH SarabunPSK" w:hAnsi="TH SarabunPSK" w:cs="TH SarabunPSK"/>
                <w:sz w:val="20"/>
                <w:szCs w:val="20"/>
                <w:cs/>
              </w:rPr>
              <w:t>จำนวนที่โรงเรียน</w:t>
            </w:r>
          </w:p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BC1D4A">
              <w:rPr>
                <w:rFonts w:ascii="TH SarabunPSK" w:hAnsi="TH SarabunPSK" w:cs="TH SarabunPSK"/>
                <w:sz w:val="20"/>
                <w:szCs w:val="20"/>
                <w:cs/>
              </w:rPr>
              <w:t>ขนาดกลางควรมี</w:t>
            </w:r>
          </w:p>
        </w:tc>
        <w:tc>
          <w:tcPr>
            <w:tcW w:w="983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จำนวนที่มี</w:t>
            </w:r>
          </w:p>
        </w:tc>
        <w:tc>
          <w:tcPr>
            <w:tcW w:w="966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ขาด / เกิน</w:t>
            </w:r>
          </w:p>
        </w:tc>
        <w:tc>
          <w:tcPr>
            <w:tcW w:w="921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9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065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ตู้เหล็ก</w:t>
            </w:r>
          </w:p>
        </w:tc>
        <w:tc>
          <w:tcPr>
            <w:tcW w:w="90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66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9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065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โต๊ะไม้</w:t>
            </w:r>
          </w:p>
        </w:tc>
        <w:tc>
          <w:tcPr>
            <w:tcW w:w="90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66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9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065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เก้าอี้นวม</w:t>
            </w:r>
          </w:p>
        </w:tc>
        <w:tc>
          <w:tcPr>
            <w:tcW w:w="900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66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9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065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ธงอาเซียน 10ประเทศ</w:t>
            </w:r>
          </w:p>
        </w:tc>
        <w:tc>
          <w:tcPr>
            <w:tcW w:w="90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966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9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065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พระพุทธรูปองค์ใหญ่</w:t>
            </w:r>
          </w:p>
        </w:tc>
        <w:tc>
          <w:tcPr>
            <w:tcW w:w="90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6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9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4065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พระพุทธรูปองค์เล็ก</w:t>
            </w:r>
          </w:p>
        </w:tc>
        <w:tc>
          <w:tcPr>
            <w:tcW w:w="90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66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9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4065" w:type="dxa"/>
          </w:tcPr>
          <w:p w:rsidR="0038205B" w:rsidRPr="00BC1D4A" w:rsidRDefault="0038205B" w:rsidP="0038205B">
            <w:pPr>
              <w:tabs>
                <w:tab w:val="left" w:pos="98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โซฟา</w:t>
            </w:r>
          </w:p>
        </w:tc>
        <w:tc>
          <w:tcPr>
            <w:tcW w:w="90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6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9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4065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พัดลมติดผนัง</w:t>
            </w:r>
          </w:p>
        </w:tc>
        <w:tc>
          <w:tcPr>
            <w:tcW w:w="90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6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9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4065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แผนที่</w:t>
            </w:r>
          </w:p>
        </w:tc>
        <w:tc>
          <w:tcPr>
            <w:tcW w:w="90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  <w:tc>
          <w:tcPr>
            <w:tcW w:w="966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9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4065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ชั้นวางหนังสือ</w:t>
            </w:r>
          </w:p>
        </w:tc>
        <w:tc>
          <w:tcPr>
            <w:tcW w:w="90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66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FF0B74" w:rsidRPr="00BC1D4A" w:rsidRDefault="00FF0B74" w:rsidP="0038205B">
      <w:pPr>
        <w:ind w:left="-567" w:firstLine="1287"/>
        <w:rPr>
          <w:rFonts w:ascii="TH SarabunPSK" w:hAnsi="TH SarabunPSK" w:cs="TH SarabunPSK"/>
          <w:b/>
          <w:bCs/>
          <w:sz w:val="32"/>
          <w:szCs w:val="32"/>
        </w:rPr>
      </w:pPr>
    </w:p>
    <w:p w:rsidR="0038205B" w:rsidRPr="00BC1D4A" w:rsidRDefault="00FF0B74" w:rsidP="0038205B">
      <w:pPr>
        <w:ind w:left="-567" w:firstLine="1287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="0038205B" w:rsidRPr="00BC1D4A">
        <w:rPr>
          <w:rFonts w:ascii="TH SarabunPSK" w:hAnsi="TH SarabunPSK" w:cs="TH SarabunPSK"/>
          <w:b/>
          <w:bCs/>
          <w:sz w:val="32"/>
          <w:szCs w:val="32"/>
          <w:cs/>
        </w:rPr>
        <w:t>ตารางที่ 1</w:t>
      </w:r>
      <w:r w:rsidR="00753111">
        <w:rPr>
          <w:rFonts w:ascii="TH SarabunPSK" w:hAnsi="TH SarabunPSK" w:cs="TH SarabunPSK"/>
          <w:b/>
          <w:bCs/>
          <w:sz w:val="32"/>
          <w:szCs w:val="32"/>
        </w:rPr>
        <w:t>4</w:t>
      </w:r>
      <w:r w:rsidR="0038205B"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  แสดงข้อมูลจำนวนวัสดุ</w:t>
      </w:r>
      <w:r w:rsidR="0038205B" w:rsidRPr="00BC1D4A">
        <w:rPr>
          <w:rFonts w:ascii="TH SarabunPSK" w:hAnsi="TH SarabunPSK" w:cs="TH SarabunPSK"/>
          <w:b/>
          <w:bCs/>
          <w:sz w:val="32"/>
          <w:szCs w:val="32"/>
        </w:rPr>
        <w:t>-</w:t>
      </w:r>
      <w:r w:rsidR="0038205B" w:rsidRPr="00BC1D4A">
        <w:rPr>
          <w:rFonts w:ascii="TH SarabunPSK" w:hAnsi="TH SarabunPSK" w:cs="TH SarabunPSK"/>
          <w:b/>
          <w:bCs/>
          <w:sz w:val="32"/>
          <w:szCs w:val="32"/>
          <w:cs/>
        </w:rPr>
        <w:t>ครุภัณฑ์ห้องปฏิบัติการภาษาต่างประเทศ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687"/>
        <w:gridCol w:w="4072"/>
        <w:gridCol w:w="899"/>
        <w:gridCol w:w="982"/>
        <w:gridCol w:w="966"/>
        <w:gridCol w:w="921"/>
      </w:tblGrid>
      <w:tr w:rsidR="0038205B" w:rsidRPr="00BC1D4A" w:rsidTr="00FE01B0">
        <w:tc>
          <w:tcPr>
            <w:tcW w:w="687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4072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รายการวัสดุ </w:t>
            </w:r>
            <w:r w:rsidRPr="00BC1D4A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ครุภัณฑ์ประจำห้อง</w:t>
            </w:r>
          </w:p>
        </w:tc>
        <w:tc>
          <w:tcPr>
            <w:tcW w:w="899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1D4A">
              <w:rPr>
                <w:rFonts w:ascii="TH SarabunPSK" w:hAnsi="TH SarabunPSK" w:cs="TH SarabunPSK"/>
                <w:sz w:val="20"/>
                <w:szCs w:val="20"/>
                <w:cs/>
              </w:rPr>
              <w:t>จำนวนที่โรงเรียน</w:t>
            </w:r>
          </w:p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BC1D4A">
              <w:rPr>
                <w:rFonts w:ascii="TH SarabunPSK" w:hAnsi="TH SarabunPSK" w:cs="TH SarabunPSK"/>
                <w:sz w:val="20"/>
                <w:szCs w:val="20"/>
                <w:cs/>
              </w:rPr>
              <w:t>ขนาดกลางควรมี</w:t>
            </w:r>
          </w:p>
        </w:tc>
        <w:tc>
          <w:tcPr>
            <w:tcW w:w="982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จำนวนที่มี</w:t>
            </w:r>
          </w:p>
        </w:tc>
        <w:tc>
          <w:tcPr>
            <w:tcW w:w="966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ขาด / เกิน</w:t>
            </w:r>
          </w:p>
        </w:tc>
        <w:tc>
          <w:tcPr>
            <w:tcW w:w="921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87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072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ครุภัณฑ์ห้องปฏิบัติการทางภาษาแบบสื่อผสม</w:t>
            </w:r>
          </w:p>
        </w:tc>
        <w:tc>
          <w:tcPr>
            <w:tcW w:w="899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66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2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87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072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เครื่องเสียงพร้อมลำโพง</w:t>
            </w:r>
          </w:p>
        </w:tc>
        <w:tc>
          <w:tcPr>
            <w:tcW w:w="899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66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2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87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072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เครื่อง </w:t>
            </w:r>
            <w:r w:rsidRPr="00BC1D4A">
              <w:rPr>
                <w:rFonts w:ascii="TH SarabunPSK" w:hAnsi="TH SarabunPSK" w:cs="TH SarabunPSK"/>
                <w:sz w:val="32"/>
                <w:szCs w:val="32"/>
              </w:rPr>
              <w:t xml:space="preserve">LCD  Projector  </w:t>
            </w: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และจอภาพหรือโทรทัศน์สี</w:t>
            </w:r>
          </w:p>
        </w:tc>
        <w:tc>
          <w:tcPr>
            <w:tcW w:w="899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6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2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87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072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เครื่องคอมพิวเตอร์</w:t>
            </w:r>
          </w:p>
        </w:tc>
        <w:tc>
          <w:tcPr>
            <w:tcW w:w="899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66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2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87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072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โต๊ะคอมพิวเตอร์</w:t>
            </w:r>
          </w:p>
        </w:tc>
        <w:tc>
          <w:tcPr>
            <w:tcW w:w="899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66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2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FF0B74" w:rsidRPr="00BC1D4A" w:rsidRDefault="00FF0B74" w:rsidP="0038205B">
      <w:pPr>
        <w:ind w:left="-567" w:firstLine="1287"/>
        <w:rPr>
          <w:rFonts w:ascii="TH SarabunPSK" w:hAnsi="TH SarabunPSK" w:cs="TH SarabunPSK"/>
          <w:b/>
          <w:bCs/>
          <w:sz w:val="32"/>
          <w:szCs w:val="32"/>
        </w:rPr>
      </w:pPr>
    </w:p>
    <w:p w:rsidR="00FE01B0" w:rsidRPr="00BC1D4A" w:rsidRDefault="00FE01B0" w:rsidP="0038205B">
      <w:pPr>
        <w:ind w:left="-567" w:firstLine="1287"/>
        <w:rPr>
          <w:rFonts w:ascii="TH SarabunPSK" w:hAnsi="TH SarabunPSK" w:cs="TH SarabunPSK"/>
          <w:b/>
          <w:bCs/>
          <w:sz w:val="32"/>
          <w:szCs w:val="32"/>
        </w:rPr>
      </w:pPr>
    </w:p>
    <w:p w:rsidR="0038205B" w:rsidRPr="00BC1D4A" w:rsidRDefault="0038205B" w:rsidP="0038205B">
      <w:pPr>
        <w:ind w:left="-567" w:firstLine="1287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ตารางที่ 1</w:t>
      </w:r>
      <w:r w:rsidR="00753111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แสดงข้อมูลจำนวนวัสดุ</w:t>
      </w:r>
      <w:r w:rsidRPr="00BC1D4A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ครุภัณฑ์ห้องปฏิบัติการอุตสาหกรรม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688"/>
        <w:gridCol w:w="4069"/>
        <w:gridCol w:w="900"/>
        <w:gridCol w:w="983"/>
        <w:gridCol w:w="966"/>
        <w:gridCol w:w="921"/>
      </w:tblGrid>
      <w:tr w:rsidR="0038205B" w:rsidRPr="00BC1D4A" w:rsidTr="00FE01B0">
        <w:tc>
          <w:tcPr>
            <w:tcW w:w="688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4069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รายการวัสดุ </w:t>
            </w:r>
            <w:r w:rsidRPr="00BC1D4A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ครุภัณฑ์ประจำห้อง</w:t>
            </w:r>
          </w:p>
        </w:tc>
        <w:tc>
          <w:tcPr>
            <w:tcW w:w="900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1D4A">
              <w:rPr>
                <w:rFonts w:ascii="TH SarabunPSK" w:hAnsi="TH SarabunPSK" w:cs="TH SarabunPSK"/>
                <w:sz w:val="20"/>
                <w:szCs w:val="20"/>
                <w:cs/>
              </w:rPr>
              <w:t>จำนวนที่โรงเรียน</w:t>
            </w:r>
          </w:p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BC1D4A">
              <w:rPr>
                <w:rFonts w:ascii="TH SarabunPSK" w:hAnsi="TH SarabunPSK" w:cs="TH SarabunPSK"/>
                <w:sz w:val="20"/>
                <w:szCs w:val="20"/>
                <w:cs/>
              </w:rPr>
              <w:t>ขนาดกลางควรมี</w:t>
            </w:r>
          </w:p>
        </w:tc>
        <w:tc>
          <w:tcPr>
            <w:tcW w:w="983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จำนวนที่มี</w:t>
            </w:r>
          </w:p>
        </w:tc>
        <w:tc>
          <w:tcPr>
            <w:tcW w:w="966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ขาด / เกิน</w:t>
            </w:r>
          </w:p>
        </w:tc>
        <w:tc>
          <w:tcPr>
            <w:tcW w:w="921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88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069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เครื่องเสียงพร้อมลำโพง</w:t>
            </w:r>
          </w:p>
        </w:tc>
        <w:tc>
          <w:tcPr>
            <w:tcW w:w="90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66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2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88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069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เครื่อง </w:t>
            </w:r>
            <w:r w:rsidRPr="00BC1D4A">
              <w:rPr>
                <w:rFonts w:ascii="TH SarabunPSK" w:hAnsi="TH SarabunPSK" w:cs="TH SarabunPSK"/>
                <w:sz w:val="32"/>
                <w:szCs w:val="32"/>
              </w:rPr>
              <w:t xml:space="preserve">LCD  Projector  </w:t>
            </w: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และจอภาพหรือโทรทัศน์สี</w:t>
            </w:r>
          </w:p>
        </w:tc>
        <w:tc>
          <w:tcPr>
            <w:tcW w:w="90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66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2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88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069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เครื่องคอมพิวเตอร์</w:t>
            </w:r>
          </w:p>
        </w:tc>
        <w:tc>
          <w:tcPr>
            <w:tcW w:w="90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66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2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88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069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โต๊ะคอมพิวเตอร์</w:t>
            </w:r>
          </w:p>
        </w:tc>
        <w:tc>
          <w:tcPr>
            <w:tcW w:w="90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66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2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FE01B0" w:rsidRPr="00BC1D4A" w:rsidRDefault="00FE01B0" w:rsidP="0038205B">
      <w:pPr>
        <w:ind w:left="-567" w:firstLine="1287"/>
        <w:rPr>
          <w:rFonts w:ascii="TH SarabunPSK" w:hAnsi="TH SarabunPSK" w:cs="TH SarabunPSK"/>
          <w:b/>
          <w:bCs/>
          <w:sz w:val="32"/>
          <w:szCs w:val="32"/>
        </w:rPr>
      </w:pPr>
    </w:p>
    <w:p w:rsidR="0038205B" w:rsidRPr="00BC1D4A" w:rsidRDefault="0038205B" w:rsidP="0038205B">
      <w:pPr>
        <w:ind w:left="-567" w:firstLine="1287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ตารางที่ 1</w:t>
      </w:r>
      <w:r w:rsidR="00753111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  แสดงข้อมูลจำนวนวัสดุ</w:t>
      </w:r>
      <w:r w:rsidRPr="00BC1D4A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ครุภัณฑ์ห้องปฏิบัติการเกษตรกรรม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688"/>
        <w:gridCol w:w="4072"/>
        <w:gridCol w:w="899"/>
        <w:gridCol w:w="982"/>
        <w:gridCol w:w="965"/>
        <w:gridCol w:w="921"/>
      </w:tblGrid>
      <w:tr w:rsidR="0038205B" w:rsidRPr="00BC1D4A" w:rsidTr="00FE01B0">
        <w:tc>
          <w:tcPr>
            <w:tcW w:w="688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4072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รายการวัสดุ </w:t>
            </w:r>
            <w:r w:rsidRPr="00BC1D4A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ครุภัณฑ์ประจำห้อง</w:t>
            </w:r>
          </w:p>
        </w:tc>
        <w:tc>
          <w:tcPr>
            <w:tcW w:w="899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1D4A">
              <w:rPr>
                <w:rFonts w:ascii="TH SarabunPSK" w:hAnsi="TH SarabunPSK" w:cs="TH SarabunPSK"/>
                <w:sz w:val="20"/>
                <w:szCs w:val="20"/>
                <w:cs/>
              </w:rPr>
              <w:t>จำนวนที่โรงเรียน</w:t>
            </w:r>
          </w:p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BC1D4A">
              <w:rPr>
                <w:rFonts w:ascii="TH SarabunPSK" w:hAnsi="TH SarabunPSK" w:cs="TH SarabunPSK"/>
                <w:sz w:val="20"/>
                <w:szCs w:val="20"/>
                <w:cs/>
              </w:rPr>
              <w:t>ขนาดกลางควรมี</w:t>
            </w:r>
          </w:p>
        </w:tc>
        <w:tc>
          <w:tcPr>
            <w:tcW w:w="982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จำนวนที่มี</w:t>
            </w:r>
          </w:p>
        </w:tc>
        <w:tc>
          <w:tcPr>
            <w:tcW w:w="965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ขาด / เกิน</w:t>
            </w:r>
          </w:p>
        </w:tc>
        <w:tc>
          <w:tcPr>
            <w:tcW w:w="921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88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072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เครื่องเสียงพร้อมลำโพง</w:t>
            </w:r>
          </w:p>
        </w:tc>
        <w:tc>
          <w:tcPr>
            <w:tcW w:w="899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65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2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88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072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เครื่อง </w:t>
            </w:r>
            <w:r w:rsidR="00FF0B74" w:rsidRPr="00BC1D4A">
              <w:rPr>
                <w:rFonts w:ascii="TH SarabunPSK" w:hAnsi="TH SarabunPSK" w:cs="TH SarabunPSK"/>
                <w:sz w:val="32"/>
                <w:szCs w:val="32"/>
              </w:rPr>
              <w:t>LCD</w:t>
            </w:r>
            <w:r w:rsidRPr="00BC1D4A">
              <w:rPr>
                <w:rFonts w:ascii="TH SarabunPSK" w:hAnsi="TH SarabunPSK" w:cs="TH SarabunPSK"/>
                <w:sz w:val="32"/>
                <w:szCs w:val="32"/>
              </w:rPr>
              <w:t xml:space="preserve">Projector </w:t>
            </w: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และจอภาพหรือโทรทัศน์สี</w:t>
            </w:r>
          </w:p>
        </w:tc>
        <w:tc>
          <w:tcPr>
            <w:tcW w:w="899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65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2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88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072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เครื่องคอมพิวเตอร์</w:t>
            </w:r>
          </w:p>
        </w:tc>
        <w:tc>
          <w:tcPr>
            <w:tcW w:w="899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65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2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88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072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โต๊ะคอมพิวเตอร์</w:t>
            </w:r>
          </w:p>
        </w:tc>
        <w:tc>
          <w:tcPr>
            <w:tcW w:w="899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65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2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FE01B0" w:rsidRPr="00BC1D4A" w:rsidRDefault="00FE01B0" w:rsidP="0038205B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38205B" w:rsidRPr="00BC1D4A" w:rsidRDefault="0038205B" w:rsidP="0038205B">
      <w:pPr>
        <w:ind w:left="-567" w:firstLine="1287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ตารางที่ 1</w:t>
      </w:r>
      <w:r w:rsidR="00753111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แสดงข้อมูลจำนวนวัสดุ</w:t>
      </w:r>
      <w:r w:rsidRPr="00BC1D4A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ครุภัณฑ์ห้องปฏิบัติการคอมพิวเตอร์</w:t>
      </w:r>
    </w:p>
    <w:p w:rsidR="0038205B" w:rsidRPr="00BC1D4A" w:rsidRDefault="0038205B" w:rsidP="0038205B">
      <w:pPr>
        <w:ind w:left="-567" w:firstLine="1287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704"/>
        <w:gridCol w:w="4206"/>
        <w:gridCol w:w="912"/>
        <w:gridCol w:w="991"/>
        <w:gridCol w:w="986"/>
        <w:gridCol w:w="932"/>
      </w:tblGrid>
      <w:tr w:rsidR="0038205B" w:rsidRPr="00BC1D4A" w:rsidTr="0038205B">
        <w:tc>
          <w:tcPr>
            <w:tcW w:w="704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4206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รายการวัสดุ </w:t>
            </w:r>
            <w:r w:rsidRPr="00BC1D4A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ครุภัณฑ์ประจำห้อง</w:t>
            </w:r>
          </w:p>
        </w:tc>
        <w:tc>
          <w:tcPr>
            <w:tcW w:w="912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1D4A">
              <w:rPr>
                <w:rFonts w:ascii="TH SarabunPSK" w:hAnsi="TH SarabunPSK" w:cs="TH SarabunPSK"/>
                <w:sz w:val="20"/>
                <w:szCs w:val="20"/>
                <w:cs/>
              </w:rPr>
              <w:t>จำนวนที่โรงเรียน</w:t>
            </w:r>
          </w:p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BC1D4A">
              <w:rPr>
                <w:rFonts w:ascii="TH SarabunPSK" w:hAnsi="TH SarabunPSK" w:cs="TH SarabunPSK"/>
                <w:sz w:val="20"/>
                <w:szCs w:val="20"/>
                <w:cs/>
              </w:rPr>
              <w:t>ขนาดกลางควรมี</w:t>
            </w:r>
          </w:p>
        </w:tc>
        <w:tc>
          <w:tcPr>
            <w:tcW w:w="991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จำนวนที่มี</w:t>
            </w:r>
          </w:p>
        </w:tc>
        <w:tc>
          <w:tcPr>
            <w:tcW w:w="986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ขาด / เกิน</w:t>
            </w:r>
          </w:p>
        </w:tc>
        <w:tc>
          <w:tcPr>
            <w:tcW w:w="932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38205B">
        <w:tc>
          <w:tcPr>
            <w:tcW w:w="704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206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เครื่องคอมพิวเตอร์สำหรับนักเรียน</w:t>
            </w:r>
          </w:p>
        </w:tc>
        <w:tc>
          <w:tcPr>
            <w:tcW w:w="91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80</w:t>
            </w:r>
          </w:p>
        </w:tc>
        <w:tc>
          <w:tcPr>
            <w:tcW w:w="99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</w:p>
        </w:tc>
        <w:tc>
          <w:tcPr>
            <w:tcW w:w="986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</w:p>
        </w:tc>
        <w:tc>
          <w:tcPr>
            <w:tcW w:w="93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38205B">
        <w:tc>
          <w:tcPr>
            <w:tcW w:w="704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206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เครื่องคอมพิวเตอร์สำหรับครู</w:t>
            </w:r>
          </w:p>
        </w:tc>
        <w:tc>
          <w:tcPr>
            <w:tcW w:w="91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9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86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3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38205B">
        <w:tc>
          <w:tcPr>
            <w:tcW w:w="704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206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ระบบเครือข่าย</w:t>
            </w:r>
          </w:p>
        </w:tc>
        <w:tc>
          <w:tcPr>
            <w:tcW w:w="91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9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6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3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38205B">
        <w:tc>
          <w:tcPr>
            <w:tcW w:w="704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206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เครื่องคอมพิวเตอร์แม่ข่าย</w:t>
            </w:r>
          </w:p>
        </w:tc>
        <w:tc>
          <w:tcPr>
            <w:tcW w:w="91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6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3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38205B">
        <w:tc>
          <w:tcPr>
            <w:tcW w:w="704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206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ระบบเชื่อมต่อเครือข่ายอินเตอร์เน็ต</w:t>
            </w:r>
          </w:p>
        </w:tc>
        <w:tc>
          <w:tcPr>
            <w:tcW w:w="91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6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3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38205B">
        <w:tc>
          <w:tcPr>
            <w:tcW w:w="704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4206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เครื่องพิมพ์</w:t>
            </w:r>
          </w:p>
        </w:tc>
        <w:tc>
          <w:tcPr>
            <w:tcW w:w="91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9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6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3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38205B">
        <w:tc>
          <w:tcPr>
            <w:tcW w:w="704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4206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เครื่องฉายภาพจากคอมพิวเตอร์</w:t>
            </w:r>
          </w:p>
        </w:tc>
        <w:tc>
          <w:tcPr>
            <w:tcW w:w="91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9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86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3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38205B">
        <w:tc>
          <w:tcPr>
            <w:tcW w:w="704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4206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เครื่องขยายเสียงพร้อมไมโครโฟนและลำโพง</w:t>
            </w:r>
          </w:p>
        </w:tc>
        <w:tc>
          <w:tcPr>
            <w:tcW w:w="91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9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86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3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38205B">
        <w:tc>
          <w:tcPr>
            <w:tcW w:w="704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4206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เครื่องปรับอากาศ</w:t>
            </w:r>
          </w:p>
        </w:tc>
        <w:tc>
          <w:tcPr>
            <w:tcW w:w="91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9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86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3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38205B">
        <w:tc>
          <w:tcPr>
            <w:tcW w:w="704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4206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โต๊ะเก้าอี้สำหรับนักเรียน</w:t>
            </w:r>
          </w:p>
        </w:tc>
        <w:tc>
          <w:tcPr>
            <w:tcW w:w="91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80</w:t>
            </w:r>
          </w:p>
        </w:tc>
        <w:tc>
          <w:tcPr>
            <w:tcW w:w="99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</w:p>
        </w:tc>
        <w:tc>
          <w:tcPr>
            <w:tcW w:w="986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</w:p>
        </w:tc>
        <w:tc>
          <w:tcPr>
            <w:tcW w:w="93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38205B">
        <w:tc>
          <w:tcPr>
            <w:tcW w:w="704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11</w:t>
            </w:r>
          </w:p>
        </w:tc>
        <w:tc>
          <w:tcPr>
            <w:tcW w:w="4206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โต๊ะเก้าอี้สำหรับครู</w:t>
            </w:r>
          </w:p>
        </w:tc>
        <w:tc>
          <w:tcPr>
            <w:tcW w:w="91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9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86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3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38205B">
        <w:tc>
          <w:tcPr>
            <w:tcW w:w="704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4206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โต๊ะเก้าอี้สำหรับวางเครื่องปริ้นเตอร์</w:t>
            </w:r>
          </w:p>
        </w:tc>
        <w:tc>
          <w:tcPr>
            <w:tcW w:w="91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99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86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3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38205B">
        <w:tc>
          <w:tcPr>
            <w:tcW w:w="704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  <w:tc>
          <w:tcPr>
            <w:tcW w:w="4206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ชั้นวาง</w:t>
            </w:r>
          </w:p>
        </w:tc>
        <w:tc>
          <w:tcPr>
            <w:tcW w:w="91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9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86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3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38205B">
        <w:tc>
          <w:tcPr>
            <w:tcW w:w="704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14</w:t>
            </w:r>
          </w:p>
        </w:tc>
        <w:tc>
          <w:tcPr>
            <w:tcW w:w="4206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คอมพิวเตอร์แม่ข่าย</w:t>
            </w:r>
          </w:p>
        </w:tc>
        <w:tc>
          <w:tcPr>
            <w:tcW w:w="91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6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3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38205B">
        <w:tc>
          <w:tcPr>
            <w:tcW w:w="704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  <w:tc>
          <w:tcPr>
            <w:tcW w:w="4206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คอมพิวเตอร์ลูกข่าย</w:t>
            </w:r>
          </w:p>
        </w:tc>
        <w:tc>
          <w:tcPr>
            <w:tcW w:w="91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9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6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3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38205B">
        <w:tc>
          <w:tcPr>
            <w:tcW w:w="704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06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ระบบเครือข่าย</w:t>
            </w:r>
          </w:p>
        </w:tc>
        <w:tc>
          <w:tcPr>
            <w:tcW w:w="91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6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38205B" w:rsidRPr="00BC1D4A" w:rsidRDefault="0038205B" w:rsidP="0038205B">
      <w:pPr>
        <w:ind w:left="-567" w:firstLine="1287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ตารางที่ 1</w:t>
      </w:r>
      <w:r w:rsidR="00753111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  แสดงข้อมูลจำนวนวัสดุ</w:t>
      </w:r>
      <w:r w:rsidRPr="00BC1D4A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ครุภัณฑ์ห้องปฏิบัติการศิลปะ(ทัศนศิลป์)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688"/>
        <w:gridCol w:w="4069"/>
        <w:gridCol w:w="900"/>
        <w:gridCol w:w="983"/>
        <w:gridCol w:w="966"/>
        <w:gridCol w:w="921"/>
      </w:tblGrid>
      <w:tr w:rsidR="0038205B" w:rsidRPr="00BC1D4A" w:rsidTr="00FE01B0">
        <w:tc>
          <w:tcPr>
            <w:tcW w:w="688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4069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รายการวัสดุ </w:t>
            </w:r>
            <w:r w:rsidRPr="00BC1D4A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ครุภัณฑ์ประจำห้อง</w:t>
            </w:r>
          </w:p>
        </w:tc>
        <w:tc>
          <w:tcPr>
            <w:tcW w:w="900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1D4A">
              <w:rPr>
                <w:rFonts w:ascii="TH SarabunPSK" w:hAnsi="TH SarabunPSK" w:cs="TH SarabunPSK"/>
                <w:sz w:val="20"/>
                <w:szCs w:val="20"/>
                <w:cs/>
              </w:rPr>
              <w:t>จำนวนที่โรงเรียน</w:t>
            </w:r>
          </w:p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BC1D4A">
              <w:rPr>
                <w:rFonts w:ascii="TH SarabunPSK" w:hAnsi="TH SarabunPSK" w:cs="TH SarabunPSK"/>
                <w:sz w:val="20"/>
                <w:szCs w:val="20"/>
                <w:cs/>
              </w:rPr>
              <w:t>ขนาดกลางควรมี</w:t>
            </w:r>
          </w:p>
        </w:tc>
        <w:tc>
          <w:tcPr>
            <w:tcW w:w="983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จำนวนที่มี</w:t>
            </w:r>
          </w:p>
        </w:tc>
        <w:tc>
          <w:tcPr>
            <w:tcW w:w="966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ขาด / เกิน</w:t>
            </w:r>
          </w:p>
        </w:tc>
        <w:tc>
          <w:tcPr>
            <w:tcW w:w="921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88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069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กระดานรองเขียน</w:t>
            </w:r>
          </w:p>
        </w:tc>
        <w:tc>
          <w:tcPr>
            <w:tcW w:w="90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</w:p>
        </w:tc>
        <w:tc>
          <w:tcPr>
            <w:tcW w:w="98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66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</w:p>
        </w:tc>
        <w:tc>
          <w:tcPr>
            <w:tcW w:w="92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88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069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โต๊ะเขียนแบบ</w:t>
            </w:r>
          </w:p>
        </w:tc>
        <w:tc>
          <w:tcPr>
            <w:tcW w:w="90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</w:p>
        </w:tc>
        <w:tc>
          <w:tcPr>
            <w:tcW w:w="98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66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</w:p>
        </w:tc>
        <w:tc>
          <w:tcPr>
            <w:tcW w:w="92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88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069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ขาหยั่งเขียนแบบ</w:t>
            </w:r>
          </w:p>
        </w:tc>
        <w:tc>
          <w:tcPr>
            <w:tcW w:w="90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</w:p>
        </w:tc>
        <w:tc>
          <w:tcPr>
            <w:tcW w:w="98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66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</w:p>
        </w:tc>
        <w:tc>
          <w:tcPr>
            <w:tcW w:w="92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88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069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เครื่องเสียงพร้อมลำโพง</w:t>
            </w:r>
          </w:p>
        </w:tc>
        <w:tc>
          <w:tcPr>
            <w:tcW w:w="90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66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2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88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069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เครื่อง </w:t>
            </w:r>
            <w:r w:rsidR="00FF0B74" w:rsidRPr="00BC1D4A">
              <w:rPr>
                <w:rFonts w:ascii="TH SarabunPSK" w:hAnsi="TH SarabunPSK" w:cs="TH SarabunPSK"/>
                <w:sz w:val="32"/>
                <w:szCs w:val="32"/>
              </w:rPr>
              <w:t>LCD Projector</w:t>
            </w:r>
            <w:r w:rsidR="00FF0B74"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แ</w:t>
            </w: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ละจอภาพหรือโทรทัศน์สี</w:t>
            </w:r>
          </w:p>
        </w:tc>
        <w:tc>
          <w:tcPr>
            <w:tcW w:w="90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66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2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88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4069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เครื่องคอมพิวเตอร์</w:t>
            </w:r>
          </w:p>
        </w:tc>
        <w:tc>
          <w:tcPr>
            <w:tcW w:w="90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66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2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88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4069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โต๊ะคอมพิวเตอร์</w:t>
            </w:r>
          </w:p>
        </w:tc>
        <w:tc>
          <w:tcPr>
            <w:tcW w:w="90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66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2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38205B" w:rsidRPr="00BC1D4A" w:rsidRDefault="0038205B" w:rsidP="0038205B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38205B" w:rsidRPr="00BC1D4A" w:rsidRDefault="0038205B" w:rsidP="0038205B">
      <w:pPr>
        <w:ind w:left="-567" w:firstLine="1287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ตารางที่ 1</w:t>
      </w:r>
      <w:r w:rsidR="00753111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แสดงข้อมูลจำนวนวัสดุ</w:t>
      </w:r>
      <w:r w:rsidRPr="00BC1D4A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ครุภัณฑ์ห้องสมุด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691"/>
        <w:gridCol w:w="4057"/>
        <w:gridCol w:w="912"/>
        <w:gridCol w:w="982"/>
        <w:gridCol w:w="965"/>
        <w:gridCol w:w="920"/>
      </w:tblGrid>
      <w:tr w:rsidR="0038205B" w:rsidRPr="00BC1D4A" w:rsidTr="00FF0B74">
        <w:tc>
          <w:tcPr>
            <w:tcW w:w="691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4057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รายการวัสดุ </w:t>
            </w:r>
            <w:r w:rsidRPr="00BC1D4A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ครุภัณฑ์ประจำห้อง</w:t>
            </w:r>
          </w:p>
        </w:tc>
        <w:tc>
          <w:tcPr>
            <w:tcW w:w="912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1D4A">
              <w:rPr>
                <w:rFonts w:ascii="TH SarabunPSK" w:hAnsi="TH SarabunPSK" w:cs="TH SarabunPSK"/>
                <w:sz w:val="20"/>
                <w:szCs w:val="20"/>
                <w:cs/>
              </w:rPr>
              <w:t>จำนวนที่โรงเรียน</w:t>
            </w:r>
          </w:p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BC1D4A">
              <w:rPr>
                <w:rFonts w:ascii="TH SarabunPSK" w:hAnsi="TH SarabunPSK" w:cs="TH SarabunPSK"/>
                <w:sz w:val="20"/>
                <w:szCs w:val="20"/>
                <w:cs/>
              </w:rPr>
              <w:t>ขนาดกลางควรมี</w:t>
            </w:r>
          </w:p>
        </w:tc>
        <w:tc>
          <w:tcPr>
            <w:tcW w:w="982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จำนวนที่มี</w:t>
            </w:r>
          </w:p>
        </w:tc>
        <w:tc>
          <w:tcPr>
            <w:tcW w:w="965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ขาด / เกิน</w:t>
            </w:r>
          </w:p>
        </w:tc>
        <w:tc>
          <w:tcPr>
            <w:tcW w:w="920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F0B74">
        <w:tc>
          <w:tcPr>
            <w:tcW w:w="69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057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ชั้นวางรองเท้า</w:t>
            </w:r>
          </w:p>
        </w:tc>
        <w:tc>
          <w:tcPr>
            <w:tcW w:w="91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8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65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2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F0B74">
        <w:tc>
          <w:tcPr>
            <w:tcW w:w="69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057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ชั้นวางกระเป๋า</w:t>
            </w:r>
          </w:p>
        </w:tc>
        <w:tc>
          <w:tcPr>
            <w:tcW w:w="91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8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65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2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F0B74">
        <w:tc>
          <w:tcPr>
            <w:tcW w:w="69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057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เคาน์เตอร์ทำงานบรรณานุรักษ์</w:t>
            </w:r>
          </w:p>
        </w:tc>
        <w:tc>
          <w:tcPr>
            <w:tcW w:w="91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65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2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F0B74">
        <w:tc>
          <w:tcPr>
            <w:tcW w:w="69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057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โต๊ะเก้าอี้สำหรับบุคลากร</w:t>
            </w:r>
          </w:p>
        </w:tc>
        <w:tc>
          <w:tcPr>
            <w:tcW w:w="91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98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65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2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F0B74">
        <w:tc>
          <w:tcPr>
            <w:tcW w:w="69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057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เก้าอี้สำนักงาน</w:t>
            </w:r>
          </w:p>
        </w:tc>
        <w:tc>
          <w:tcPr>
            <w:tcW w:w="91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8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5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2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F0B74">
        <w:tc>
          <w:tcPr>
            <w:tcW w:w="69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4057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โต๊ะเก้าอี้สำหรับนั่งอ่าน</w:t>
            </w:r>
          </w:p>
        </w:tc>
        <w:tc>
          <w:tcPr>
            <w:tcW w:w="91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</w:p>
        </w:tc>
        <w:tc>
          <w:tcPr>
            <w:tcW w:w="98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  <w:tc>
          <w:tcPr>
            <w:tcW w:w="965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</w:p>
        </w:tc>
        <w:tc>
          <w:tcPr>
            <w:tcW w:w="92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F0B74">
        <w:tc>
          <w:tcPr>
            <w:tcW w:w="69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4057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ชั้นวางหนังสือ</w:t>
            </w:r>
          </w:p>
        </w:tc>
        <w:tc>
          <w:tcPr>
            <w:tcW w:w="91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98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965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2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F0B74">
        <w:tc>
          <w:tcPr>
            <w:tcW w:w="69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4057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ชั้นวางวารสาร</w:t>
            </w:r>
          </w:p>
        </w:tc>
        <w:tc>
          <w:tcPr>
            <w:tcW w:w="91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8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65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2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F0B74" w:rsidRPr="00BC1D4A" w:rsidTr="00FF0B74">
        <w:tc>
          <w:tcPr>
            <w:tcW w:w="691" w:type="dxa"/>
          </w:tcPr>
          <w:p w:rsidR="00FF0B74" w:rsidRPr="00BC1D4A" w:rsidRDefault="00FF0B74" w:rsidP="00FF0B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4057" w:type="dxa"/>
          </w:tcPr>
          <w:p w:rsidR="00FF0B74" w:rsidRPr="00BC1D4A" w:rsidRDefault="00FF0B74" w:rsidP="00FF0B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ชั้นวางหนังสือพิมพ์</w:t>
            </w:r>
          </w:p>
        </w:tc>
        <w:tc>
          <w:tcPr>
            <w:tcW w:w="912" w:type="dxa"/>
          </w:tcPr>
          <w:p w:rsidR="00FF0B74" w:rsidRPr="00BC1D4A" w:rsidRDefault="00FF0B74" w:rsidP="00FF0B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2" w:type="dxa"/>
          </w:tcPr>
          <w:p w:rsidR="00FF0B74" w:rsidRPr="00BC1D4A" w:rsidRDefault="00FF0B74" w:rsidP="00FF0B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5" w:type="dxa"/>
          </w:tcPr>
          <w:p w:rsidR="00FF0B74" w:rsidRPr="00BC1D4A" w:rsidRDefault="00FF0B74" w:rsidP="00FF0B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20" w:type="dxa"/>
          </w:tcPr>
          <w:p w:rsidR="00FF0B74" w:rsidRPr="00BC1D4A" w:rsidRDefault="00FF0B74" w:rsidP="00FF0B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F0B74" w:rsidRPr="00BC1D4A" w:rsidTr="00FF0B74">
        <w:tc>
          <w:tcPr>
            <w:tcW w:w="691" w:type="dxa"/>
          </w:tcPr>
          <w:p w:rsidR="00FF0B74" w:rsidRPr="00BC1D4A" w:rsidRDefault="00FF0B74" w:rsidP="00FF0B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4057" w:type="dxa"/>
          </w:tcPr>
          <w:p w:rsidR="00FF0B74" w:rsidRPr="00BC1D4A" w:rsidRDefault="00FF0B74" w:rsidP="00FF0B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ตู้จัดนิทรรศการ</w:t>
            </w:r>
          </w:p>
        </w:tc>
        <w:tc>
          <w:tcPr>
            <w:tcW w:w="912" w:type="dxa"/>
          </w:tcPr>
          <w:p w:rsidR="00FF0B74" w:rsidRPr="00BC1D4A" w:rsidRDefault="00FF0B74" w:rsidP="00FF0B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2" w:type="dxa"/>
          </w:tcPr>
          <w:p w:rsidR="00FF0B74" w:rsidRPr="00BC1D4A" w:rsidRDefault="00FF0B74" w:rsidP="00FF0B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65" w:type="dxa"/>
          </w:tcPr>
          <w:p w:rsidR="00FF0B74" w:rsidRPr="00BC1D4A" w:rsidRDefault="00FF0B74" w:rsidP="00FF0B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20" w:type="dxa"/>
          </w:tcPr>
          <w:p w:rsidR="00FF0B74" w:rsidRPr="00BC1D4A" w:rsidRDefault="00FF0B74" w:rsidP="00FF0B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F0B74" w:rsidRPr="00BC1D4A" w:rsidTr="00FF0B74">
        <w:tc>
          <w:tcPr>
            <w:tcW w:w="691" w:type="dxa"/>
          </w:tcPr>
          <w:p w:rsidR="00FF0B74" w:rsidRPr="00BC1D4A" w:rsidRDefault="00FF0B74" w:rsidP="00FF0B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4057" w:type="dxa"/>
          </w:tcPr>
          <w:p w:rsidR="00FF0B74" w:rsidRPr="00BC1D4A" w:rsidRDefault="00FF0B74" w:rsidP="00FF0B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ตู้เหล็กเก็บเอกสาร</w:t>
            </w:r>
          </w:p>
        </w:tc>
        <w:tc>
          <w:tcPr>
            <w:tcW w:w="912" w:type="dxa"/>
          </w:tcPr>
          <w:p w:rsidR="00FF0B74" w:rsidRPr="00BC1D4A" w:rsidRDefault="00FF0B74" w:rsidP="00FF0B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2" w:type="dxa"/>
          </w:tcPr>
          <w:p w:rsidR="00FF0B74" w:rsidRPr="00BC1D4A" w:rsidRDefault="00FF0B74" w:rsidP="00FF0B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5" w:type="dxa"/>
          </w:tcPr>
          <w:p w:rsidR="00FF0B74" w:rsidRPr="00BC1D4A" w:rsidRDefault="00FF0B74" w:rsidP="00FF0B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20" w:type="dxa"/>
          </w:tcPr>
          <w:p w:rsidR="00FF0B74" w:rsidRPr="00BC1D4A" w:rsidRDefault="00FF0B74" w:rsidP="00FF0B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F0B74" w:rsidRPr="00BC1D4A" w:rsidTr="00FF0B74">
        <w:tc>
          <w:tcPr>
            <w:tcW w:w="691" w:type="dxa"/>
          </w:tcPr>
          <w:p w:rsidR="00FF0B74" w:rsidRPr="00BC1D4A" w:rsidRDefault="00FF0B74" w:rsidP="00FF0B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4057" w:type="dxa"/>
          </w:tcPr>
          <w:p w:rsidR="00FF0B74" w:rsidRPr="00BC1D4A" w:rsidRDefault="00FF0B74" w:rsidP="00FF0B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ป้ายนิทรรศการ</w:t>
            </w:r>
          </w:p>
        </w:tc>
        <w:tc>
          <w:tcPr>
            <w:tcW w:w="912" w:type="dxa"/>
          </w:tcPr>
          <w:p w:rsidR="00FF0B74" w:rsidRPr="00BC1D4A" w:rsidRDefault="00FF0B74" w:rsidP="00FF0B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2" w:type="dxa"/>
          </w:tcPr>
          <w:p w:rsidR="00FF0B74" w:rsidRPr="00BC1D4A" w:rsidRDefault="00FF0B74" w:rsidP="00FF0B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65" w:type="dxa"/>
          </w:tcPr>
          <w:p w:rsidR="00FF0B74" w:rsidRPr="00BC1D4A" w:rsidRDefault="00FF0B74" w:rsidP="00FF0B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20" w:type="dxa"/>
          </w:tcPr>
          <w:p w:rsidR="00FF0B74" w:rsidRPr="00BC1D4A" w:rsidRDefault="00FF0B74" w:rsidP="00FF0B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FF0B74" w:rsidRPr="00BC1D4A" w:rsidRDefault="00FF0B74">
      <w:pPr>
        <w:rPr>
          <w:rFonts w:ascii="TH SarabunPSK" w:hAnsi="TH SarabunPSK" w:cs="TH SarabunPSK"/>
          <w:sz w:val="32"/>
          <w:szCs w:val="32"/>
        </w:rPr>
      </w:pPr>
    </w:p>
    <w:p w:rsidR="0038205B" w:rsidRPr="00BC1D4A" w:rsidRDefault="0038205B" w:rsidP="0038205B">
      <w:pPr>
        <w:ind w:left="-567" w:firstLine="1287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="00753111">
        <w:rPr>
          <w:rFonts w:ascii="TH SarabunPSK" w:hAnsi="TH SarabunPSK" w:cs="TH SarabunPSK"/>
          <w:b/>
          <w:bCs/>
          <w:sz w:val="32"/>
          <w:szCs w:val="32"/>
        </w:rPr>
        <w:t>20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  แสดงข้อมูลจำนวนวัสดุ</w:t>
      </w:r>
      <w:r w:rsidRPr="00BC1D4A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ครุภัณฑ์ห้องโสตทัศนศึกษา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689"/>
        <w:gridCol w:w="4066"/>
        <w:gridCol w:w="900"/>
        <w:gridCol w:w="983"/>
        <w:gridCol w:w="967"/>
        <w:gridCol w:w="922"/>
      </w:tblGrid>
      <w:tr w:rsidR="0038205B" w:rsidRPr="00BC1D4A" w:rsidTr="00FE01B0">
        <w:tc>
          <w:tcPr>
            <w:tcW w:w="689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4066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รายการวัสดุ </w:t>
            </w:r>
            <w:r w:rsidRPr="00BC1D4A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ครุภัณฑ์ประจำห้อง</w:t>
            </w:r>
          </w:p>
        </w:tc>
        <w:tc>
          <w:tcPr>
            <w:tcW w:w="900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1D4A">
              <w:rPr>
                <w:rFonts w:ascii="TH SarabunPSK" w:hAnsi="TH SarabunPSK" w:cs="TH SarabunPSK"/>
                <w:sz w:val="20"/>
                <w:szCs w:val="20"/>
                <w:cs/>
              </w:rPr>
              <w:t>จำนวนที่โรงเรียน</w:t>
            </w:r>
          </w:p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BC1D4A">
              <w:rPr>
                <w:rFonts w:ascii="TH SarabunPSK" w:hAnsi="TH SarabunPSK" w:cs="TH SarabunPSK"/>
                <w:sz w:val="20"/>
                <w:szCs w:val="20"/>
                <w:cs/>
              </w:rPr>
              <w:t>ขนาดกลางควรมี</w:t>
            </w:r>
          </w:p>
        </w:tc>
        <w:tc>
          <w:tcPr>
            <w:tcW w:w="983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จำนวนที่มี</w:t>
            </w:r>
          </w:p>
        </w:tc>
        <w:tc>
          <w:tcPr>
            <w:tcW w:w="967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ขาด / เกิน</w:t>
            </w:r>
          </w:p>
        </w:tc>
        <w:tc>
          <w:tcPr>
            <w:tcW w:w="922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89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066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เครื่องเล่นดีวีดี</w:t>
            </w:r>
          </w:p>
        </w:tc>
        <w:tc>
          <w:tcPr>
            <w:tcW w:w="90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8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7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2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89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066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กล้องถ่ายภาพดิจิตอล</w:t>
            </w:r>
          </w:p>
        </w:tc>
        <w:tc>
          <w:tcPr>
            <w:tcW w:w="90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67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2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89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066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กล้องถ่ายภาพวีดีทัศน์</w:t>
            </w:r>
          </w:p>
        </w:tc>
        <w:tc>
          <w:tcPr>
            <w:tcW w:w="90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7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2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89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066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ขาตั้งกล้อง</w:t>
            </w:r>
          </w:p>
        </w:tc>
        <w:tc>
          <w:tcPr>
            <w:tcW w:w="90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7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2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89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066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เครื่องขยายเสียง</w:t>
            </w:r>
          </w:p>
        </w:tc>
        <w:tc>
          <w:tcPr>
            <w:tcW w:w="90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7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2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89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4066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LCD Projector</w:t>
            </w:r>
          </w:p>
        </w:tc>
        <w:tc>
          <w:tcPr>
            <w:tcW w:w="90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67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2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89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4066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เครื่องฉายภาพทึบแสง</w:t>
            </w:r>
          </w:p>
        </w:tc>
        <w:tc>
          <w:tcPr>
            <w:tcW w:w="90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67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2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89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4066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นาฬิกาตั้งเวลาอัติโนมัติ</w:t>
            </w:r>
          </w:p>
        </w:tc>
        <w:tc>
          <w:tcPr>
            <w:tcW w:w="90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7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2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FE01B0" w:rsidRPr="00BC1D4A" w:rsidRDefault="00FE01B0" w:rsidP="0038205B">
      <w:pPr>
        <w:ind w:left="-567" w:firstLine="1287"/>
        <w:rPr>
          <w:rFonts w:ascii="TH SarabunPSK" w:hAnsi="TH SarabunPSK" w:cs="TH SarabunPSK"/>
          <w:b/>
          <w:bCs/>
          <w:sz w:val="32"/>
          <w:szCs w:val="32"/>
        </w:rPr>
      </w:pPr>
    </w:p>
    <w:p w:rsidR="0038205B" w:rsidRPr="00BC1D4A" w:rsidRDefault="0038205B" w:rsidP="0038205B">
      <w:pPr>
        <w:ind w:left="-567" w:firstLine="1287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ตารางที่ 2</w:t>
      </w:r>
      <w:r w:rsidR="00753111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  แสดงข้อมูลจำนวนวัสดุ</w:t>
      </w:r>
      <w:r w:rsidRPr="00BC1D4A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ครุภัณฑ์ห้องกลุ่มงานอนามัย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692"/>
        <w:gridCol w:w="4063"/>
        <w:gridCol w:w="900"/>
        <w:gridCol w:w="983"/>
        <w:gridCol w:w="967"/>
        <w:gridCol w:w="922"/>
      </w:tblGrid>
      <w:tr w:rsidR="0038205B" w:rsidRPr="00BC1D4A" w:rsidTr="00FE01B0">
        <w:tc>
          <w:tcPr>
            <w:tcW w:w="692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4063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รายการวัสดุ </w:t>
            </w:r>
            <w:r w:rsidRPr="00BC1D4A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ครุภัณฑ์ประจำห้อง</w:t>
            </w:r>
          </w:p>
        </w:tc>
        <w:tc>
          <w:tcPr>
            <w:tcW w:w="900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1D4A">
              <w:rPr>
                <w:rFonts w:ascii="TH SarabunPSK" w:hAnsi="TH SarabunPSK" w:cs="TH SarabunPSK"/>
                <w:sz w:val="20"/>
                <w:szCs w:val="20"/>
                <w:cs/>
              </w:rPr>
              <w:t>จำนวนที่โรงเรียน</w:t>
            </w:r>
          </w:p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BC1D4A">
              <w:rPr>
                <w:rFonts w:ascii="TH SarabunPSK" w:hAnsi="TH SarabunPSK" w:cs="TH SarabunPSK"/>
                <w:sz w:val="20"/>
                <w:szCs w:val="20"/>
                <w:cs/>
              </w:rPr>
              <w:t>ขนาดกลางควรมี</w:t>
            </w:r>
          </w:p>
        </w:tc>
        <w:tc>
          <w:tcPr>
            <w:tcW w:w="983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จำนวนที่มี</w:t>
            </w:r>
          </w:p>
        </w:tc>
        <w:tc>
          <w:tcPr>
            <w:tcW w:w="967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ขาด / เกิน</w:t>
            </w:r>
          </w:p>
        </w:tc>
        <w:tc>
          <w:tcPr>
            <w:tcW w:w="922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9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063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ตู้ยา</w:t>
            </w:r>
          </w:p>
        </w:tc>
        <w:tc>
          <w:tcPr>
            <w:tcW w:w="90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7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2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9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063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ตู้เก็บยาสำรอง</w:t>
            </w:r>
          </w:p>
        </w:tc>
        <w:tc>
          <w:tcPr>
            <w:tcW w:w="90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67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2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9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063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ตู้เก็บเครื่องใช้</w:t>
            </w:r>
          </w:p>
        </w:tc>
        <w:tc>
          <w:tcPr>
            <w:tcW w:w="90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7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2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9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063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เตียงนอน</w:t>
            </w:r>
          </w:p>
        </w:tc>
        <w:tc>
          <w:tcPr>
            <w:tcW w:w="90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98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967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2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9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063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เคาน์เตอร์ทำงาน</w:t>
            </w:r>
          </w:p>
        </w:tc>
        <w:tc>
          <w:tcPr>
            <w:tcW w:w="90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7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2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9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4063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โต๊ะครูพยาบาล</w:t>
            </w:r>
          </w:p>
        </w:tc>
        <w:tc>
          <w:tcPr>
            <w:tcW w:w="90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8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67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2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9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4063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ตู้เก็บเอกสาร</w:t>
            </w:r>
          </w:p>
        </w:tc>
        <w:tc>
          <w:tcPr>
            <w:tcW w:w="90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7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2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9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4063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อ่างล้างมือ</w:t>
            </w:r>
          </w:p>
        </w:tc>
        <w:tc>
          <w:tcPr>
            <w:tcW w:w="90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67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2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9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4063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เครื่องชั่งน้ำหนัก</w:t>
            </w:r>
          </w:p>
        </w:tc>
        <w:tc>
          <w:tcPr>
            <w:tcW w:w="90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7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2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9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4063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ตู้เย็น</w:t>
            </w:r>
          </w:p>
        </w:tc>
        <w:tc>
          <w:tcPr>
            <w:tcW w:w="90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67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2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9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4063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เตียงทำแผล  ปฐมพยาบาล</w:t>
            </w:r>
          </w:p>
        </w:tc>
        <w:tc>
          <w:tcPr>
            <w:tcW w:w="90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67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2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9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4063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อ่างล้างแก้วสแตนเลส</w:t>
            </w:r>
          </w:p>
        </w:tc>
        <w:tc>
          <w:tcPr>
            <w:tcW w:w="90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3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67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22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38205B" w:rsidRPr="00BC1D4A" w:rsidRDefault="0038205B" w:rsidP="0038205B">
      <w:pPr>
        <w:ind w:left="-567" w:firstLine="1287"/>
        <w:rPr>
          <w:rFonts w:ascii="TH SarabunPSK" w:hAnsi="TH SarabunPSK" w:cs="TH SarabunPSK"/>
          <w:b/>
          <w:bCs/>
          <w:sz w:val="32"/>
          <w:szCs w:val="32"/>
        </w:rPr>
      </w:pPr>
    </w:p>
    <w:p w:rsidR="00FE01B0" w:rsidRPr="00BC1D4A" w:rsidRDefault="00FE01B0" w:rsidP="0038205B">
      <w:pPr>
        <w:ind w:left="-567" w:firstLine="1287"/>
        <w:rPr>
          <w:rFonts w:ascii="TH SarabunPSK" w:hAnsi="TH SarabunPSK" w:cs="TH SarabunPSK"/>
          <w:b/>
          <w:bCs/>
          <w:sz w:val="32"/>
          <w:szCs w:val="32"/>
        </w:rPr>
      </w:pPr>
    </w:p>
    <w:p w:rsidR="00FE01B0" w:rsidRPr="00BC1D4A" w:rsidRDefault="00FE01B0" w:rsidP="0038205B">
      <w:pPr>
        <w:ind w:left="-567" w:firstLine="1287"/>
        <w:rPr>
          <w:rFonts w:ascii="TH SarabunPSK" w:hAnsi="TH SarabunPSK" w:cs="TH SarabunPSK"/>
          <w:b/>
          <w:bCs/>
          <w:sz w:val="32"/>
          <w:szCs w:val="32"/>
        </w:rPr>
      </w:pPr>
    </w:p>
    <w:p w:rsidR="00FE01B0" w:rsidRPr="00BC1D4A" w:rsidRDefault="00FE01B0" w:rsidP="0038205B">
      <w:pPr>
        <w:ind w:left="-567" w:firstLine="1287"/>
        <w:rPr>
          <w:rFonts w:ascii="TH SarabunPSK" w:hAnsi="TH SarabunPSK" w:cs="TH SarabunPSK"/>
          <w:b/>
          <w:bCs/>
          <w:sz w:val="32"/>
          <w:szCs w:val="32"/>
        </w:rPr>
      </w:pPr>
    </w:p>
    <w:p w:rsidR="00FE01B0" w:rsidRPr="00BC1D4A" w:rsidRDefault="00FE01B0" w:rsidP="0038205B">
      <w:pPr>
        <w:ind w:left="-567" w:firstLine="1287"/>
        <w:rPr>
          <w:rFonts w:ascii="TH SarabunPSK" w:hAnsi="TH SarabunPSK" w:cs="TH SarabunPSK"/>
          <w:b/>
          <w:bCs/>
          <w:sz w:val="32"/>
          <w:szCs w:val="32"/>
        </w:rPr>
      </w:pPr>
    </w:p>
    <w:p w:rsidR="00FE01B0" w:rsidRPr="00BC1D4A" w:rsidRDefault="00FE01B0" w:rsidP="0038205B">
      <w:pPr>
        <w:ind w:left="-567" w:firstLine="1287"/>
        <w:rPr>
          <w:rFonts w:ascii="TH SarabunPSK" w:hAnsi="TH SarabunPSK" w:cs="TH SarabunPSK"/>
          <w:b/>
          <w:bCs/>
          <w:sz w:val="32"/>
          <w:szCs w:val="32"/>
        </w:rPr>
      </w:pPr>
    </w:p>
    <w:p w:rsidR="0038205B" w:rsidRPr="00BC1D4A" w:rsidRDefault="0038205B" w:rsidP="0038205B">
      <w:pPr>
        <w:ind w:left="-567" w:firstLine="1287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ตารางที่</w:t>
      </w:r>
      <w:r w:rsidR="004E63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753111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  แสดงข้อมูลจำนวนวัสดุ</w:t>
      </w:r>
      <w:r w:rsidRPr="00BC1D4A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ครุภัณฑ์สำนักงานและอื่น ๆ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690"/>
        <w:gridCol w:w="4073"/>
        <w:gridCol w:w="899"/>
        <w:gridCol w:w="981"/>
        <w:gridCol w:w="964"/>
        <w:gridCol w:w="920"/>
      </w:tblGrid>
      <w:tr w:rsidR="0038205B" w:rsidRPr="00BC1D4A" w:rsidTr="00FE01B0">
        <w:tc>
          <w:tcPr>
            <w:tcW w:w="690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4073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รายการวัสดุ </w:t>
            </w:r>
            <w:r w:rsidRPr="00BC1D4A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ครุภัณฑ์ประจำห้อง</w:t>
            </w:r>
          </w:p>
        </w:tc>
        <w:tc>
          <w:tcPr>
            <w:tcW w:w="899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BC1D4A">
              <w:rPr>
                <w:rFonts w:ascii="TH SarabunPSK" w:hAnsi="TH SarabunPSK" w:cs="TH SarabunPSK"/>
                <w:sz w:val="18"/>
                <w:szCs w:val="18"/>
                <w:cs/>
              </w:rPr>
              <w:t>จำนวนที่โรงเรียน</w:t>
            </w:r>
          </w:p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BC1D4A">
              <w:rPr>
                <w:rFonts w:ascii="TH SarabunPSK" w:hAnsi="TH SarabunPSK" w:cs="TH SarabunPSK"/>
                <w:sz w:val="18"/>
                <w:szCs w:val="18"/>
                <w:cs/>
              </w:rPr>
              <w:t>ขนาดกลางควรมี</w:t>
            </w:r>
          </w:p>
        </w:tc>
        <w:tc>
          <w:tcPr>
            <w:tcW w:w="981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จำนวนที่มี</w:t>
            </w:r>
          </w:p>
        </w:tc>
        <w:tc>
          <w:tcPr>
            <w:tcW w:w="964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ขาด / เกิน</w:t>
            </w:r>
          </w:p>
        </w:tc>
        <w:tc>
          <w:tcPr>
            <w:tcW w:w="920" w:type="dxa"/>
            <w:shd w:val="clear" w:color="auto" w:fill="DAEEF3" w:themeFill="accent5" w:themeFillTint="33"/>
          </w:tcPr>
          <w:p w:rsidR="0038205B" w:rsidRPr="00BC1D4A" w:rsidRDefault="0038205B" w:rsidP="0038205B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9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073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เครื่องถ่ายเอกสาร</w:t>
            </w:r>
          </w:p>
        </w:tc>
        <w:tc>
          <w:tcPr>
            <w:tcW w:w="899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8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4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2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9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073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เครื่องคอมพิวเตอร์ พร้อมปริ้นเตอร์ โต๊ะ เก้าอี้</w:t>
            </w:r>
          </w:p>
        </w:tc>
        <w:tc>
          <w:tcPr>
            <w:tcW w:w="899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98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964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2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9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073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โต๊ะ  เก้าอี้  (สำหรับครู  ผู้บริหาร)</w:t>
            </w:r>
          </w:p>
        </w:tc>
        <w:tc>
          <w:tcPr>
            <w:tcW w:w="899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BC1D4A">
              <w:rPr>
                <w:rFonts w:ascii="TH SarabunPSK" w:hAnsi="TH SarabunPSK" w:cs="TH SarabunPSK"/>
                <w:sz w:val="20"/>
                <w:szCs w:val="20"/>
                <w:cs/>
              </w:rPr>
              <w:t>จำนวนเท่าบุคลากร</w:t>
            </w:r>
          </w:p>
        </w:tc>
        <w:tc>
          <w:tcPr>
            <w:tcW w:w="98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41</w:t>
            </w:r>
          </w:p>
        </w:tc>
        <w:tc>
          <w:tcPr>
            <w:tcW w:w="964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2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9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073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ชุดรับแขก</w:t>
            </w:r>
          </w:p>
        </w:tc>
        <w:tc>
          <w:tcPr>
            <w:tcW w:w="899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964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92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9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073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เครื่องทำน้ำเย็น</w:t>
            </w:r>
          </w:p>
        </w:tc>
        <w:tc>
          <w:tcPr>
            <w:tcW w:w="899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8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964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2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9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4073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เครื่องขยายเสียงพร้อมลำโพง</w:t>
            </w:r>
          </w:p>
        </w:tc>
        <w:tc>
          <w:tcPr>
            <w:tcW w:w="899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8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4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2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9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4073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โทรทัศน์</w:t>
            </w:r>
          </w:p>
        </w:tc>
        <w:tc>
          <w:tcPr>
            <w:tcW w:w="899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8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964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92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9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4073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กล้องถ่ายภาพนิ่งระบบดิจิตอล</w:t>
            </w:r>
          </w:p>
        </w:tc>
        <w:tc>
          <w:tcPr>
            <w:tcW w:w="899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64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2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9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4073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เครื่องเล่น </w:t>
            </w:r>
            <w:r w:rsidRPr="00BC1D4A">
              <w:rPr>
                <w:rFonts w:ascii="TH SarabunPSK" w:hAnsi="TH SarabunPSK" w:cs="TH SarabunPSK"/>
                <w:sz w:val="32"/>
                <w:szCs w:val="32"/>
              </w:rPr>
              <w:t>DVD</w:t>
            </w:r>
          </w:p>
        </w:tc>
        <w:tc>
          <w:tcPr>
            <w:tcW w:w="899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8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964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92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9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4073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เครื่องคอมพิวเตอร์แบบพกพา (</w:t>
            </w:r>
            <w:r w:rsidRPr="00BC1D4A">
              <w:rPr>
                <w:rFonts w:ascii="TH SarabunPSK" w:hAnsi="TH SarabunPSK" w:cs="TH SarabunPSK"/>
                <w:sz w:val="32"/>
                <w:szCs w:val="32"/>
              </w:rPr>
              <w:t>Notebook</w:t>
            </w: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899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98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964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92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9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4073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ตู้เย็น</w:t>
            </w:r>
          </w:p>
        </w:tc>
        <w:tc>
          <w:tcPr>
            <w:tcW w:w="899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98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964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2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9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4073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ตู้เก็บเอกสาร</w:t>
            </w:r>
          </w:p>
        </w:tc>
        <w:tc>
          <w:tcPr>
            <w:tcW w:w="899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45</w:t>
            </w:r>
          </w:p>
        </w:tc>
        <w:tc>
          <w:tcPr>
            <w:tcW w:w="964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9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  <w:tc>
          <w:tcPr>
            <w:tcW w:w="4073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ลิ้นชักเก็บเอกสาร</w:t>
            </w:r>
          </w:p>
        </w:tc>
        <w:tc>
          <w:tcPr>
            <w:tcW w:w="899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  <w:tc>
          <w:tcPr>
            <w:tcW w:w="964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9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14</w:t>
            </w:r>
          </w:p>
        </w:tc>
        <w:tc>
          <w:tcPr>
            <w:tcW w:w="4073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เครื่องมัลติมีเดียโปรเจคเตอร์ พร้อมจอ </w:t>
            </w:r>
            <w:r w:rsidRPr="00BC1D4A">
              <w:rPr>
                <w:rFonts w:ascii="TH SarabunPSK" w:hAnsi="TH SarabunPSK" w:cs="TH SarabunPSK"/>
                <w:sz w:val="32"/>
                <w:szCs w:val="32"/>
              </w:rPr>
              <w:t>XGA</w:t>
            </w:r>
          </w:p>
        </w:tc>
        <w:tc>
          <w:tcPr>
            <w:tcW w:w="899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8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4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2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9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  <w:tc>
          <w:tcPr>
            <w:tcW w:w="4073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โต๊ะหมู่บูชา</w:t>
            </w:r>
          </w:p>
        </w:tc>
        <w:tc>
          <w:tcPr>
            <w:tcW w:w="899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8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964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2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9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</w:p>
        </w:tc>
        <w:tc>
          <w:tcPr>
            <w:tcW w:w="4073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เครื่องสแกนเนอร์</w:t>
            </w:r>
          </w:p>
        </w:tc>
        <w:tc>
          <w:tcPr>
            <w:tcW w:w="899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98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4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92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9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17</w:t>
            </w:r>
          </w:p>
        </w:tc>
        <w:tc>
          <w:tcPr>
            <w:tcW w:w="4073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เครื่องโทรสาร</w:t>
            </w:r>
          </w:p>
        </w:tc>
        <w:tc>
          <w:tcPr>
            <w:tcW w:w="899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98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64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92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9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18</w:t>
            </w:r>
          </w:p>
        </w:tc>
        <w:tc>
          <w:tcPr>
            <w:tcW w:w="4073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โต๊ะ เก้าอี้  ห้องประชุมสัมมนา</w:t>
            </w:r>
          </w:p>
        </w:tc>
        <w:tc>
          <w:tcPr>
            <w:tcW w:w="899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98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64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2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9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19</w:t>
            </w:r>
          </w:p>
        </w:tc>
        <w:tc>
          <w:tcPr>
            <w:tcW w:w="4073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รถยนต์</w:t>
            </w:r>
          </w:p>
        </w:tc>
        <w:tc>
          <w:tcPr>
            <w:tcW w:w="899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4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2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9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  <w:tc>
          <w:tcPr>
            <w:tcW w:w="4073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เครื่องปรับอากาศ</w:t>
            </w:r>
          </w:p>
        </w:tc>
        <w:tc>
          <w:tcPr>
            <w:tcW w:w="899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8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964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92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205B" w:rsidRPr="00BC1D4A" w:rsidTr="00FE01B0">
        <w:tc>
          <w:tcPr>
            <w:tcW w:w="69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21</w:t>
            </w:r>
          </w:p>
        </w:tc>
        <w:tc>
          <w:tcPr>
            <w:tcW w:w="4073" w:type="dxa"/>
          </w:tcPr>
          <w:p w:rsidR="0038205B" w:rsidRPr="00BC1D4A" w:rsidRDefault="0038205B" w:rsidP="00382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เครื่องถ่ายเอกสาร</w:t>
            </w:r>
          </w:p>
        </w:tc>
        <w:tc>
          <w:tcPr>
            <w:tcW w:w="899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81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4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20" w:type="dxa"/>
          </w:tcPr>
          <w:p w:rsidR="0038205B" w:rsidRPr="00BC1D4A" w:rsidRDefault="0038205B" w:rsidP="003820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FF0B74" w:rsidRPr="00BC1D4A" w:rsidRDefault="00FF0B74" w:rsidP="0038205B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C45AB" w:rsidRPr="00BC1D4A" w:rsidRDefault="008C45AB" w:rsidP="009004D3">
      <w:pPr>
        <w:tabs>
          <w:tab w:val="left" w:pos="1080"/>
        </w:tabs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0E46A2" w:rsidRPr="00BC1D4A" w:rsidRDefault="000E46A2" w:rsidP="000E46A2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4960" behindDoc="1" locked="0" layoutInCell="1" allowOverlap="1" wp14:anchorId="63D6DCCE" wp14:editId="44E1C259">
                <wp:simplePos x="0" y="0"/>
                <wp:positionH relativeFrom="margin">
                  <wp:align>left</wp:align>
                </wp:positionH>
                <wp:positionV relativeFrom="paragraph">
                  <wp:posOffset>-85725</wp:posOffset>
                </wp:positionV>
                <wp:extent cx="1762125" cy="447675"/>
                <wp:effectExtent l="0" t="76200" r="104775" b="28575"/>
                <wp:wrapNone/>
                <wp:docPr id="1" name="Auto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314DB" w:rsidRDefault="001314DB" w:rsidP="000E46A2">
                            <w:pPr>
                              <w:jc w:val="center"/>
                            </w:pPr>
                            <w:r w:rsidRPr="00A536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ผลงานดีเด่นของโรงเรียน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D6DCCE" id="AutoShape 291" o:spid="_x0000_s1026" style="position:absolute;margin-left:0;margin-top:-6.75pt;width:138.75pt;height:35.25pt;z-index:-251371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" fillcolor="#b6dde8 [1304]">
                <v:shadow on="t" opacity=".5" offset="6pt,-6pt"/>
                <v:textbox>
                  <w:txbxContent>
                    <w:p w:rsidR="001314DB" w:rsidRDefault="001314DB" w:rsidP="000E46A2">
                      <w:pPr>
                        <w:jc w:val="center"/>
                      </w:pPr>
                      <w:r w:rsidRPr="00A5363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ผลงานดีเด่นของโรงเรียน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ปีการศึกษา 25</w:t>
      </w:r>
      <w:r w:rsidR="00C261A4">
        <w:rPr>
          <w:rFonts w:ascii="TH SarabunPSK" w:hAnsi="TH SarabunPSK" w:cs="TH SarabunPSK"/>
          <w:b/>
          <w:bCs/>
          <w:sz w:val="32"/>
          <w:szCs w:val="32"/>
        </w:rPr>
        <w:t>61</w:t>
      </w:r>
      <w:r w:rsidR="00800F6F">
        <w:rPr>
          <w:rFonts w:ascii="TH SarabunPSK" w:hAnsi="TH SarabunPSK" w:cs="TH SarabunPSK"/>
          <w:b/>
          <w:bCs/>
          <w:sz w:val="32"/>
          <w:szCs w:val="32"/>
        </w:rPr>
        <w:t xml:space="preserve"> - 2562</w:t>
      </w:r>
    </w:p>
    <w:p w:rsidR="000E46A2" w:rsidRPr="00BC1D4A" w:rsidRDefault="000E46A2" w:rsidP="000E46A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E46A2" w:rsidRPr="00BC1D4A" w:rsidRDefault="000E46A2" w:rsidP="000E46A2">
      <w:pPr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ด้านสถานศึกษา</w:t>
      </w:r>
    </w:p>
    <w:p w:rsidR="00800F6F" w:rsidRPr="00BC1D4A" w:rsidRDefault="00800F6F" w:rsidP="00800F6F">
      <w:pPr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 xml:space="preserve">1. โรงเรียนได้รับรางวัลพระราชทานเกียรติบัตรขั้นที่ 1 โครงการอนุรักษ์พันธุกรรมพืชอันเนื่องมาจากพระราชดำริ  สมเด็จพระเทพรัตนราชสุดา ฯ สยามบรมราชกุมารี </w:t>
      </w:r>
    </w:p>
    <w:p w:rsidR="00800F6F" w:rsidRPr="00BC1D4A" w:rsidRDefault="00800F6F" w:rsidP="00800F6F">
      <w:pPr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 xml:space="preserve">2. ได้รับรางวัล </w:t>
      </w:r>
      <w:r w:rsidRPr="00BC1D4A">
        <w:rPr>
          <w:rFonts w:ascii="TH SarabunPSK" w:hAnsi="TH SarabunPSK" w:cs="TH SarabunPSK"/>
          <w:sz w:val="32"/>
          <w:szCs w:val="32"/>
        </w:rPr>
        <w:t xml:space="preserve">MOE  AWARDS 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ปีการศึกษา </w:t>
      </w:r>
      <w:r>
        <w:rPr>
          <w:rFonts w:ascii="TH SarabunPSK" w:hAnsi="TH SarabunPSK" w:cs="TH SarabunPSK"/>
          <w:sz w:val="32"/>
          <w:szCs w:val="32"/>
          <w:cs/>
        </w:rPr>
        <w:t>2558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ผลงานระดับดีเด่น ประเภทสถานศึกษา สาขาหลักปรัชญาของเศรษฐกิจพอเพียง  กระทรวงศึกษาธิการ</w:t>
      </w:r>
    </w:p>
    <w:p w:rsidR="00800F6F" w:rsidRPr="00BC1D4A" w:rsidRDefault="00800F6F" w:rsidP="00800F6F">
      <w:pPr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 xml:space="preserve">3. ได้รับรางวัลเสมา ป.ป.ส. ประเภทผลงานดีเด่นระดับเงิน โครงการสถานศึกษาสีขาว ปลอดยาเสพติดและอบายมุข  ปีการศึกษา </w:t>
      </w:r>
      <w:r>
        <w:rPr>
          <w:rFonts w:ascii="TH SarabunPSK" w:hAnsi="TH SarabunPSK" w:cs="TH SarabunPSK"/>
          <w:sz w:val="32"/>
          <w:szCs w:val="32"/>
          <w:cs/>
        </w:rPr>
        <w:t>2559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กระทรวงศึกษาธิการ</w:t>
      </w:r>
    </w:p>
    <w:p w:rsidR="000E46A2" w:rsidRPr="00BC1D4A" w:rsidRDefault="00800F6F" w:rsidP="000E46A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4</w:t>
      </w:r>
      <w:r w:rsidR="000E46A2" w:rsidRPr="00BC1D4A">
        <w:rPr>
          <w:rFonts w:ascii="TH SarabunPSK" w:hAnsi="TH SarabunPSK" w:cs="TH SarabunPSK"/>
          <w:sz w:val="32"/>
          <w:szCs w:val="32"/>
          <w:cs/>
        </w:rPr>
        <w:t>. โรงเรียนได้รับรางวัล</w:t>
      </w:r>
      <w:r w:rsidR="000E46A2">
        <w:rPr>
          <w:rFonts w:ascii="TH SarabunPSK" w:hAnsi="TH SarabunPSK" w:cs="TH SarabunPSK" w:hint="cs"/>
          <w:sz w:val="32"/>
          <w:szCs w:val="32"/>
          <w:cs/>
        </w:rPr>
        <w:t>ผ่านการประเมินแห่งสำนักงานคณะกรรมการการศึกษาขั้นพื้นฐาน (</w:t>
      </w:r>
      <w:r w:rsidR="000E46A2">
        <w:rPr>
          <w:rFonts w:ascii="TH SarabunPSK" w:hAnsi="TH SarabunPSK" w:cs="TH SarabunPSK"/>
          <w:sz w:val="32"/>
          <w:szCs w:val="32"/>
        </w:rPr>
        <w:t xml:space="preserve">Office of the Basic Commission Quality Awards :  OBECA ) </w:t>
      </w:r>
      <w:r w:rsidR="000E46A2">
        <w:rPr>
          <w:rFonts w:ascii="TH SarabunPSK" w:hAnsi="TH SarabunPSK" w:cs="TH SarabunPSK" w:hint="cs"/>
          <w:sz w:val="32"/>
          <w:szCs w:val="32"/>
          <w:cs/>
        </w:rPr>
        <w:t xml:space="preserve">ระดับ </w:t>
      </w:r>
      <w:r w:rsidR="000E46A2">
        <w:rPr>
          <w:rFonts w:ascii="TH SarabunPSK" w:hAnsi="TH SarabunPSK" w:cs="TH SarabunPSK"/>
          <w:sz w:val="32"/>
          <w:szCs w:val="32"/>
        </w:rPr>
        <w:t xml:space="preserve">ScQA  </w:t>
      </w:r>
      <w:r w:rsidR="000E46A2">
        <w:rPr>
          <w:rFonts w:ascii="TH SarabunPSK" w:hAnsi="TH SarabunPSK" w:cs="TH SarabunPSK" w:hint="cs"/>
          <w:sz w:val="32"/>
          <w:szCs w:val="32"/>
          <w:cs/>
        </w:rPr>
        <w:t xml:space="preserve">ประจำปีพุทธศักราช </w:t>
      </w:r>
      <w:r w:rsidR="000E46A2">
        <w:rPr>
          <w:rFonts w:ascii="TH SarabunPSK" w:hAnsi="TH SarabunPSK" w:cs="TH SarabunPSK"/>
          <w:sz w:val="32"/>
          <w:szCs w:val="32"/>
        </w:rPr>
        <w:t>2561</w:t>
      </w:r>
      <w:r w:rsidR="000E46A2" w:rsidRPr="00BC1D4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509A2" w:rsidRPr="00800F6F" w:rsidRDefault="00800F6F" w:rsidP="000E46A2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AF1B89" w:rsidRPr="00800F6F">
        <w:rPr>
          <w:rFonts w:ascii="TH SarabunPSK" w:hAnsi="TH SarabunPSK" w:cs="TH SarabunPSK"/>
          <w:sz w:val="32"/>
          <w:szCs w:val="32"/>
        </w:rPr>
        <w:t xml:space="preserve">. </w:t>
      </w:r>
      <w:r w:rsidRPr="00800F6F">
        <w:rPr>
          <w:rFonts w:ascii="TH SarabunPSK" w:hAnsi="TH SarabunPSK" w:cs="TH SarabunPSK"/>
          <w:sz w:val="32"/>
          <w:szCs w:val="32"/>
          <w:cs/>
        </w:rPr>
        <w:t>โรงเรียนได้รับรางวัล</w:t>
      </w:r>
      <w:r w:rsidRPr="00800F6F">
        <w:rPr>
          <w:rFonts w:ascii="TH SarabunPSK" w:hAnsi="TH SarabunPSK" w:cs="TH SarabunPSK" w:hint="cs"/>
          <w:sz w:val="32"/>
          <w:szCs w:val="32"/>
          <w:cs/>
        </w:rPr>
        <w:t xml:space="preserve">ระบบดูแลช่วยเหลือนักเรียน ปีการศึกษา </w:t>
      </w:r>
      <w:r w:rsidRPr="00800F6F">
        <w:rPr>
          <w:rFonts w:ascii="TH SarabunPSK" w:hAnsi="TH SarabunPSK" w:cs="TH SarabunPSK"/>
          <w:sz w:val="32"/>
          <w:szCs w:val="32"/>
        </w:rPr>
        <w:t xml:space="preserve">2562 </w:t>
      </w:r>
      <w:r w:rsidRPr="00800F6F">
        <w:rPr>
          <w:rFonts w:ascii="TH SarabunPSK" w:hAnsi="TH SarabunPSK" w:cs="TH SarabunPSK" w:hint="cs"/>
          <w:sz w:val="32"/>
          <w:szCs w:val="32"/>
          <w:cs/>
        </w:rPr>
        <w:t>รางวัลระดับทอง ประเภทสถานศึกษาขนาดกลาง ระดับเขตพื้นที่การศึกษา</w:t>
      </w:r>
    </w:p>
    <w:p w:rsidR="00800F6F" w:rsidRDefault="00800F6F" w:rsidP="00800F6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00F6F" w:rsidRPr="00BC1D4A" w:rsidRDefault="00800F6F" w:rsidP="00800F6F">
      <w:pPr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ด้านผู้บริหาร</w:t>
      </w:r>
    </w:p>
    <w:p w:rsidR="00800F6F" w:rsidRPr="00BC1D4A" w:rsidRDefault="00800F6F" w:rsidP="00800F6F">
      <w:pPr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>1.  นายเทวิน  ชินบุตร  มีผลงานเป็นเลิศระดับประเทศ  ปี 2559 ด้านพัฒนาการเรียนรู้ตามหลักปรัชญาของเศรษฐกิจพอเพียง โดยศูนย์สถานศึกษาพอเพียง มูลนิธิยุวสถิรคุณ</w:t>
      </w:r>
    </w:p>
    <w:p w:rsidR="00800F6F" w:rsidRPr="00BC1D4A" w:rsidRDefault="00800F6F" w:rsidP="00800F6F">
      <w:pPr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 xml:space="preserve">2.  นายเทวิน  ชินบุตร ได้รับรางวัลเสมา ป.ป.ส. ประเภทผลงานดีเด่นระดับเงิน โครงการสถานศึกษาสีขาว ปลอดยาเสพติดและอบายมุข ปีการศึกษา </w:t>
      </w:r>
      <w:r>
        <w:rPr>
          <w:rFonts w:ascii="TH SarabunPSK" w:hAnsi="TH SarabunPSK" w:cs="TH SarabunPSK"/>
          <w:sz w:val="32"/>
          <w:szCs w:val="32"/>
          <w:cs/>
        </w:rPr>
        <w:t>2559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กระทรวงศึกษาธิการ</w:t>
      </w:r>
    </w:p>
    <w:p w:rsidR="00800F6F" w:rsidRPr="00BC1D4A" w:rsidRDefault="00800F6F" w:rsidP="00800F6F">
      <w:pPr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 xml:space="preserve">3. นายเทวิน  ชินบุตร  ได้รับรางวัล </w:t>
      </w:r>
      <w:r w:rsidRPr="00BC1D4A">
        <w:rPr>
          <w:rFonts w:ascii="TH SarabunPSK" w:hAnsi="TH SarabunPSK" w:cs="TH SarabunPSK"/>
          <w:sz w:val="32"/>
          <w:szCs w:val="32"/>
        </w:rPr>
        <w:t xml:space="preserve">MOE  AWARDS  </w:t>
      </w:r>
      <w:r w:rsidRPr="00BC1D4A">
        <w:rPr>
          <w:rFonts w:ascii="TH SarabunPSK" w:hAnsi="TH SarabunPSK" w:cs="TH SarabunPSK"/>
          <w:sz w:val="32"/>
          <w:szCs w:val="32"/>
          <w:cs/>
        </w:rPr>
        <w:t>ปีการศึกษา 2558 ผลงานระดับดีเด่น ประเภทสถานศึกษา  สาขาหลักปรัชญาของเศรษฐกิจพอเพียง</w:t>
      </w:r>
    </w:p>
    <w:p w:rsidR="00800F6F" w:rsidRDefault="00800F6F" w:rsidP="000E46A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509A2" w:rsidRPr="00F509A2" w:rsidRDefault="00F509A2" w:rsidP="000E46A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509A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ด้านบุคคลากรทางการศึกษา  </w:t>
      </w:r>
    </w:p>
    <w:p w:rsidR="000E46A2" w:rsidRPr="00AF1B89" w:rsidRDefault="00AF1B89" w:rsidP="00AF1B89">
      <w:pPr>
        <w:pStyle w:val="ListParagraph"/>
        <w:numPr>
          <w:ilvl w:val="0"/>
          <w:numId w:val="47"/>
        </w:numPr>
        <w:rPr>
          <w:rFonts w:ascii="TH SarabunPSK" w:hAnsi="TH SarabunPSK" w:cs="TH SarabunPSK"/>
          <w:sz w:val="32"/>
          <w:szCs w:val="32"/>
        </w:rPr>
      </w:pPr>
      <w:r w:rsidRPr="00AF1B89">
        <w:rPr>
          <w:rFonts w:ascii="TH SarabunPSK" w:hAnsi="TH SarabunPSK" w:cs="TH SarabunPSK" w:hint="cs"/>
          <w:noProof/>
          <w:sz w:val="32"/>
          <w:szCs w:val="32"/>
          <w:cs/>
        </w:rPr>
        <w:t xml:space="preserve">นายโกวิท  วันศรี  รางวัลครูดีในดวงใจ  ปีการศึกษา </w:t>
      </w:r>
      <w:r w:rsidRPr="00AF1B89">
        <w:rPr>
          <w:rFonts w:ascii="TH SarabunPSK" w:hAnsi="TH SarabunPSK" w:cs="TH SarabunPSK"/>
          <w:noProof/>
          <w:sz w:val="32"/>
          <w:szCs w:val="32"/>
        </w:rPr>
        <w:t>2562</w:t>
      </w:r>
    </w:p>
    <w:p w:rsidR="00AF1B89" w:rsidRPr="00AF1B89" w:rsidRDefault="00AF1B89" w:rsidP="00AF1B89">
      <w:pPr>
        <w:pStyle w:val="ListParagraph"/>
        <w:numPr>
          <w:ilvl w:val="0"/>
          <w:numId w:val="47"/>
        </w:numPr>
        <w:rPr>
          <w:rFonts w:ascii="TH SarabunPSK" w:hAnsi="TH SarabunPSK" w:cs="TH SarabunPSK"/>
          <w:sz w:val="32"/>
          <w:szCs w:val="32"/>
        </w:rPr>
      </w:pPr>
      <w:r w:rsidRPr="00AF1B89">
        <w:rPr>
          <w:rFonts w:ascii="TH SarabunPSK" w:hAnsi="TH SarabunPSK" w:cs="TH SarabunPSK" w:hint="cs"/>
          <w:noProof/>
          <w:sz w:val="32"/>
          <w:szCs w:val="32"/>
          <w:cs/>
        </w:rPr>
        <w:t>ครูผู้สอนยอดเยี่ยม ได้รางวัลทรงคุณค่า สพฐ.</w:t>
      </w:r>
      <w:r w:rsidRPr="00AF1B89">
        <w:rPr>
          <w:rFonts w:ascii="TH SarabunPSK" w:hAnsi="TH SarabunPSK" w:cs="TH SarabunPSK"/>
          <w:noProof/>
          <w:sz w:val="32"/>
          <w:szCs w:val="32"/>
        </w:rPr>
        <w:t xml:space="preserve">OBEC AWARDS </w:t>
      </w:r>
      <w:r w:rsidRPr="00AF1B89">
        <w:rPr>
          <w:rFonts w:ascii="TH SarabunPSK" w:hAnsi="TH SarabunPSK" w:cs="TH SarabunPSK" w:hint="cs"/>
          <w:noProof/>
          <w:sz w:val="32"/>
          <w:szCs w:val="32"/>
          <w:cs/>
        </w:rPr>
        <w:t>รางวัลระดับชาติ</w:t>
      </w:r>
      <w:r w:rsidR="00800F6F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Pr="00AF1B89">
        <w:rPr>
          <w:rFonts w:ascii="TH SarabunPSK" w:hAnsi="TH SarabunPSK" w:cs="TH SarabunPSK" w:hint="cs"/>
          <w:noProof/>
          <w:sz w:val="32"/>
          <w:szCs w:val="32"/>
          <w:cs/>
        </w:rPr>
        <w:t>รางวัลระดับ เหรียญทอง ครูผู้สอนยอดเยี่ยมระดับมัธยมศึกษาตอนต้น ด้านบริหารจัดการและด้านนวัตกรรม</w:t>
      </w:r>
      <w:r w:rsidRPr="00AF1B89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AF1B89">
        <w:rPr>
          <w:rFonts w:ascii="TH SarabunPSK" w:hAnsi="TH SarabunPSK" w:cs="TH SarabunPSK" w:hint="cs"/>
          <w:noProof/>
          <w:sz w:val="32"/>
          <w:szCs w:val="32"/>
          <w:cs/>
        </w:rPr>
        <w:t xml:space="preserve">ปีการศึกษา </w:t>
      </w:r>
      <w:r w:rsidRPr="00AF1B89">
        <w:rPr>
          <w:rFonts w:ascii="TH SarabunPSK" w:hAnsi="TH SarabunPSK" w:cs="TH SarabunPSK"/>
          <w:noProof/>
          <w:sz w:val="32"/>
          <w:szCs w:val="32"/>
        </w:rPr>
        <w:t>2561</w:t>
      </w:r>
    </w:p>
    <w:p w:rsidR="00800F6F" w:rsidRPr="00800F6F" w:rsidRDefault="00800F6F" w:rsidP="00800F6F">
      <w:pPr>
        <w:pStyle w:val="ListParagraph"/>
        <w:numPr>
          <w:ilvl w:val="0"/>
          <w:numId w:val="47"/>
        </w:numPr>
        <w:rPr>
          <w:rFonts w:ascii="TH SarabunPSK" w:hAnsi="TH SarabunPSK" w:cs="TH SarabunPSK"/>
          <w:sz w:val="32"/>
          <w:szCs w:val="32"/>
        </w:rPr>
      </w:pPr>
      <w:r w:rsidRPr="00800F6F">
        <w:rPr>
          <w:rFonts w:ascii="TH SarabunPSK" w:hAnsi="TH SarabunPSK" w:cs="TH SarabunPSK"/>
          <w:sz w:val="32"/>
          <w:szCs w:val="32"/>
          <w:cs/>
        </w:rPr>
        <w:t xml:space="preserve">นางสาวสุภินันท์  ไชยธานี ครูผู้สอนนักเรียน ได้รับรางวัลระดับเหรียญเงิน  กิจกรรม การแข่งขันการวาดภาพระบายสี  ประเภทพกพร่องทางการเรียนรู้  ระดับชั้น ม. 1 – 3 ปีการศึกษา 2560  โดย สำนัก้งานคณะกรรมการสถานศึกษาขั้นพื้นฐานกระทรวงศึกษาธิการ  </w:t>
      </w:r>
    </w:p>
    <w:p w:rsidR="00800F6F" w:rsidRPr="00800F6F" w:rsidRDefault="00800F6F" w:rsidP="00800F6F">
      <w:pPr>
        <w:pStyle w:val="ListParagraph"/>
        <w:numPr>
          <w:ilvl w:val="0"/>
          <w:numId w:val="47"/>
        </w:numPr>
        <w:rPr>
          <w:rFonts w:ascii="TH SarabunPSK" w:hAnsi="TH SarabunPSK" w:cs="TH SarabunPSK"/>
          <w:sz w:val="32"/>
          <w:szCs w:val="32"/>
        </w:rPr>
      </w:pPr>
      <w:r w:rsidRPr="00800F6F">
        <w:rPr>
          <w:rFonts w:ascii="TH SarabunPSK" w:hAnsi="TH SarabunPSK" w:cs="TH SarabunPSK"/>
          <w:sz w:val="32"/>
          <w:szCs w:val="32"/>
          <w:cs/>
        </w:rPr>
        <w:t xml:space="preserve">นางสาวสุภินันท์  ไชยธานี ครูผู้สอนนักเรียน ได้รับรางวัลระดับเหรียญเงิน  กิจกรรม การแข่งขันการวาดภาพระบายสี  ประเภทพกพร่องทางการเรียนรู้  ระดับชั้น ม. 1 – 3 ปีการศึกษา 2559  โดย สำนักงานคณะกรรมการสถานศึกษาขั้นพื้นฐานกระทรวงศึกษาธิการ  </w:t>
      </w:r>
    </w:p>
    <w:p w:rsidR="00800F6F" w:rsidRPr="00800F6F" w:rsidRDefault="00800F6F" w:rsidP="00800F6F">
      <w:pPr>
        <w:pStyle w:val="ListParagraph"/>
        <w:numPr>
          <w:ilvl w:val="0"/>
          <w:numId w:val="47"/>
        </w:numPr>
        <w:rPr>
          <w:rFonts w:ascii="TH SarabunPSK" w:hAnsi="TH SarabunPSK" w:cs="TH SarabunPSK"/>
          <w:sz w:val="32"/>
          <w:szCs w:val="32"/>
        </w:rPr>
      </w:pPr>
      <w:r w:rsidRPr="00800F6F">
        <w:rPr>
          <w:rFonts w:ascii="TH SarabunPSK" w:hAnsi="TH SarabunPSK" w:cs="TH SarabunPSK"/>
          <w:sz w:val="32"/>
          <w:szCs w:val="32"/>
          <w:cs/>
        </w:rPr>
        <w:t>นางบัวทอง  เบ็ญมาศ  มีผลงานเป็นเลิศระดับประเทศ        ปี 2559 ด้านพัฒนาการเรียนรู้ตามหลักปรัชญาของเศรษฐกิจพอเพียง โดยศูนย์สถานศึกษาพอเพียง มูลนิธิยุวสถิรคุณ</w:t>
      </w:r>
    </w:p>
    <w:p w:rsidR="00800F6F" w:rsidRPr="00800F6F" w:rsidRDefault="00800F6F" w:rsidP="00800F6F">
      <w:pPr>
        <w:pStyle w:val="ListParagraph"/>
        <w:numPr>
          <w:ilvl w:val="0"/>
          <w:numId w:val="47"/>
        </w:numPr>
        <w:rPr>
          <w:rFonts w:ascii="TH SarabunPSK" w:hAnsi="TH SarabunPSK" w:cs="TH SarabunPSK"/>
          <w:sz w:val="32"/>
          <w:szCs w:val="32"/>
        </w:rPr>
      </w:pPr>
      <w:r w:rsidRPr="00800F6F">
        <w:rPr>
          <w:rFonts w:ascii="TH SarabunPSK" w:hAnsi="TH SarabunPSK" w:cs="TH SarabunPSK"/>
          <w:sz w:val="32"/>
          <w:szCs w:val="32"/>
          <w:cs/>
        </w:rPr>
        <w:t>นายโกวิท  วันศรี ได้รับรางวัลเสมา ป.ป.ส. ประเภทผลงานดีเด่นระดับเงิน โครงการสถานศึกษาสีขาว ปลอดยาเสพติดและอบายมุข ปีการศึกษา 2559 กระทรวงศึกษาธิการ</w:t>
      </w:r>
    </w:p>
    <w:p w:rsidR="00800F6F" w:rsidRPr="00800F6F" w:rsidRDefault="00800F6F" w:rsidP="00800F6F">
      <w:pPr>
        <w:pStyle w:val="ListParagraph"/>
        <w:numPr>
          <w:ilvl w:val="0"/>
          <w:numId w:val="47"/>
        </w:numPr>
        <w:rPr>
          <w:rFonts w:ascii="TH SarabunPSK" w:hAnsi="TH SarabunPSK" w:cs="TH SarabunPSK"/>
          <w:sz w:val="32"/>
          <w:szCs w:val="32"/>
        </w:rPr>
      </w:pPr>
      <w:r w:rsidRPr="00800F6F">
        <w:rPr>
          <w:rFonts w:ascii="TH SarabunPSK" w:hAnsi="TH SarabunPSK" w:cs="TH SarabunPSK"/>
          <w:sz w:val="32"/>
          <w:szCs w:val="32"/>
          <w:cs/>
        </w:rPr>
        <w:t xml:space="preserve">นางบัวทอง  เบ็ญมาศ  ได้รับรางวัล </w:t>
      </w:r>
      <w:r w:rsidRPr="00800F6F">
        <w:rPr>
          <w:rFonts w:ascii="TH SarabunPSK" w:hAnsi="TH SarabunPSK" w:cs="TH SarabunPSK"/>
          <w:sz w:val="32"/>
          <w:szCs w:val="32"/>
        </w:rPr>
        <w:t xml:space="preserve">MOE  AWARDS </w:t>
      </w:r>
      <w:r w:rsidRPr="00800F6F">
        <w:rPr>
          <w:rFonts w:ascii="TH SarabunPSK" w:hAnsi="TH SarabunPSK" w:cs="TH SarabunPSK"/>
          <w:sz w:val="32"/>
          <w:szCs w:val="32"/>
          <w:cs/>
        </w:rPr>
        <w:t>ปีการศึกษา 2558 ผลงานระดับดีเด่น ประเภทสถานศึกษา สาขาหลักปรัชญาของเศรษฐกิจพอเพียง</w:t>
      </w:r>
    </w:p>
    <w:p w:rsidR="00800F6F" w:rsidRPr="00800F6F" w:rsidRDefault="00800F6F" w:rsidP="00800F6F">
      <w:pPr>
        <w:pStyle w:val="ListParagraph"/>
        <w:numPr>
          <w:ilvl w:val="0"/>
          <w:numId w:val="47"/>
        </w:numPr>
        <w:rPr>
          <w:rFonts w:ascii="TH SarabunPSK" w:hAnsi="TH SarabunPSK" w:cs="TH SarabunPSK"/>
          <w:sz w:val="32"/>
          <w:szCs w:val="32"/>
        </w:rPr>
      </w:pPr>
      <w:r w:rsidRPr="00800F6F">
        <w:rPr>
          <w:rFonts w:ascii="TH SarabunPSK" w:hAnsi="TH SarabunPSK" w:cs="TH SarabunPSK"/>
          <w:sz w:val="32"/>
          <w:szCs w:val="32"/>
          <w:cs/>
        </w:rPr>
        <w:t xml:space="preserve">นางอัมพร  สมปาน  ได้รับรางวัล </w:t>
      </w:r>
      <w:r w:rsidRPr="00800F6F">
        <w:rPr>
          <w:rFonts w:ascii="TH SarabunPSK" w:hAnsi="TH SarabunPSK" w:cs="TH SarabunPSK"/>
          <w:sz w:val="32"/>
          <w:szCs w:val="32"/>
        </w:rPr>
        <w:t xml:space="preserve">MOE  AWARDS </w:t>
      </w:r>
      <w:r w:rsidRPr="00800F6F">
        <w:rPr>
          <w:rFonts w:ascii="TH SarabunPSK" w:hAnsi="TH SarabunPSK" w:cs="TH SarabunPSK"/>
          <w:sz w:val="32"/>
          <w:szCs w:val="32"/>
          <w:cs/>
        </w:rPr>
        <w:t>ปีการศึกษา 2558 ผลงานระดับดีเด่น ประเภทสถานศึกษา สาขาหลักปรัชญาของเศรษฐกิจพอเพียง</w:t>
      </w:r>
    </w:p>
    <w:p w:rsidR="00E53BBB" w:rsidRDefault="00E53BBB" w:rsidP="00E53BBB">
      <w:pPr>
        <w:rPr>
          <w:rFonts w:ascii="TH SarabunPSK" w:hAnsi="TH SarabunPSK" w:cs="TH SarabunPSK"/>
          <w:sz w:val="32"/>
          <w:szCs w:val="32"/>
        </w:rPr>
      </w:pPr>
    </w:p>
    <w:p w:rsidR="00C261A4" w:rsidRDefault="00C261A4" w:rsidP="00E53BBB">
      <w:pPr>
        <w:rPr>
          <w:rFonts w:ascii="TH SarabunPSK" w:hAnsi="TH SarabunPSK" w:cs="TH SarabunPSK"/>
          <w:sz w:val="32"/>
          <w:szCs w:val="32"/>
        </w:rPr>
      </w:pPr>
    </w:p>
    <w:p w:rsidR="00C261A4" w:rsidRDefault="00C261A4" w:rsidP="00E53BBB">
      <w:pPr>
        <w:rPr>
          <w:rFonts w:ascii="TH SarabunPSK" w:hAnsi="TH SarabunPSK" w:cs="TH SarabunPSK"/>
          <w:sz w:val="32"/>
          <w:szCs w:val="32"/>
        </w:rPr>
      </w:pPr>
    </w:p>
    <w:p w:rsidR="00C261A4" w:rsidRDefault="00C261A4" w:rsidP="00E53BBB">
      <w:pPr>
        <w:rPr>
          <w:rFonts w:ascii="TH SarabunPSK" w:hAnsi="TH SarabunPSK" w:cs="TH SarabunPSK"/>
          <w:sz w:val="32"/>
          <w:szCs w:val="32"/>
        </w:rPr>
      </w:pPr>
    </w:p>
    <w:p w:rsidR="00C261A4" w:rsidRDefault="00C261A4" w:rsidP="00E53BBB">
      <w:pPr>
        <w:rPr>
          <w:rFonts w:ascii="TH SarabunPSK" w:hAnsi="TH SarabunPSK" w:cs="TH SarabunPSK"/>
          <w:sz w:val="32"/>
          <w:szCs w:val="32"/>
        </w:rPr>
      </w:pPr>
    </w:p>
    <w:p w:rsidR="00C261A4" w:rsidRDefault="00C261A4" w:rsidP="00E53BBB">
      <w:pPr>
        <w:rPr>
          <w:rFonts w:ascii="TH SarabunPSK" w:hAnsi="TH SarabunPSK" w:cs="TH SarabunPSK"/>
          <w:sz w:val="32"/>
          <w:szCs w:val="32"/>
        </w:rPr>
      </w:pPr>
    </w:p>
    <w:p w:rsidR="00C261A4" w:rsidRDefault="00C261A4" w:rsidP="00E53BBB">
      <w:pPr>
        <w:rPr>
          <w:rFonts w:ascii="TH SarabunPSK" w:hAnsi="TH SarabunPSK" w:cs="TH SarabunPSK"/>
          <w:sz w:val="32"/>
          <w:szCs w:val="32"/>
        </w:rPr>
      </w:pPr>
    </w:p>
    <w:p w:rsidR="00520292" w:rsidRPr="00BC1D4A" w:rsidRDefault="00520292" w:rsidP="0052029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บทที่  </w:t>
      </w:r>
      <w:r w:rsidR="00E72CC7" w:rsidRPr="00BC1D4A">
        <w:rPr>
          <w:rFonts w:ascii="TH SarabunPSK" w:hAnsi="TH SarabunPSK" w:cs="TH SarabunPSK"/>
          <w:b/>
          <w:bCs/>
          <w:sz w:val="32"/>
          <w:szCs w:val="32"/>
          <w:cs/>
        </w:rPr>
        <w:t>2</w:t>
      </w:r>
    </w:p>
    <w:p w:rsidR="005B5816" w:rsidRPr="00BC1D4A" w:rsidRDefault="005B5816" w:rsidP="005B581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การวิเคราะห์สภาพแวด</w:t>
      </w:r>
      <w:r w:rsidR="00A9657F" w:rsidRPr="00BC1D4A">
        <w:rPr>
          <w:rFonts w:ascii="TH SarabunPSK" w:hAnsi="TH SarabunPSK" w:cs="TH SarabunPSK"/>
          <w:b/>
          <w:bCs/>
          <w:sz w:val="32"/>
          <w:szCs w:val="32"/>
          <w:cs/>
        </w:rPr>
        <w:t>ล้อมของโรงเรียน</w:t>
      </w:r>
    </w:p>
    <w:p w:rsidR="006373D9" w:rsidRPr="00BC1D4A" w:rsidRDefault="006373D9" w:rsidP="005B5816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B7021B" w:rsidRPr="00BC1D4A" w:rsidRDefault="00982F7F" w:rsidP="00B7021B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32839700" wp14:editId="7D44A566">
                <wp:simplePos x="0" y="0"/>
                <wp:positionH relativeFrom="column">
                  <wp:posOffset>-106680</wp:posOffset>
                </wp:positionH>
                <wp:positionV relativeFrom="paragraph">
                  <wp:posOffset>234315</wp:posOffset>
                </wp:positionV>
                <wp:extent cx="2417445" cy="514350"/>
                <wp:effectExtent l="0" t="76200" r="97155" b="19050"/>
                <wp:wrapNone/>
                <wp:docPr id="29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7445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6A37F7" id="AutoShape 163" o:spid="_x0000_s1026" style="position:absolute;margin-left:-8.4pt;margin-top:18.45pt;width:190.35pt;height:40.5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" fillcolor="#b6dde8 [1304]">
                <v:shadow on="t" opacity=".5" offset="6pt,-6pt"/>
              </v:roundrect>
            </w:pict>
          </mc:Fallback>
        </mc:AlternateContent>
      </w:r>
    </w:p>
    <w:p w:rsidR="00520292" w:rsidRPr="00BC1D4A" w:rsidRDefault="00520292" w:rsidP="00B7021B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การวิเคราะห์สภาพแวดล้อมภายใน  </w:t>
      </w:r>
    </w:p>
    <w:p w:rsidR="00166AEB" w:rsidRPr="00BC1D4A" w:rsidRDefault="00166AEB" w:rsidP="00166AEB">
      <w:pPr>
        <w:spacing w:before="120"/>
        <w:ind w:left="1296"/>
        <w:rPr>
          <w:rFonts w:ascii="TH SarabunPSK" w:hAnsi="TH SarabunPSK" w:cs="TH SarabunPSK"/>
          <w:b/>
          <w:bCs/>
          <w:sz w:val="32"/>
          <w:szCs w:val="32"/>
        </w:rPr>
      </w:pPr>
    </w:p>
    <w:p w:rsidR="00520292" w:rsidRPr="00BC1D4A" w:rsidRDefault="00520292" w:rsidP="00352063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>การวิเคราะห์สภาพแวดล้อมภายใน</w:t>
      </w:r>
      <w:r w:rsidR="00A24A2E" w:rsidRPr="00BC1D4A">
        <w:rPr>
          <w:rFonts w:ascii="TH SarabunPSK" w:hAnsi="TH SarabunPSK" w:cs="TH SarabunPSK"/>
          <w:sz w:val="32"/>
          <w:szCs w:val="32"/>
          <w:cs/>
        </w:rPr>
        <w:t>โรงเรียนกันทรลักษ์วิทยาคม</w:t>
      </w:r>
    </w:p>
    <w:p w:rsidR="00D159C8" w:rsidRPr="00BC1D4A" w:rsidRDefault="00D159C8" w:rsidP="0035206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ตารางที่ 2</w:t>
      </w:r>
      <w:r w:rsidR="00753111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  ตารางการวิเคราะห์สภาพแวดล้อมภายในโรงเรียนกันทรลักษ์วิทยาคม</w:t>
      </w:r>
    </w:p>
    <w:p w:rsidR="00D159C8" w:rsidRPr="00BC1D4A" w:rsidRDefault="00D159C8" w:rsidP="00352063">
      <w:pPr>
        <w:ind w:left="930"/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ด้านการจัดโครงสร้างการบริหารและนโยบายของโรงเรียน(</w:t>
      </w:r>
      <w:r w:rsidRPr="00BC1D4A">
        <w:rPr>
          <w:rFonts w:ascii="TH SarabunPSK" w:hAnsi="TH SarabunPSK" w:cs="TH SarabunPSK"/>
          <w:b/>
          <w:bCs/>
          <w:sz w:val="32"/>
          <w:szCs w:val="32"/>
        </w:rPr>
        <w:t>Structure and Policy: S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BC1D4A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Style w:val="TableGrid"/>
        <w:tblW w:w="9498" w:type="dxa"/>
        <w:tblInd w:w="-34" w:type="dxa"/>
        <w:tblLook w:val="04A0" w:firstRow="1" w:lastRow="0" w:firstColumn="1" w:lastColumn="0" w:noHBand="0" w:noVBand="1"/>
      </w:tblPr>
      <w:tblGrid>
        <w:gridCol w:w="7786"/>
        <w:gridCol w:w="850"/>
        <w:gridCol w:w="862"/>
      </w:tblGrid>
      <w:tr w:rsidR="00D159C8" w:rsidRPr="00BC1D4A" w:rsidTr="00B069A7">
        <w:tc>
          <w:tcPr>
            <w:tcW w:w="7786" w:type="dxa"/>
            <w:tcBorders>
              <w:bottom w:val="single" w:sz="4" w:space="0" w:color="000000" w:themeColor="text1"/>
            </w:tcBorders>
            <w:shd w:val="clear" w:color="auto" w:fill="FBD4B4" w:themeFill="accent6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ประเด็นปัจจัย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จุดแข็ง</w:t>
            </w:r>
          </w:p>
        </w:tc>
        <w:tc>
          <w:tcPr>
            <w:tcW w:w="862" w:type="dxa"/>
            <w:tcBorders>
              <w:bottom w:val="single" w:sz="4" w:space="0" w:color="000000" w:themeColor="text1"/>
            </w:tcBorders>
            <w:shd w:val="clear" w:color="auto" w:fill="B6DDE8" w:themeFill="accent5" w:themeFillTint="66"/>
            <w:vAlign w:val="center"/>
          </w:tcPr>
          <w:p w:rsidR="00D159C8" w:rsidRPr="00BC1D4A" w:rsidRDefault="00D159C8" w:rsidP="00AF31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จุดอ่อน</w:t>
            </w:r>
          </w:p>
        </w:tc>
      </w:tr>
      <w:tr w:rsidR="00D159C8" w:rsidRPr="00BC1D4A" w:rsidTr="00B069A7">
        <w:tc>
          <w:tcPr>
            <w:tcW w:w="7786" w:type="dxa"/>
            <w:shd w:val="clear" w:color="auto" w:fill="FBD4B4" w:themeFill="accent6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การจัดโครงสร้างการบริหารและนโยบายของโรงเรียน (</w:t>
            </w: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Structure and Policy: S</w:t>
            </w: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BC1D4A" w:rsidTr="00B069A7">
        <w:tc>
          <w:tcPr>
            <w:tcW w:w="7786" w:type="dxa"/>
            <w:shd w:val="clear" w:color="auto" w:fill="FBD4B4" w:themeFill="accent6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1.1โรงเรียนมีโครงสร้างการบริหารงาน </w:t>
            </w:r>
          </w:p>
          <w:p w:rsidR="00D159C8" w:rsidRPr="00BC1D4A" w:rsidRDefault="00D159C8" w:rsidP="006423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ชัดเจนโดยแบ่งงานในโรงเรียนออกเป็น </w:t>
            </w:r>
            <w:r w:rsidR="006423D4"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ฝ่าย ได้แก่ฝ่ายบริหารงานวิชาการ, ฝ่ายบริหารงบประมาณ, ฝ่ายบริหาร</w:t>
            </w:r>
            <w:r w:rsidR="006423D4"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งาน</w:t>
            </w: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บุคคล</w:t>
            </w:r>
            <w:r w:rsidR="006423D4"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และแผนงาน, ฝ่ายบริหารกิจการนักเรียน </w:t>
            </w:r>
            <w:r w:rsidR="006423D4" w:rsidRPr="00BC1D4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และ</w:t>
            </w: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ฝ่ายบริหารทั่วไป 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BC1D4A" w:rsidTr="00B069A7">
        <w:tc>
          <w:tcPr>
            <w:tcW w:w="7786" w:type="dxa"/>
            <w:shd w:val="clear" w:color="auto" w:fill="FBD4B4" w:themeFill="accent6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1.2  การกำหนดบทบาทหน้าที่ความรับผิดชอบและมาตรฐานของหน่วยงาน</w:t>
            </w:r>
          </w:p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โรงเรียนมีคำสั่งมอบหมายงานให้บุคลากรอย่างชัดเจน  มีเอกสารการพรรณนางานและแนวปฏิบัติที่ชัดเจน  โดยมีการมอบหมายงานให้ตรงกับความสามารถ  ความถนัด และสมรรถนะของงานในตำแหน่ง สอดคล้องตามระเบียบที่กำหนด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BC1D4A" w:rsidTr="00B069A7">
        <w:tc>
          <w:tcPr>
            <w:tcW w:w="7786" w:type="dxa"/>
            <w:shd w:val="clear" w:color="auto" w:fill="FBD4B4" w:themeFill="accent6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1.3  การกำหนดทิศทางของหน่วยงาน</w:t>
            </w:r>
          </w:p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โรงเรียนกันทรลักษ์วิทยาคม  มีคำสั่งแต่งตั้งคณะกรรมการจัดทำแผนพัฒนาคุณภาพการศึกษาของโรงเรียน  มีการวิเคราะห์สภาพแวดล้อมทั้งภายในและภายนอกของหน่วยงาน  กำหนดวิสัยทัศน์  พันธกิจ  เป้าประสงค์  เป้าหมาย  และกลยุทธ์ในการทำงานที่สอดคล้องกับบริบทโรงเรียนกันทรลักษ์วิทยาคมโดยกระบวนการแบบมีส่วนร่วมด้วยเทคนิคการทำ  </w:t>
            </w:r>
            <w:r w:rsidRPr="00BC1D4A">
              <w:rPr>
                <w:rFonts w:ascii="TH SarabunPSK" w:hAnsi="TH SarabunPSK" w:cs="TH SarabunPSK"/>
                <w:sz w:val="32"/>
                <w:szCs w:val="32"/>
              </w:rPr>
              <w:t xml:space="preserve">SWOT  </w:t>
            </w: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ที่สอดคล้องกับบริบทและสภาพจริงของ โรงเรียนกันทรลักษ์วิทยาคม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BC1D4A" w:rsidTr="00B069A7">
        <w:tc>
          <w:tcPr>
            <w:tcW w:w="7786" w:type="dxa"/>
            <w:shd w:val="clear" w:color="auto" w:fill="FBD4B4" w:themeFill="accent6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1.4  การกำหนดโครงการ / กิจกรรม</w:t>
            </w:r>
          </w:p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โรงเรียนกันทรลักษ์วิทยาคม   ได้วิเคราะห์ประเด็นกลยุทธ์  เป้าหมายของกลยุทธ์  ร้อยละของความสำเร็จ  พร้อมทั้งกำหนดกลยุทธ์  โดยการทำแผนงาน/โครงการ/กิจกรรมที่สอดคล้องกับบริบทและสภาพจริงของ โรงเรียน ภายใต้การมีส่วนร่วมของทุกฝ่าย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BC1D4A" w:rsidTr="00B069A7">
        <w:tc>
          <w:tcPr>
            <w:tcW w:w="7786" w:type="dxa"/>
            <w:shd w:val="clear" w:color="auto" w:fill="FBD4B4" w:themeFill="accent6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1.5  การถ่ายทอดกลยุทธ์ไปสู่การปฏิบัติในระดับกลุ่ม และระดับบุคคล</w:t>
            </w:r>
          </w:p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โรงเรียนกันทรลักษ์วิทยาคม   ได้จัดทำกลยุทธ์และถ่ายทอดกลยุทธ์ไปยังทุกฝ่าย งานต่าง ๆ  เพื่อการดำเนินงานเป็นแนวเดียวกัน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D159C8" w:rsidRPr="00BC1D4A" w:rsidRDefault="00D159C8" w:rsidP="00D159C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C1D4A">
        <w:rPr>
          <w:rFonts w:ascii="TH SarabunPSK" w:hAnsi="TH SarabunPSK" w:cs="TH SarabunPSK"/>
          <w:sz w:val="32"/>
          <w:szCs w:val="32"/>
        </w:rPr>
        <w:br w:type="page"/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ตารางที่ 2</w:t>
      </w:r>
      <w:r w:rsidR="00753111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  ตารางการวิเคราะห์สภาพแวดล้อมภายในโรงเรียนกันทรลักษ์วิทยาคม</w:t>
      </w:r>
    </w:p>
    <w:p w:rsidR="00D159C8" w:rsidRPr="00BC1D4A" w:rsidRDefault="00D159C8" w:rsidP="00D159C8">
      <w:pPr>
        <w:ind w:left="930"/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ด้านการให้บริการและคุณลักษณะของผู้เรียน (</w:t>
      </w:r>
      <w:r w:rsidRPr="00BC1D4A">
        <w:rPr>
          <w:rFonts w:ascii="TH SarabunPSK" w:hAnsi="TH SarabunPSK" w:cs="TH SarabunPSK"/>
          <w:b/>
          <w:bCs/>
          <w:sz w:val="32"/>
          <w:szCs w:val="32"/>
        </w:rPr>
        <w:t>Service and Products: S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2)</w:t>
      </w:r>
    </w:p>
    <w:p w:rsidR="00D159C8" w:rsidRPr="00BC1D4A" w:rsidRDefault="00D159C8" w:rsidP="00D159C8">
      <w:pPr>
        <w:ind w:left="930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498" w:type="dxa"/>
        <w:tblInd w:w="-34" w:type="dxa"/>
        <w:tblLook w:val="04A0" w:firstRow="1" w:lastRow="0" w:firstColumn="1" w:lastColumn="0" w:noHBand="0" w:noVBand="1"/>
      </w:tblPr>
      <w:tblGrid>
        <w:gridCol w:w="7786"/>
        <w:gridCol w:w="850"/>
        <w:gridCol w:w="862"/>
      </w:tblGrid>
      <w:tr w:rsidR="00D159C8" w:rsidRPr="00BC1D4A" w:rsidTr="00B069A7">
        <w:tc>
          <w:tcPr>
            <w:tcW w:w="7786" w:type="dxa"/>
            <w:shd w:val="clear" w:color="auto" w:fill="FBD4B4" w:themeFill="accent6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ประเด็นปัจจัย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จุดแข็ง</w:t>
            </w:r>
          </w:p>
        </w:tc>
        <w:tc>
          <w:tcPr>
            <w:tcW w:w="862" w:type="dxa"/>
            <w:shd w:val="clear" w:color="auto" w:fill="B6DDE8" w:themeFill="accent5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จุดอ่อน</w:t>
            </w:r>
          </w:p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BC1D4A" w:rsidTr="00B069A7">
        <w:tc>
          <w:tcPr>
            <w:tcW w:w="7786" w:type="dxa"/>
            <w:shd w:val="clear" w:color="auto" w:fill="FBD4B4" w:themeFill="accent6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  การให้บริการและคุณลักษณะของผู้เรียน (</w:t>
            </w: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Service and Products: S</w:t>
            </w: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D159C8" w:rsidRPr="00BC1D4A" w:rsidTr="00B069A7">
        <w:tc>
          <w:tcPr>
            <w:tcW w:w="7786" w:type="dxa"/>
            <w:shd w:val="clear" w:color="auto" w:fill="FBD4B4" w:themeFill="accent6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2.1  จำนวนนักเรียนที่ติด “0”  “ร”  และ “มส” เกินร้อยละ 5 ของนักเรียนทั้งหมด ซึ่งยังไม่สามารถบรรลุเป้าประสงค์ตามเกณฑ์มาตรฐานที่โรงเรียนกำหนด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D159C8" w:rsidRPr="00BC1D4A" w:rsidTr="00B069A7">
        <w:tc>
          <w:tcPr>
            <w:tcW w:w="7786" w:type="dxa"/>
            <w:shd w:val="clear" w:color="auto" w:fill="FBD4B4" w:themeFill="accent6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2.2  นักเรียนผ่านเกณฑ์ประเมินคุณลักษณะอันพึงประสงค์ของโรงเรียน 100 เปอร์เซ็นต์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159C8" w:rsidRPr="00BC1D4A" w:rsidTr="00B069A7">
        <w:tc>
          <w:tcPr>
            <w:tcW w:w="7786" w:type="dxa"/>
            <w:shd w:val="clear" w:color="auto" w:fill="FBD4B4" w:themeFill="accent6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2.3โรงเรียนสามารถให้บริการชุมชนอย่างมีคุณภาพ เช่น ด้านบุคลากร,  สถานที่  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159C8" w:rsidRPr="00BC1D4A" w:rsidTr="00B069A7">
        <w:tc>
          <w:tcPr>
            <w:tcW w:w="7786" w:type="dxa"/>
            <w:shd w:val="clear" w:color="auto" w:fill="FBD4B4" w:themeFill="accent6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2.4ขั้นตอนการติดต่อราชการกระชับ โดยโรงเรียนมีระเบียบในการให้บริการชัดเจน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159C8" w:rsidRPr="00BC1D4A" w:rsidTr="00B069A7">
        <w:tc>
          <w:tcPr>
            <w:tcW w:w="7786" w:type="dxa"/>
            <w:shd w:val="clear" w:color="auto" w:fill="FBD4B4" w:themeFill="accent6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2.5นักเรียนมีผลการเรียนดี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159C8" w:rsidRPr="00BC1D4A" w:rsidTr="00B069A7">
        <w:tc>
          <w:tcPr>
            <w:tcW w:w="7786" w:type="dxa"/>
            <w:shd w:val="clear" w:color="auto" w:fill="FBD4B4" w:themeFill="accent6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2.6นักเรียนมีคุณลักษณะที่พึงประสงค์  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159C8" w:rsidRPr="00BC1D4A" w:rsidTr="00B069A7">
        <w:tc>
          <w:tcPr>
            <w:tcW w:w="7786" w:type="dxa"/>
            <w:shd w:val="clear" w:color="auto" w:fill="FBD4B4" w:themeFill="accent6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2.7นักเรียนมีสุขภาพกาย สุขภาพจิตดี  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159C8" w:rsidRPr="00BC1D4A" w:rsidTr="00B069A7">
        <w:tc>
          <w:tcPr>
            <w:tcW w:w="7786" w:type="dxa"/>
            <w:shd w:val="clear" w:color="auto" w:fill="FBD4B4" w:themeFill="accent6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2.8นักเรียนปลอดสารเสพติด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</w:tbl>
    <w:p w:rsidR="00D159C8" w:rsidRPr="00BC1D4A" w:rsidRDefault="00D159C8" w:rsidP="00D159C8">
      <w:pPr>
        <w:rPr>
          <w:rFonts w:ascii="TH SarabunPSK" w:hAnsi="TH SarabunPSK" w:cs="TH SarabunPSK"/>
          <w:sz w:val="32"/>
          <w:szCs w:val="32"/>
        </w:rPr>
      </w:pPr>
    </w:p>
    <w:p w:rsidR="00D159C8" w:rsidRPr="00BC1D4A" w:rsidRDefault="00D159C8" w:rsidP="00D159C8">
      <w:pPr>
        <w:spacing w:before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ตารางที่ 2</w:t>
      </w:r>
      <w:r w:rsidR="00753111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  ตารางการวิเคราะห์สภาพแวดล้อมภายในโรงเรียนกันทรลักษ์วิทยาคม</w:t>
      </w:r>
    </w:p>
    <w:p w:rsidR="00D159C8" w:rsidRPr="00BC1D4A" w:rsidRDefault="00D159C8" w:rsidP="00D159C8">
      <w:pPr>
        <w:ind w:left="930"/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ด้านบุคลากร (</w:t>
      </w:r>
      <w:r w:rsidRPr="00BC1D4A">
        <w:rPr>
          <w:rFonts w:ascii="TH SarabunPSK" w:hAnsi="TH SarabunPSK" w:cs="TH SarabunPSK"/>
          <w:b/>
          <w:bCs/>
          <w:sz w:val="32"/>
          <w:szCs w:val="32"/>
        </w:rPr>
        <w:t>Man :M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1)</w:t>
      </w:r>
    </w:p>
    <w:p w:rsidR="00D159C8" w:rsidRPr="00BC1D4A" w:rsidRDefault="00D159C8" w:rsidP="00D159C8">
      <w:pPr>
        <w:ind w:left="930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498" w:type="dxa"/>
        <w:tblInd w:w="-34" w:type="dxa"/>
        <w:tblLook w:val="04A0" w:firstRow="1" w:lastRow="0" w:firstColumn="1" w:lastColumn="0" w:noHBand="0" w:noVBand="1"/>
      </w:tblPr>
      <w:tblGrid>
        <w:gridCol w:w="7786"/>
        <w:gridCol w:w="850"/>
        <w:gridCol w:w="862"/>
      </w:tblGrid>
      <w:tr w:rsidR="00D159C8" w:rsidRPr="00BC1D4A" w:rsidTr="00B069A7">
        <w:tc>
          <w:tcPr>
            <w:tcW w:w="7786" w:type="dxa"/>
            <w:shd w:val="clear" w:color="auto" w:fill="FBD4B4" w:themeFill="accent6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ประเด็นปัจจัย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จุดแข็ง</w:t>
            </w:r>
          </w:p>
        </w:tc>
        <w:tc>
          <w:tcPr>
            <w:tcW w:w="862" w:type="dxa"/>
            <w:shd w:val="clear" w:color="auto" w:fill="B6DDE8" w:themeFill="accent5" w:themeFillTint="66"/>
            <w:vAlign w:val="center"/>
          </w:tcPr>
          <w:p w:rsidR="00D159C8" w:rsidRPr="00BC1D4A" w:rsidRDefault="00D159C8" w:rsidP="005B55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จุดอ่อน</w:t>
            </w:r>
          </w:p>
        </w:tc>
      </w:tr>
      <w:tr w:rsidR="00D159C8" w:rsidRPr="00BC1D4A" w:rsidTr="00B069A7">
        <w:tc>
          <w:tcPr>
            <w:tcW w:w="7786" w:type="dxa"/>
            <w:shd w:val="clear" w:color="auto" w:fill="FBD4B4" w:themeFill="accent6" w:themeFillTint="66"/>
            <w:vAlign w:val="center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 ด้านบุคลากร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62" w:type="dxa"/>
            <w:shd w:val="clear" w:color="auto" w:fill="B6DDE8" w:themeFill="accent5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BC1D4A" w:rsidTr="00B069A7">
        <w:tc>
          <w:tcPr>
            <w:tcW w:w="7786" w:type="dxa"/>
            <w:shd w:val="clear" w:color="auto" w:fill="FBD4B4" w:themeFill="accent6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3.1  จำนวนสมาชิกในหน่วยงาน โรงเรียนมีครูไม่เพียงพอตามเกณฑ์อัตรากำลัง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D159C8" w:rsidRPr="00BC1D4A" w:rsidTr="00B069A7">
        <w:tc>
          <w:tcPr>
            <w:tcW w:w="7786" w:type="dxa"/>
            <w:shd w:val="clear" w:color="auto" w:fill="FBD4B4" w:themeFill="accent6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3.2  ด้านทักษะความรู้โรงเรียนกันทรลักษ์วิทยาคมมีบุคลากรที่มีความรู้  </w:t>
            </w:r>
          </w:p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ความสามารถ และทักษะที่เหมาะสมในแต่ละฝ่าย งาน 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159C8" w:rsidRPr="00BC1D4A" w:rsidTr="00B069A7">
        <w:tc>
          <w:tcPr>
            <w:tcW w:w="7786" w:type="dxa"/>
            <w:shd w:val="clear" w:color="auto" w:fill="FBD4B4" w:themeFill="accent6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3.3  การสอนตรงตามวิชาเอกครูทุกคนปฏิบัติหน้าที่สอนตรงตามวิชาเอก  ถึงแม้บาง</w:t>
            </w:r>
          </w:p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กลุ่มสาระการเรียนรู้อาจต้องให้ครูจากกลุ่มสาระการเรียนรู้อื่นช่วยสอน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159C8" w:rsidRPr="00BC1D4A" w:rsidTr="00B069A7">
        <w:tc>
          <w:tcPr>
            <w:tcW w:w="7786" w:type="dxa"/>
            <w:shd w:val="clear" w:color="auto" w:fill="FBD4B4" w:themeFill="accent6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3.4  การพัฒนาตนเองบุคลากรมีคุณธรรม  จริยธรรม  ความรู้  ความสามารถตรงกับ</w:t>
            </w:r>
          </w:p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งานที่รับผิดชอบ หมั่นพัฒนาตนเองอยู่เสมอ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159C8" w:rsidRPr="00BC1D4A" w:rsidTr="00B069A7">
        <w:tc>
          <w:tcPr>
            <w:tcW w:w="7786" w:type="dxa"/>
            <w:shd w:val="clear" w:color="auto" w:fill="FBD4B4" w:themeFill="accent6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3.5  วัฒนธรรมหน่วยงานโรงเรียนกันทรลักษ์วิทยาคม มีวัฒนธรรมของหน่วยงานคือการทำงานเป็นทีม  ร่วมมือ ร่วมแรง  ร่วมใจในการทำงาน  และเมื่อมีปัญหาในการทำงาน  จะใช้วิธีการพูดคุย  ปรึกษาหารือ  และแก้ปัญหาร่วมกัน และนิเทศติดตาม ช่วยเหลือ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D159C8" w:rsidRPr="00BC1D4A" w:rsidRDefault="00D159C8" w:rsidP="00D159C8">
      <w:pPr>
        <w:rPr>
          <w:rFonts w:ascii="TH SarabunPSK" w:hAnsi="TH SarabunPSK" w:cs="TH SarabunPSK"/>
          <w:sz w:val="32"/>
          <w:szCs w:val="32"/>
        </w:rPr>
      </w:pPr>
    </w:p>
    <w:p w:rsidR="006373D9" w:rsidRPr="00BC1D4A" w:rsidRDefault="006373D9" w:rsidP="00D159C8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:rsidR="006373D9" w:rsidRPr="00BC1D4A" w:rsidRDefault="006373D9" w:rsidP="00D159C8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BC1D4A" w:rsidRDefault="00D159C8" w:rsidP="00D159C8">
      <w:pPr>
        <w:spacing w:before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ตารางที่ 2</w:t>
      </w:r>
      <w:r w:rsidR="00753111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ตารางการวิเคราะห์สภาพแวดล้อมภายในโรงเรียนกันทรลักษ์วิทยาคม</w:t>
      </w:r>
    </w:p>
    <w:p w:rsidR="00D159C8" w:rsidRPr="00BC1D4A" w:rsidRDefault="00D159C8" w:rsidP="00D159C8">
      <w:pPr>
        <w:ind w:left="930"/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ด้านการเงิน (</w:t>
      </w:r>
      <w:r w:rsidRPr="00BC1D4A">
        <w:rPr>
          <w:rFonts w:ascii="TH SarabunPSK" w:hAnsi="TH SarabunPSK" w:cs="TH SarabunPSK"/>
          <w:b/>
          <w:bCs/>
          <w:sz w:val="32"/>
          <w:szCs w:val="32"/>
        </w:rPr>
        <w:t>Money :M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2)</w:t>
      </w:r>
    </w:p>
    <w:p w:rsidR="00D159C8" w:rsidRPr="00BC1D4A" w:rsidRDefault="00D159C8" w:rsidP="00D159C8">
      <w:pPr>
        <w:ind w:left="930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498" w:type="dxa"/>
        <w:tblInd w:w="-34" w:type="dxa"/>
        <w:tblLook w:val="04A0" w:firstRow="1" w:lastRow="0" w:firstColumn="1" w:lastColumn="0" w:noHBand="0" w:noVBand="1"/>
      </w:tblPr>
      <w:tblGrid>
        <w:gridCol w:w="7786"/>
        <w:gridCol w:w="850"/>
        <w:gridCol w:w="862"/>
      </w:tblGrid>
      <w:tr w:rsidR="00D159C8" w:rsidRPr="00BC1D4A" w:rsidTr="00B069A7">
        <w:tc>
          <w:tcPr>
            <w:tcW w:w="7786" w:type="dxa"/>
            <w:shd w:val="clear" w:color="auto" w:fill="FBD4B4" w:themeFill="accent6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ประเด็นปัจจัย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จุดแข็ง</w:t>
            </w:r>
          </w:p>
        </w:tc>
        <w:tc>
          <w:tcPr>
            <w:tcW w:w="862" w:type="dxa"/>
            <w:shd w:val="clear" w:color="auto" w:fill="B6DDE8" w:themeFill="accent5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จุดอ่อน</w:t>
            </w:r>
          </w:p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BC1D4A" w:rsidTr="00B069A7">
        <w:tc>
          <w:tcPr>
            <w:tcW w:w="7786" w:type="dxa"/>
            <w:shd w:val="clear" w:color="auto" w:fill="FBD4B4" w:themeFill="accent6" w:themeFillTint="66"/>
            <w:vAlign w:val="center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 ด้านการเงิน (</w:t>
            </w: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Money :M</w:t>
            </w: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62" w:type="dxa"/>
            <w:shd w:val="clear" w:color="auto" w:fill="B6DDE8" w:themeFill="accent5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BC1D4A" w:rsidTr="00B069A7">
        <w:tc>
          <w:tcPr>
            <w:tcW w:w="7786" w:type="dxa"/>
            <w:shd w:val="clear" w:color="auto" w:fill="FBD4B4" w:themeFill="accent6" w:themeFillTint="66"/>
            <w:vAlign w:val="center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4.1</w:t>
            </w: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ระบบด้านงบประมาณ  ระบบบัญชี  การเงินและ การพัสดุ  มีการดำเนินงานอย่าง</w:t>
            </w:r>
          </w:p>
          <w:p w:rsidR="00D159C8" w:rsidRPr="00BC1D4A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เป็นระบบ โปร่งใส  ตรวจสอบได้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2" w:type="dxa"/>
            <w:shd w:val="clear" w:color="auto" w:fill="B6DDE8" w:themeFill="accent5" w:themeFillTint="66"/>
            <w:vAlign w:val="center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BC1D4A" w:rsidTr="00B069A7">
        <w:tc>
          <w:tcPr>
            <w:tcW w:w="7786" w:type="dxa"/>
            <w:shd w:val="clear" w:color="auto" w:fill="FBD4B4" w:themeFill="accent6" w:themeFillTint="66"/>
            <w:vAlign w:val="center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4.2  การเบิกจ่ายเงินรวดเร็ว  ถูกต้อง  ตามเกณฑ์การประเมินความพึงพอใจของครูและ</w:t>
            </w:r>
          </w:p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บุคลากรในโรงเรียน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2" w:type="dxa"/>
            <w:shd w:val="clear" w:color="auto" w:fill="B6DDE8" w:themeFill="accent5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BC1D4A" w:rsidTr="00B069A7">
        <w:tc>
          <w:tcPr>
            <w:tcW w:w="7786" w:type="dxa"/>
            <w:shd w:val="clear" w:color="auto" w:fill="FBD4B4" w:themeFill="accent6" w:themeFillTint="66"/>
            <w:vAlign w:val="center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4.3  ความเพียงพองบประมาณไม่เพียงพอต่อการดำเนินงาน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62" w:type="dxa"/>
            <w:shd w:val="clear" w:color="auto" w:fill="B6DDE8" w:themeFill="accent5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</w:tbl>
    <w:p w:rsidR="00D159C8" w:rsidRPr="00BC1D4A" w:rsidRDefault="00D159C8" w:rsidP="00D159C8">
      <w:pPr>
        <w:ind w:left="930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BC1D4A" w:rsidRDefault="00D159C8" w:rsidP="00D159C8">
      <w:pPr>
        <w:ind w:left="930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BC1D4A" w:rsidRDefault="00D159C8" w:rsidP="00D159C8">
      <w:pPr>
        <w:spacing w:before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ตารางที่ 2</w:t>
      </w:r>
      <w:r w:rsidR="00753111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  ตารางการวิเคราะห์สภาพแวดล้อมภายในโรงเรียนกันทรลักษ์วิทยาคม</w:t>
      </w:r>
    </w:p>
    <w:p w:rsidR="00D159C8" w:rsidRPr="00BC1D4A" w:rsidRDefault="00D159C8" w:rsidP="00D159C8">
      <w:pPr>
        <w:ind w:left="930"/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ด้านวัสดุอุปกรณ์ (</w:t>
      </w:r>
      <w:r w:rsidRPr="00BC1D4A">
        <w:rPr>
          <w:rFonts w:ascii="TH SarabunPSK" w:hAnsi="TH SarabunPSK" w:cs="TH SarabunPSK"/>
          <w:b/>
          <w:bCs/>
          <w:sz w:val="32"/>
          <w:szCs w:val="32"/>
        </w:rPr>
        <w:t>Materials :M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3)</w:t>
      </w:r>
    </w:p>
    <w:p w:rsidR="00D159C8" w:rsidRPr="00BC1D4A" w:rsidRDefault="00D159C8" w:rsidP="00D159C8">
      <w:pPr>
        <w:ind w:left="930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498" w:type="dxa"/>
        <w:tblInd w:w="-34" w:type="dxa"/>
        <w:tblLook w:val="04A0" w:firstRow="1" w:lastRow="0" w:firstColumn="1" w:lastColumn="0" w:noHBand="0" w:noVBand="1"/>
      </w:tblPr>
      <w:tblGrid>
        <w:gridCol w:w="7786"/>
        <w:gridCol w:w="850"/>
        <w:gridCol w:w="862"/>
      </w:tblGrid>
      <w:tr w:rsidR="00D159C8" w:rsidRPr="00BC1D4A" w:rsidTr="00B069A7">
        <w:tc>
          <w:tcPr>
            <w:tcW w:w="7786" w:type="dxa"/>
            <w:shd w:val="clear" w:color="auto" w:fill="FBD4B4" w:themeFill="accent6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ประเด็นปัจจัย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จุดแข็ง</w:t>
            </w:r>
          </w:p>
        </w:tc>
        <w:tc>
          <w:tcPr>
            <w:tcW w:w="862" w:type="dxa"/>
            <w:shd w:val="clear" w:color="auto" w:fill="B6DDE8" w:themeFill="accent5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จุดอ่อน</w:t>
            </w:r>
          </w:p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BC1D4A" w:rsidTr="00B069A7">
        <w:tc>
          <w:tcPr>
            <w:tcW w:w="7786" w:type="dxa"/>
            <w:shd w:val="clear" w:color="auto" w:fill="FBD4B4" w:themeFill="accent6" w:themeFillTint="66"/>
            <w:vAlign w:val="center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 ด้านวัสดุอุปกรณ์ (</w:t>
            </w: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Materials :M</w:t>
            </w: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62" w:type="dxa"/>
            <w:shd w:val="clear" w:color="auto" w:fill="B6DDE8" w:themeFill="accent5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BC1D4A" w:rsidTr="00B069A7">
        <w:tc>
          <w:tcPr>
            <w:tcW w:w="7786" w:type="dxa"/>
            <w:shd w:val="clear" w:color="auto" w:fill="FBD4B4" w:themeFill="accent6" w:themeFillTint="66"/>
            <w:vAlign w:val="center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5.1</w:t>
            </w: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โรงเรียนยังขาดห้องปฏิบัติการทางภาษา  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62" w:type="dxa"/>
            <w:shd w:val="clear" w:color="auto" w:fill="B6DDE8" w:themeFill="accent5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D159C8" w:rsidRPr="00BC1D4A" w:rsidTr="00B069A7">
        <w:tc>
          <w:tcPr>
            <w:tcW w:w="7786" w:type="dxa"/>
            <w:shd w:val="clear" w:color="auto" w:fill="FBD4B4" w:themeFill="accent6" w:themeFillTint="66"/>
            <w:vAlign w:val="center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5.2  โรงเรียนมีโต๊ะ  เก้าอี้ไม่เพียงพอกับจำนวนนักเรียน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62" w:type="dxa"/>
            <w:shd w:val="clear" w:color="auto" w:fill="B6DDE8" w:themeFill="accent5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D159C8" w:rsidRPr="00BC1D4A" w:rsidTr="00B069A7">
        <w:tc>
          <w:tcPr>
            <w:tcW w:w="7786" w:type="dxa"/>
            <w:shd w:val="clear" w:color="auto" w:fill="FBD4B4" w:themeFill="accent6" w:themeFillTint="66"/>
            <w:vAlign w:val="center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5.3  สื่อเทคโนโลยีไม่เพียงพอกับการจัดการเรียนรู้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62" w:type="dxa"/>
            <w:shd w:val="clear" w:color="auto" w:fill="B6DDE8" w:themeFill="accent5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</w:tbl>
    <w:p w:rsidR="00D159C8" w:rsidRPr="00BC1D4A" w:rsidRDefault="00D159C8" w:rsidP="00D159C8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BC1D4A" w:rsidRDefault="00D159C8" w:rsidP="00D159C8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BC1D4A" w:rsidRDefault="00D159C8" w:rsidP="00D159C8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BC1D4A" w:rsidRDefault="00D159C8" w:rsidP="00D159C8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BC1D4A" w:rsidRDefault="00D159C8" w:rsidP="00D159C8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BC1D4A" w:rsidRDefault="00D159C8" w:rsidP="00D159C8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BC1D4A" w:rsidRDefault="00D159C8" w:rsidP="00D159C8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BC1D4A" w:rsidRDefault="00D159C8" w:rsidP="00D159C8">
      <w:pPr>
        <w:spacing w:before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ตารางที่ 2</w:t>
      </w:r>
      <w:r w:rsidR="00753111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ตารางการวิเคราะห์สภาพแวดล้อมภายในโรงเรียนกันทรลักษ์วิทยาคม</w:t>
      </w:r>
    </w:p>
    <w:p w:rsidR="00D159C8" w:rsidRPr="00BC1D4A" w:rsidRDefault="00D159C8" w:rsidP="00D159C8">
      <w:pPr>
        <w:ind w:left="930"/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ด้านการบริหารจัดการ (</w:t>
      </w:r>
      <w:r w:rsidRPr="00BC1D4A">
        <w:rPr>
          <w:rFonts w:ascii="TH SarabunPSK" w:hAnsi="TH SarabunPSK" w:cs="TH SarabunPSK"/>
          <w:b/>
          <w:bCs/>
          <w:sz w:val="32"/>
          <w:szCs w:val="32"/>
        </w:rPr>
        <w:t>Management :M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4)</w:t>
      </w:r>
    </w:p>
    <w:tbl>
      <w:tblPr>
        <w:tblStyle w:val="TableGrid"/>
        <w:tblW w:w="1021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8506"/>
        <w:gridCol w:w="850"/>
        <w:gridCol w:w="862"/>
      </w:tblGrid>
      <w:tr w:rsidR="00D159C8" w:rsidRPr="00BC1D4A" w:rsidTr="002404D2">
        <w:tc>
          <w:tcPr>
            <w:tcW w:w="8506" w:type="dxa"/>
            <w:shd w:val="clear" w:color="auto" w:fill="FBD4B4" w:themeFill="accent6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ประเด็นปัจจัย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จุดแข็ง</w:t>
            </w:r>
          </w:p>
        </w:tc>
        <w:tc>
          <w:tcPr>
            <w:tcW w:w="862" w:type="dxa"/>
            <w:shd w:val="clear" w:color="auto" w:fill="B6DDE8" w:themeFill="accent5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จุดอ่อน</w:t>
            </w:r>
          </w:p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BC1D4A" w:rsidTr="002404D2">
        <w:tc>
          <w:tcPr>
            <w:tcW w:w="8506" w:type="dxa"/>
            <w:shd w:val="clear" w:color="auto" w:fill="FBD4B4" w:themeFill="accent6" w:themeFillTint="66"/>
            <w:vAlign w:val="center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6.  ด้านการบริหารจัดการ (</w:t>
            </w: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Management :M</w:t>
            </w: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4)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62" w:type="dxa"/>
            <w:shd w:val="clear" w:color="auto" w:fill="B6DDE8" w:themeFill="accent5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BC1D4A" w:rsidTr="002404D2">
        <w:tc>
          <w:tcPr>
            <w:tcW w:w="8506" w:type="dxa"/>
            <w:shd w:val="clear" w:color="auto" w:fill="FBD4B4" w:themeFill="accent6" w:themeFillTint="66"/>
            <w:vAlign w:val="center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6.1</w:t>
            </w: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ระบบ  ขั้นตอนการดำเนินงานภายในหน่วยงาน</w:t>
            </w:r>
          </w:p>
          <w:p w:rsidR="00D159C8" w:rsidRPr="00BC1D4A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โรงเรียนกันทรลักษ์วิทยาคม   มีระบบการบริหารจัดการ อย่างเป็นระบบ  เป็นขั้นตอน  มีความชัดเจนในทางปฏิบัติ  สอดคล้องตามระเบียบ  ทำให้การบริหารมีประสิทธิภาพ และเกิดประสิทธิผล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2" w:type="dxa"/>
            <w:shd w:val="clear" w:color="auto" w:fill="B6DDE8" w:themeFill="accent5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BC1D4A" w:rsidTr="002404D2">
        <w:tc>
          <w:tcPr>
            <w:tcW w:w="8506" w:type="dxa"/>
            <w:shd w:val="clear" w:color="auto" w:fill="FBD4B4" w:themeFill="accent6" w:themeFillTint="66"/>
            <w:vAlign w:val="center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6.2  ระบบด้านงบประมาณ  ระบบบัญชี  การเงินและ การพัสดุ</w:t>
            </w:r>
          </w:p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โรงเรียนกันทรลักษ์วิทยาคม   มีระบบการบริหารด้านงบประมาณ  ระบบบัญชี  การเงินและการพัสดุ อย่างเป็นระบบ ตามระเบียบ ฯ  มีระบบการตรวจสอบภายในอย่างสม่ำเสมอ  การมีการบริหารแบบมีส่วนร่วม  โปร่งใส  ทุกภาคส่วนตรวจสอบได้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2" w:type="dxa"/>
            <w:shd w:val="clear" w:color="auto" w:fill="B6DDE8" w:themeFill="accent5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BC1D4A" w:rsidTr="002404D2">
        <w:tc>
          <w:tcPr>
            <w:tcW w:w="8506" w:type="dxa"/>
            <w:shd w:val="clear" w:color="auto" w:fill="FBD4B4" w:themeFill="accent6" w:themeFillTint="66"/>
            <w:vAlign w:val="center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6.3  ระบบการสรรหา การคัดเลือกและวิธีการฝึกอบรม</w:t>
            </w:r>
          </w:p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โรงเรียนกันทรลักษ์วิทยาคม มีการสรรหาและการคัดเลือกลูกจ้างชั่วคราว  โดยยึดหลักความเป็นธรรม โดยปฏิบัติหน้าที่ตามระเบียบ กฎหมายอย่างเคร่งครัดภายใต้การมีส่วนร่วมของทุกฝ่ายในด้านการพัฒนาบุคลากร  ได้มีการพัฒนาให้บุคลากรปฏิบัติหน้าที่ได้อย่างมีประสิทธิภาพ โดยการฝึกอบรมให้มีความรู้  การศึกษาดูงานเปรียบเทียบ การประเมินผลรายงานผลการปฏิบัติงานของแต่ละคน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2" w:type="dxa"/>
            <w:shd w:val="clear" w:color="auto" w:fill="B6DDE8" w:themeFill="accent5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BC1D4A" w:rsidTr="002404D2">
        <w:tc>
          <w:tcPr>
            <w:tcW w:w="8506" w:type="dxa"/>
            <w:shd w:val="clear" w:color="auto" w:fill="FBD4B4" w:themeFill="accent6" w:themeFillTint="66"/>
            <w:vAlign w:val="center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6.4  ระบบการติดต่อสื่อสารเทคโนโลยีสารสนเทศ</w:t>
            </w:r>
          </w:p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โรงเรียนกันทรลักษ์วิทยาคม มีระบบการติดต่อสื่อสารทางเว็บไซต์กับต้นสังกัด มีการติดตั้งระบบเทคโนโลยีที่ทันสมัยภายในหน่วยงาน  ทำให้การติดต่อสื่อสารมีความสะดวก รวดเร็วมากขึ้น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2" w:type="dxa"/>
            <w:shd w:val="clear" w:color="auto" w:fill="B6DDE8" w:themeFill="accent5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BC1D4A" w:rsidTr="002404D2">
        <w:tc>
          <w:tcPr>
            <w:tcW w:w="8506" w:type="dxa"/>
            <w:shd w:val="clear" w:color="auto" w:fill="FBD4B4" w:themeFill="accent6" w:themeFillTint="66"/>
            <w:vAlign w:val="center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6.5  ระบบการติดตามประเมินผล</w:t>
            </w:r>
          </w:p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โรงเรียนกันทรลักษ์วิทยาคมได้กำหนดนโยบายมีการติดตาม นิเทศและประเมินผลใน 3  ระดับ คือ  1. การนิเทศภายในระดับกลุ่มสาระการเรียนรู้  หรือฝ่าย / งาน 2. การรับการนิเทศจากสหวิทยาเขต  3.  การรับการนิเทศจากสำนักงานเขตพื้นที่การศึกษามัธยมศึกษา เขต 28 โดยให้มีการนิเทศติดตาม 4  เรื่อง  คือ  1. การดำเนินงานนโยบาย จุดเน้น  2.  การจัดการเรียนการสอน  3.  การดำเนินงานตามเกณฑ์มาตรฐานของโรงเรียนมัธยมศึกษา 4. การดำเนินงานตามแผนพัฒนารายบุคคล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2" w:type="dxa"/>
            <w:shd w:val="clear" w:color="auto" w:fill="B6DDE8" w:themeFill="accent5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BC1D4A" w:rsidTr="002404D2">
        <w:tc>
          <w:tcPr>
            <w:tcW w:w="8506" w:type="dxa"/>
            <w:shd w:val="clear" w:color="auto" w:fill="FBD4B4" w:themeFill="accent6" w:themeFillTint="66"/>
            <w:vAlign w:val="center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6.6  การใช้รูปแบบการบริหารจัดการที่เหมาะสมในการบริหารงาน</w:t>
            </w:r>
          </w:p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ผู้อำนวยการโรงเรียนกันทรลักษ์วิทยาคม  ได้จัดรูปแบบการบริหารงานในโรงเรียนไว้อย่างเป็นระบบ บุคลากรทุกฝ่ายมีความเข้าใจรูปแบบของการบริหารงาน  ทำให้การบริหารงานของโรงเรียนเป็นไปอย่างมีประสิทธิภาพ  สะดวก  รวดเร็ว  เป็นที่พึงพอใจของทุกฝ่าย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2" w:type="dxa"/>
            <w:shd w:val="clear" w:color="auto" w:fill="B6DDE8" w:themeFill="accent5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D159C8" w:rsidRPr="00BC1D4A" w:rsidRDefault="00D159C8" w:rsidP="00D159C8">
      <w:pPr>
        <w:ind w:left="930"/>
        <w:rPr>
          <w:rFonts w:ascii="TH SarabunPSK" w:hAnsi="TH SarabunPSK" w:cs="TH SarabunPSK"/>
          <w:sz w:val="32"/>
          <w:szCs w:val="32"/>
        </w:rPr>
      </w:pPr>
    </w:p>
    <w:p w:rsidR="00D159C8" w:rsidRPr="00BC1D4A" w:rsidRDefault="00D159C8" w:rsidP="00D159C8">
      <w:pPr>
        <w:ind w:left="930"/>
        <w:rPr>
          <w:rFonts w:ascii="TH SarabunPSK" w:hAnsi="TH SarabunPSK" w:cs="TH SarabunPSK"/>
          <w:sz w:val="32"/>
          <w:szCs w:val="32"/>
        </w:rPr>
      </w:pPr>
    </w:p>
    <w:p w:rsidR="006373D9" w:rsidRPr="00BC1D4A" w:rsidRDefault="006373D9" w:rsidP="00D159C8">
      <w:pPr>
        <w:ind w:left="930"/>
        <w:rPr>
          <w:rFonts w:ascii="TH SarabunPSK" w:hAnsi="TH SarabunPSK" w:cs="TH SarabunPSK"/>
          <w:sz w:val="32"/>
          <w:szCs w:val="32"/>
        </w:rPr>
      </w:pPr>
    </w:p>
    <w:p w:rsidR="006373D9" w:rsidRPr="00BC1D4A" w:rsidRDefault="006373D9" w:rsidP="00D159C8">
      <w:pPr>
        <w:ind w:left="930"/>
        <w:rPr>
          <w:rFonts w:ascii="TH SarabunPSK" w:hAnsi="TH SarabunPSK" w:cs="TH SarabunPSK"/>
          <w:sz w:val="32"/>
          <w:szCs w:val="32"/>
        </w:rPr>
      </w:pPr>
    </w:p>
    <w:p w:rsidR="006373D9" w:rsidRPr="00BC1D4A" w:rsidRDefault="006373D9" w:rsidP="00D159C8">
      <w:pPr>
        <w:ind w:left="930"/>
        <w:rPr>
          <w:rFonts w:ascii="TH SarabunPSK" w:hAnsi="TH SarabunPSK" w:cs="TH SarabunPSK"/>
          <w:sz w:val="32"/>
          <w:szCs w:val="32"/>
        </w:rPr>
      </w:pPr>
    </w:p>
    <w:p w:rsidR="006373D9" w:rsidRPr="00BC1D4A" w:rsidRDefault="006373D9" w:rsidP="00D159C8">
      <w:pPr>
        <w:ind w:left="930"/>
        <w:rPr>
          <w:rFonts w:ascii="TH SarabunPSK" w:hAnsi="TH SarabunPSK" w:cs="TH SarabunPSK"/>
          <w:sz w:val="32"/>
          <w:szCs w:val="32"/>
        </w:rPr>
      </w:pPr>
    </w:p>
    <w:p w:rsidR="00D159C8" w:rsidRPr="00BC1D4A" w:rsidRDefault="00D159C8" w:rsidP="00D159C8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ตารางที่ 2</w:t>
      </w:r>
      <w:r w:rsidR="00753111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(ต่อ)</w:t>
      </w:r>
    </w:p>
    <w:tbl>
      <w:tblPr>
        <w:tblStyle w:val="TableGrid"/>
        <w:tblW w:w="9498" w:type="dxa"/>
        <w:tblInd w:w="-34" w:type="dxa"/>
        <w:tblLook w:val="04A0" w:firstRow="1" w:lastRow="0" w:firstColumn="1" w:lastColumn="0" w:noHBand="0" w:noVBand="1"/>
      </w:tblPr>
      <w:tblGrid>
        <w:gridCol w:w="7786"/>
        <w:gridCol w:w="850"/>
        <w:gridCol w:w="862"/>
      </w:tblGrid>
      <w:tr w:rsidR="00D159C8" w:rsidRPr="00BC1D4A" w:rsidTr="00B069A7">
        <w:tc>
          <w:tcPr>
            <w:tcW w:w="7786" w:type="dxa"/>
            <w:shd w:val="clear" w:color="auto" w:fill="FBD4B4" w:themeFill="accent6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ประเด็นปัจจัย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จุดแข็ง</w:t>
            </w:r>
          </w:p>
        </w:tc>
        <w:tc>
          <w:tcPr>
            <w:tcW w:w="862" w:type="dxa"/>
            <w:shd w:val="clear" w:color="auto" w:fill="B6DDE8" w:themeFill="accent5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จุดอ่อน</w:t>
            </w:r>
          </w:p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BC1D4A" w:rsidTr="00B069A7">
        <w:tc>
          <w:tcPr>
            <w:tcW w:w="7786" w:type="dxa"/>
            <w:shd w:val="clear" w:color="auto" w:fill="FBD4B4" w:themeFill="accent6" w:themeFillTint="66"/>
            <w:vAlign w:val="center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6.  ด้านการบริหารจัดการ (</w:t>
            </w: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Management :M</w:t>
            </w: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4)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62" w:type="dxa"/>
            <w:shd w:val="clear" w:color="auto" w:fill="B6DDE8" w:themeFill="accent5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BC1D4A" w:rsidTr="00B069A7">
        <w:tc>
          <w:tcPr>
            <w:tcW w:w="7786" w:type="dxa"/>
            <w:shd w:val="clear" w:color="auto" w:fill="FBD4B4" w:themeFill="accent6" w:themeFillTint="66"/>
            <w:vAlign w:val="center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6.7  การคิดค้นระบบงานและเทคนิค  การบริหารงานเพื่อใช้ในการปฏิบัติงานมุ่งสู่วิสัยทัศน์ผู้อำนวยการโรงเรียนกันทรลักษ์วิทยาคม ได้คิดค้นและใช้เทคนิคการบริหารงานแบบติดตาม  โดยให้ครูทุกคนจัดทำแผนพัฒนาตนเองโดยมุ่งวิสัยทัศน์ของสถานศึกษา  และมีการนิเทศติดตามตามแผนพัฒนาตนเองที่ครูได้ตั้งเป้าหมายในการดำเนินงาน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2" w:type="dxa"/>
            <w:shd w:val="clear" w:color="auto" w:fill="B6DDE8" w:themeFill="accent5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D159C8" w:rsidRPr="00BC1D4A" w:rsidRDefault="00D159C8" w:rsidP="00D159C8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BC1D4A" w:rsidRDefault="00D159C8" w:rsidP="00D159C8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BC1D4A" w:rsidRDefault="00D159C8" w:rsidP="00D159C8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BC1D4A" w:rsidRDefault="00D159C8" w:rsidP="00D159C8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BC1D4A" w:rsidRDefault="00D159C8" w:rsidP="00D159C8">
      <w:pPr>
        <w:ind w:left="936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BC1D4A" w:rsidRDefault="00D159C8" w:rsidP="00D159C8">
      <w:pPr>
        <w:ind w:left="936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BC1D4A" w:rsidRDefault="00D159C8" w:rsidP="00D159C8">
      <w:pPr>
        <w:ind w:left="936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BC1D4A" w:rsidRDefault="00D159C8" w:rsidP="00D159C8">
      <w:pPr>
        <w:ind w:left="936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BC1D4A" w:rsidRDefault="00D159C8" w:rsidP="00D159C8">
      <w:pPr>
        <w:ind w:left="936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BC1D4A" w:rsidRDefault="00D159C8" w:rsidP="00D159C8">
      <w:pPr>
        <w:ind w:left="936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BC1D4A" w:rsidRDefault="00D159C8" w:rsidP="00D159C8">
      <w:pPr>
        <w:ind w:left="936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BC1D4A" w:rsidRDefault="00D159C8" w:rsidP="00D159C8">
      <w:pPr>
        <w:ind w:left="936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BC1D4A" w:rsidRDefault="00D159C8" w:rsidP="00D159C8">
      <w:pPr>
        <w:ind w:left="936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BC1D4A" w:rsidRDefault="00D159C8" w:rsidP="00D159C8">
      <w:pPr>
        <w:ind w:left="936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BC1D4A" w:rsidRDefault="00D159C8" w:rsidP="00D159C8">
      <w:pPr>
        <w:ind w:left="936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BC1D4A" w:rsidRDefault="00D159C8" w:rsidP="00D159C8">
      <w:pPr>
        <w:ind w:left="936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BC1D4A" w:rsidRDefault="00D159C8" w:rsidP="00D159C8">
      <w:pPr>
        <w:ind w:left="936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BC1D4A" w:rsidRDefault="00D159C8" w:rsidP="00D159C8">
      <w:pPr>
        <w:ind w:left="936"/>
        <w:rPr>
          <w:rFonts w:ascii="TH SarabunPSK" w:hAnsi="TH SarabunPSK" w:cs="TH SarabunPSK"/>
          <w:b/>
          <w:bCs/>
          <w:sz w:val="32"/>
          <w:szCs w:val="32"/>
        </w:rPr>
      </w:pPr>
    </w:p>
    <w:p w:rsidR="00AE6FD6" w:rsidRPr="00BC1D4A" w:rsidRDefault="00AE6FD6" w:rsidP="00D159C8">
      <w:pPr>
        <w:ind w:left="936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BC1D4A" w:rsidRDefault="00D159C8" w:rsidP="00D159C8">
      <w:pPr>
        <w:ind w:left="936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BC1D4A" w:rsidRDefault="00D159C8" w:rsidP="00D159C8">
      <w:pPr>
        <w:ind w:left="936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BC1D4A" w:rsidRDefault="00D159C8" w:rsidP="00D159C8">
      <w:pPr>
        <w:ind w:left="936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BC1D4A" w:rsidRDefault="00982F7F" w:rsidP="00D159C8">
      <w:pPr>
        <w:ind w:left="936"/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36416" behindDoc="1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-133350</wp:posOffset>
                </wp:positionV>
                <wp:extent cx="2579370" cy="514350"/>
                <wp:effectExtent l="0" t="76200" r="87630" b="19050"/>
                <wp:wrapNone/>
                <wp:docPr id="28" name="AutoSha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9370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BD1347" id="AutoShape 295" o:spid="_x0000_s1026" style="position:absolute;margin-left:30.6pt;margin-top:-10.5pt;width:203.1pt;height:40.5pt;z-index:-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" fillcolor="#b6dde8 [1304]">
                <v:shadow on="t" opacity=".5" offset="6pt,-6pt"/>
              </v:roundrect>
            </w:pict>
          </mc:Fallback>
        </mc:AlternateContent>
      </w:r>
      <w:r w:rsidR="00D159C8"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2. การวิเคราะห์สภาพแวดล้อมภายนอก  </w:t>
      </w:r>
    </w:p>
    <w:p w:rsidR="00D159C8" w:rsidRPr="00BC1D4A" w:rsidRDefault="00D159C8" w:rsidP="00D159C8">
      <w:pPr>
        <w:ind w:left="936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BC1D4A" w:rsidRDefault="00D159C8" w:rsidP="00D159C8">
      <w:pPr>
        <w:ind w:left="930"/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 xml:space="preserve">การวิเคราะห์สภาพแวดล้อมภายนอกของโรงเรียนกันทรลักษ์วิทยาคม </w:t>
      </w:r>
    </w:p>
    <w:p w:rsidR="00D159C8" w:rsidRPr="00BC1D4A" w:rsidRDefault="00D159C8" w:rsidP="00D159C8">
      <w:pPr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>จากตารางการวิเคราะห์  ดังนี้</w:t>
      </w:r>
    </w:p>
    <w:p w:rsidR="00D159C8" w:rsidRPr="00BC1D4A" w:rsidRDefault="00D159C8" w:rsidP="00D159C8">
      <w:pPr>
        <w:spacing w:before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ตารางที่ 2</w:t>
      </w:r>
      <w:r w:rsidR="00753111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  ตารางการวิเคราะห์สภาพแวดล้อมภายนอกโรงเรียนกันทรลักษ์วิทยาคม</w:t>
      </w:r>
    </w:p>
    <w:p w:rsidR="00D159C8" w:rsidRPr="00BC1D4A" w:rsidRDefault="00D159C8" w:rsidP="00D159C8">
      <w:pPr>
        <w:ind w:left="930"/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ด้านสังคมวัฒนธรรม (</w:t>
      </w:r>
      <w:r w:rsidRPr="00BC1D4A">
        <w:rPr>
          <w:rFonts w:ascii="TH SarabunPSK" w:hAnsi="TH SarabunPSK" w:cs="TH SarabunPSK"/>
          <w:b/>
          <w:bCs/>
          <w:sz w:val="32"/>
          <w:szCs w:val="32"/>
        </w:rPr>
        <w:t>Socio – cultural factors : S)</w:t>
      </w:r>
    </w:p>
    <w:tbl>
      <w:tblPr>
        <w:tblStyle w:val="TableGrid"/>
        <w:tblW w:w="9498" w:type="dxa"/>
        <w:tblInd w:w="-34" w:type="dxa"/>
        <w:tblLook w:val="04A0" w:firstRow="1" w:lastRow="0" w:firstColumn="1" w:lastColumn="0" w:noHBand="0" w:noVBand="1"/>
      </w:tblPr>
      <w:tblGrid>
        <w:gridCol w:w="7697"/>
        <w:gridCol w:w="849"/>
        <w:gridCol w:w="952"/>
      </w:tblGrid>
      <w:tr w:rsidR="00D159C8" w:rsidRPr="00BC1D4A" w:rsidTr="00B069A7">
        <w:tc>
          <w:tcPr>
            <w:tcW w:w="7786" w:type="dxa"/>
            <w:tcBorders>
              <w:bottom w:val="single" w:sz="4" w:space="0" w:color="000000" w:themeColor="text1"/>
            </w:tcBorders>
            <w:shd w:val="clear" w:color="auto" w:fill="FBD4B4" w:themeFill="accent6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ประเด็นปัจจัย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862" w:type="dxa"/>
            <w:tcBorders>
              <w:bottom w:val="single" w:sz="4" w:space="0" w:color="000000" w:themeColor="text1"/>
            </w:tcBorders>
            <w:shd w:val="clear" w:color="auto" w:fill="B6DDE8" w:themeFill="accent5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อุปสรรค</w:t>
            </w:r>
          </w:p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BC1D4A" w:rsidTr="00B069A7">
        <w:tc>
          <w:tcPr>
            <w:tcW w:w="7786" w:type="dxa"/>
            <w:shd w:val="clear" w:color="auto" w:fill="FBD4B4" w:themeFill="accent6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ด้านสังคมวัฒนธรรม (</w:t>
            </w: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Socio – cultural factors : S)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BC1D4A" w:rsidTr="00B069A7">
        <w:tc>
          <w:tcPr>
            <w:tcW w:w="7786" w:type="dxa"/>
            <w:shd w:val="clear" w:color="auto" w:fill="FBD4B4" w:themeFill="accent6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1.1  ค่านิยมท้องถิ่นของชาวอีสานเกี่ยวกับการคบกันของวัยรุ่น หากนักเรียนชายและ</w:t>
            </w:r>
          </w:p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หญิงคบหากันเชิงชู้สาว  ผู้ปกครองมักให้นักเรียนแต่งงานกัน  นักเรียนบางคนถูกจับ</w:t>
            </w:r>
          </w:p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แต่งงานเพราะมีผู้ชายมาสู่ขอ ส่งผลให้เป็นปัญหาออกกลางคันส่วนหนึ่ง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D159C8" w:rsidRPr="00BC1D4A" w:rsidTr="00B069A7">
        <w:tc>
          <w:tcPr>
            <w:tcW w:w="7786" w:type="dxa"/>
            <w:shd w:val="clear" w:color="auto" w:fill="FBD4B4" w:themeFill="accent6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1.2. ผู้ปกครองนักเรียนมีการย้ายถิ่นฐานในการประกอบอาชีพ ตามฤดูกาล  เช่น ฤดูทำนา </w:t>
            </w:r>
          </w:p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ช่วงว่างจากการทำนา  ทำให้นักเรียนไม่ได้รับการดูแลจากผู้ปกครอง ส่งผลถึงปัญหา</w:t>
            </w:r>
          </w:p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พฤติกรรมของนักเรียน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D159C8" w:rsidRPr="00BC1D4A" w:rsidTr="00B069A7">
        <w:tc>
          <w:tcPr>
            <w:tcW w:w="7786" w:type="dxa"/>
            <w:shd w:val="clear" w:color="auto" w:fill="FBD4B4" w:themeFill="accent6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1.3. ค่านิยมของชุมชนมีมีอิทธิพลต่อการเลียนแบบของนักเรียน  เช่น การดื่มสุรา  การเล่นการพนัน  การยุ่งเกี่ยวสิ่งเสพติด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</w:tbl>
    <w:p w:rsidR="00D159C8" w:rsidRPr="00BC1D4A" w:rsidRDefault="00D159C8" w:rsidP="00D159C8">
      <w:pPr>
        <w:rPr>
          <w:rFonts w:ascii="TH SarabunPSK" w:hAnsi="TH SarabunPSK" w:cs="TH SarabunPSK"/>
          <w:sz w:val="32"/>
          <w:szCs w:val="32"/>
        </w:rPr>
      </w:pPr>
    </w:p>
    <w:p w:rsidR="00D159C8" w:rsidRPr="00BC1D4A" w:rsidRDefault="00D159C8" w:rsidP="00D159C8">
      <w:pPr>
        <w:spacing w:before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753111">
        <w:rPr>
          <w:rFonts w:ascii="TH SarabunPSK" w:hAnsi="TH SarabunPSK" w:cs="TH SarabunPSK"/>
          <w:b/>
          <w:bCs/>
          <w:sz w:val="32"/>
          <w:szCs w:val="32"/>
        </w:rPr>
        <w:t>30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  ตารางการวิเคราะห์สภาพแวดล้อมภายนอกโรงเรียนกันทรลักษ์วิทยาคม</w:t>
      </w:r>
    </w:p>
    <w:p w:rsidR="00D159C8" w:rsidRPr="00BC1D4A" w:rsidRDefault="00D159C8" w:rsidP="00D159C8">
      <w:pPr>
        <w:ind w:left="930"/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ด้านเทคโนโลยี </w:t>
      </w:r>
      <w:r w:rsidRPr="00BC1D4A">
        <w:rPr>
          <w:rFonts w:ascii="TH SarabunPSK" w:hAnsi="TH SarabunPSK" w:cs="TH SarabunPSK"/>
          <w:b/>
          <w:bCs/>
          <w:sz w:val="32"/>
          <w:szCs w:val="32"/>
        </w:rPr>
        <w:t>(Technological factors: T)</w:t>
      </w:r>
    </w:p>
    <w:tbl>
      <w:tblPr>
        <w:tblStyle w:val="TableGrid"/>
        <w:tblW w:w="9498" w:type="dxa"/>
        <w:tblInd w:w="-34" w:type="dxa"/>
        <w:tblLook w:val="04A0" w:firstRow="1" w:lastRow="0" w:firstColumn="1" w:lastColumn="0" w:noHBand="0" w:noVBand="1"/>
      </w:tblPr>
      <w:tblGrid>
        <w:gridCol w:w="7697"/>
        <w:gridCol w:w="849"/>
        <w:gridCol w:w="952"/>
      </w:tblGrid>
      <w:tr w:rsidR="00D159C8" w:rsidRPr="00BC1D4A" w:rsidTr="00B069A7">
        <w:tc>
          <w:tcPr>
            <w:tcW w:w="7786" w:type="dxa"/>
            <w:tcBorders>
              <w:bottom w:val="single" w:sz="4" w:space="0" w:color="000000" w:themeColor="text1"/>
            </w:tcBorders>
            <w:shd w:val="clear" w:color="auto" w:fill="FBD4B4" w:themeFill="accent6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ประเด็นปัจจัย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862" w:type="dxa"/>
            <w:tcBorders>
              <w:bottom w:val="single" w:sz="4" w:space="0" w:color="000000" w:themeColor="text1"/>
            </w:tcBorders>
            <w:shd w:val="clear" w:color="auto" w:fill="B6DDE8" w:themeFill="accent5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อุปสรรค</w:t>
            </w:r>
          </w:p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BC1D4A" w:rsidTr="00B069A7">
        <w:tc>
          <w:tcPr>
            <w:tcW w:w="7786" w:type="dxa"/>
            <w:shd w:val="clear" w:color="auto" w:fill="FBD4B4" w:themeFill="accent6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2. ด้านเทคโนโลยี </w:t>
            </w: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(Technological factors: T)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BC1D4A" w:rsidTr="00B069A7">
        <w:tc>
          <w:tcPr>
            <w:tcW w:w="7786" w:type="dxa"/>
            <w:shd w:val="clear" w:color="auto" w:fill="FBD4B4" w:themeFill="accent6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2.1 เทคโนโลยีมีบทบาทในการช่วยสร้างสรรค์การจัดการศึกษา หรือติดต่อสื่อสารระหว่างผู้ปกครองกับโรงเรียน  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BC1D4A" w:rsidTr="00B069A7">
        <w:tc>
          <w:tcPr>
            <w:tcW w:w="7786" w:type="dxa"/>
            <w:shd w:val="clear" w:color="auto" w:fill="FBD4B4" w:themeFill="accent6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2.2  เทคโนโลยีมีผลต่อพฤติกรรมของนักเรียนที่ขาดภูมิคุ้มกันในตัวที่ดี  เลือกเสพเทคโนโลยีอย่างไม่เหมาะสมแก่เวลา  และบทบาทหน้าที่ 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</w:tbl>
    <w:p w:rsidR="00D159C8" w:rsidRPr="00BC1D4A" w:rsidRDefault="00D159C8" w:rsidP="00D159C8">
      <w:pPr>
        <w:rPr>
          <w:rFonts w:ascii="TH SarabunPSK" w:hAnsi="TH SarabunPSK" w:cs="TH SarabunPSK"/>
          <w:sz w:val="32"/>
          <w:szCs w:val="32"/>
        </w:rPr>
      </w:pPr>
    </w:p>
    <w:p w:rsidR="004066E9" w:rsidRPr="00BC1D4A" w:rsidRDefault="004066E9" w:rsidP="00D159C8">
      <w:pPr>
        <w:rPr>
          <w:rFonts w:ascii="TH SarabunPSK" w:hAnsi="TH SarabunPSK" w:cs="TH SarabunPSK"/>
          <w:sz w:val="32"/>
          <w:szCs w:val="32"/>
        </w:rPr>
      </w:pPr>
    </w:p>
    <w:p w:rsidR="004066E9" w:rsidRPr="00BC1D4A" w:rsidRDefault="004066E9" w:rsidP="00D159C8">
      <w:pPr>
        <w:rPr>
          <w:rFonts w:ascii="TH SarabunPSK" w:hAnsi="TH SarabunPSK" w:cs="TH SarabunPSK"/>
          <w:sz w:val="32"/>
          <w:szCs w:val="32"/>
        </w:rPr>
      </w:pPr>
    </w:p>
    <w:p w:rsidR="004066E9" w:rsidRPr="00BC1D4A" w:rsidRDefault="004066E9" w:rsidP="00D159C8">
      <w:pPr>
        <w:rPr>
          <w:rFonts w:ascii="TH SarabunPSK" w:hAnsi="TH SarabunPSK" w:cs="TH SarabunPSK"/>
          <w:sz w:val="32"/>
          <w:szCs w:val="32"/>
        </w:rPr>
      </w:pPr>
    </w:p>
    <w:p w:rsidR="00D159C8" w:rsidRPr="00BC1D4A" w:rsidRDefault="00D159C8" w:rsidP="00D159C8">
      <w:pPr>
        <w:rPr>
          <w:rFonts w:ascii="TH SarabunPSK" w:hAnsi="TH SarabunPSK" w:cs="TH SarabunPSK"/>
          <w:sz w:val="32"/>
          <w:szCs w:val="32"/>
        </w:rPr>
      </w:pPr>
    </w:p>
    <w:p w:rsidR="00D159C8" w:rsidRPr="00BC1D4A" w:rsidRDefault="00D159C8" w:rsidP="00D159C8">
      <w:pPr>
        <w:spacing w:before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ตารางที่ 3</w:t>
      </w:r>
      <w:r w:rsidR="00753111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  ตารางการวิเคราะห์สภาพแวดล้อมภายนอกโรงเรียนกันทรลักษ์วิทยาคม</w:t>
      </w:r>
    </w:p>
    <w:p w:rsidR="00D159C8" w:rsidRPr="00BC1D4A" w:rsidRDefault="00D159C8" w:rsidP="00D159C8">
      <w:pPr>
        <w:ind w:left="930"/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ด้านเศรษฐกิจ</w:t>
      </w:r>
      <w:r w:rsidRPr="00BC1D4A">
        <w:rPr>
          <w:rFonts w:ascii="TH SarabunPSK" w:hAnsi="TH SarabunPSK" w:cs="TH SarabunPSK"/>
          <w:b/>
          <w:bCs/>
          <w:sz w:val="32"/>
          <w:szCs w:val="32"/>
        </w:rPr>
        <w:t xml:space="preserve"> (Economic factors : E)</w:t>
      </w:r>
    </w:p>
    <w:tbl>
      <w:tblPr>
        <w:tblStyle w:val="TableGrid"/>
        <w:tblW w:w="9498" w:type="dxa"/>
        <w:tblInd w:w="-34" w:type="dxa"/>
        <w:tblLook w:val="04A0" w:firstRow="1" w:lastRow="0" w:firstColumn="1" w:lastColumn="0" w:noHBand="0" w:noVBand="1"/>
      </w:tblPr>
      <w:tblGrid>
        <w:gridCol w:w="7697"/>
        <w:gridCol w:w="849"/>
        <w:gridCol w:w="952"/>
      </w:tblGrid>
      <w:tr w:rsidR="00D159C8" w:rsidRPr="00BC1D4A" w:rsidTr="00B069A7">
        <w:tc>
          <w:tcPr>
            <w:tcW w:w="7786" w:type="dxa"/>
            <w:tcBorders>
              <w:bottom w:val="single" w:sz="4" w:space="0" w:color="000000" w:themeColor="text1"/>
            </w:tcBorders>
            <w:shd w:val="clear" w:color="auto" w:fill="FBD4B4" w:themeFill="accent6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ประเด็นปัจจัย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862" w:type="dxa"/>
            <w:tcBorders>
              <w:bottom w:val="single" w:sz="4" w:space="0" w:color="000000" w:themeColor="text1"/>
            </w:tcBorders>
            <w:shd w:val="clear" w:color="auto" w:fill="B6DDE8" w:themeFill="accent5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อุปสรรค</w:t>
            </w:r>
          </w:p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BC1D4A" w:rsidTr="00B069A7">
        <w:tc>
          <w:tcPr>
            <w:tcW w:w="7786" w:type="dxa"/>
            <w:shd w:val="clear" w:color="auto" w:fill="FBD4B4" w:themeFill="accent6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 ด้านเศรษฐกิจ</w:t>
            </w: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(Economic factors)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BC1D4A" w:rsidTr="00B069A7">
        <w:tc>
          <w:tcPr>
            <w:tcW w:w="7786" w:type="dxa"/>
            <w:shd w:val="clear" w:color="auto" w:fill="FBD4B4" w:themeFill="accent6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3.1 ชุมชนเป็นชุมชนเกษตรกรรม มีรายได้น้อย ทำให้ไม่สามารถให้การสนับสนุนด้านงบประมาณการจัดการศึกษากับทางโรงเรียนได้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</w:tbl>
    <w:p w:rsidR="00D159C8" w:rsidRPr="00BC1D4A" w:rsidRDefault="00D159C8" w:rsidP="00D159C8">
      <w:pPr>
        <w:spacing w:before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ตารางที่ 3</w:t>
      </w:r>
      <w:r w:rsidR="00753111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  ตารางการวิเคราะห์สภาพแวดล้อมภายนอกโรงเรียนกันทรลักษ์วิทยาคม</w:t>
      </w:r>
    </w:p>
    <w:p w:rsidR="00D159C8" w:rsidRPr="00BC1D4A" w:rsidRDefault="00D159C8" w:rsidP="00D159C8">
      <w:pPr>
        <w:ind w:left="930"/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ด้านการเมืองและกฎหมาย </w:t>
      </w:r>
      <w:r w:rsidRPr="00BC1D4A">
        <w:rPr>
          <w:rFonts w:ascii="TH SarabunPSK" w:hAnsi="TH SarabunPSK" w:cs="TH SarabunPSK"/>
          <w:b/>
          <w:bCs/>
          <w:sz w:val="32"/>
          <w:szCs w:val="32"/>
        </w:rPr>
        <w:t>(Political and legal factors)</w:t>
      </w:r>
    </w:p>
    <w:tbl>
      <w:tblPr>
        <w:tblStyle w:val="TableGrid"/>
        <w:tblW w:w="9498" w:type="dxa"/>
        <w:tblInd w:w="-34" w:type="dxa"/>
        <w:tblLook w:val="04A0" w:firstRow="1" w:lastRow="0" w:firstColumn="1" w:lastColumn="0" w:noHBand="0" w:noVBand="1"/>
      </w:tblPr>
      <w:tblGrid>
        <w:gridCol w:w="7697"/>
        <w:gridCol w:w="849"/>
        <w:gridCol w:w="952"/>
      </w:tblGrid>
      <w:tr w:rsidR="00D159C8" w:rsidRPr="00BC1D4A" w:rsidTr="00B069A7">
        <w:tc>
          <w:tcPr>
            <w:tcW w:w="7786" w:type="dxa"/>
            <w:tcBorders>
              <w:bottom w:val="single" w:sz="4" w:space="0" w:color="000000" w:themeColor="text1"/>
            </w:tcBorders>
            <w:shd w:val="clear" w:color="auto" w:fill="FBD4B4" w:themeFill="accent6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ประเด็นปัจจัย</w:t>
            </w:r>
          </w:p>
        </w:tc>
        <w:tc>
          <w:tcPr>
            <w:tcW w:w="850" w:type="dxa"/>
            <w:shd w:val="clear" w:color="auto" w:fill="E5B8B7" w:themeFill="accent2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โอกาส</w:t>
            </w:r>
          </w:p>
        </w:tc>
        <w:tc>
          <w:tcPr>
            <w:tcW w:w="862" w:type="dxa"/>
            <w:tcBorders>
              <w:bottom w:val="single" w:sz="4" w:space="0" w:color="000000" w:themeColor="text1"/>
            </w:tcBorders>
            <w:shd w:val="clear" w:color="auto" w:fill="B6DDE8" w:themeFill="accent5" w:themeFillTint="66"/>
            <w:vAlign w:val="center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อุปสรรค</w:t>
            </w:r>
          </w:p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BC1D4A" w:rsidTr="00B069A7">
        <w:tc>
          <w:tcPr>
            <w:tcW w:w="7786" w:type="dxa"/>
            <w:shd w:val="clear" w:color="auto" w:fill="FBD4B4" w:themeFill="accent6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4. ด้านการเมืองและกฎหมาย </w:t>
            </w:r>
            <w:r w:rsidRPr="00BC1D4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(Political and legal factors)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BC1D4A" w:rsidTr="00B069A7">
        <w:tc>
          <w:tcPr>
            <w:tcW w:w="7786" w:type="dxa"/>
            <w:shd w:val="clear" w:color="auto" w:fill="FBD4B4" w:themeFill="accent6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4.1 รัฐบาลมีนโยบายเรื่องการจัดการศึกษาฟรี 15 ปี  อย่างมีคุณภาพ ส่งผลให้โรงเรียนมีโอกาสได้รับการจัดสรร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59C8" w:rsidRPr="00BC1D4A" w:rsidTr="00B069A7">
        <w:tc>
          <w:tcPr>
            <w:tcW w:w="7786" w:type="dxa"/>
            <w:shd w:val="clear" w:color="auto" w:fill="FBD4B4" w:themeFill="accent6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  <w:cs/>
              </w:rPr>
              <w:t>4.2  มาตรการให้ฟรีเพิ่มขึ้น  ส่งผลถึงค่านิยมนักเรียนที่เคยชินกับการได้รับ  นักเรียนบางกลุ่มไม่ใส่ใจ และเห็นคุณค่ากับหนังสือและแบบเรียนเพราะได้มาฟรี   ผู้ปกครองบางกลุ่มมองว่าโรงเรียนต้องจัดการศึกษาฟรีทุกอย่าง  ส่งผลให้เป็นภาระของโรงเรียนในการบริหารจัดการและการสร้างความเข้าใจที่ถูกต้องแก่ชุมชนและผู้ปกครอง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D159C8" w:rsidRPr="00BC1D4A" w:rsidRDefault="00D159C8" w:rsidP="00B069A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62" w:type="dxa"/>
            <w:shd w:val="clear" w:color="auto" w:fill="B6DDE8" w:themeFill="accent5" w:themeFillTint="66"/>
          </w:tcPr>
          <w:p w:rsidR="00D159C8" w:rsidRPr="00BC1D4A" w:rsidRDefault="00D159C8" w:rsidP="00B069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1D4A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</w:tbl>
    <w:p w:rsidR="00D159C8" w:rsidRPr="00BC1D4A" w:rsidRDefault="00D159C8" w:rsidP="00D159C8">
      <w:pPr>
        <w:rPr>
          <w:rFonts w:ascii="TH SarabunPSK" w:hAnsi="TH SarabunPSK" w:cs="TH SarabunPSK"/>
          <w:sz w:val="32"/>
          <w:szCs w:val="32"/>
          <w:cs/>
        </w:rPr>
      </w:pPr>
    </w:p>
    <w:p w:rsidR="00D159C8" w:rsidRPr="00BC1D4A" w:rsidRDefault="00D159C8" w:rsidP="00D159C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BC1D4A" w:rsidRDefault="00D159C8" w:rsidP="00D159C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BC1D4A" w:rsidRDefault="00D159C8" w:rsidP="00D159C8">
      <w:pPr>
        <w:ind w:left="570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BC1D4A" w:rsidRDefault="00D159C8" w:rsidP="00D159C8">
      <w:pPr>
        <w:ind w:left="570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BC1D4A" w:rsidRDefault="00D159C8" w:rsidP="00D159C8">
      <w:pPr>
        <w:ind w:left="570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BC1D4A" w:rsidRDefault="00D159C8" w:rsidP="00D159C8">
      <w:pPr>
        <w:ind w:left="570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BC1D4A" w:rsidRDefault="00D159C8" w:rsidP="00D159C8">
      <w:pPr>
        <w:ind w:left="570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BC1D4A" w:rsidRDefault="00D159C8" w:rsidP="00D159C8">
      <w:pPr>
        <w:ind w:left="570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BC1D4A" w:rsidRDefault="00D159C8" w:rsidP="00D159C8">
      <w:pPr>
        <w:ind w:left="570"/>
        <w:rPr>
          <w:rFonts w:ascii="TH SarabunPSK" w:hAnsi="TH SarabunPSK" w:cs="TH SarabunPSK"/>
          <w:b/>
          <w:bCs/>
          <w:sz w:val="32"/>
          <w:szCs w:val="32"/>
        </w:rPr>
      </w:pPr>
    </w:p>
    <w:p w:rsidR="00E53BBB" w:rsidRPr="00BC1D4A" w:rsidRDefault="00E53BBB" w:rsidP="00D159C8">
      <w:pPr>
        <w:ind w:left="570"/>
        <w:rPr>
          <w:rFonts w:ascii="TH SarabunPSK" w:hAnsi="TH SarabunPSK" w:cs="TH SarabunPSK"/>
          <w:b/>
          <w:bCs/>
          <w:sz w:val="32"/>
          <w:szCs w:val="32"/>
        </w:rPr>
      </w:pPr>
    </w:p>
    <w:p w:rsidR="00E53BBB" w:rsidRPr="00BC1D4A" w:rsidRDefault="00E53BBB" w:rsidP="00D159C8">
      <w:pPr>
        <w:ind w:left="570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BC1D4A" w:rsidRDefault="00D159C8" w:rsidP="00D159C8">
      <w:pPr>
        <w:ind w:left="570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BC1D4A" w:rsidRDefault="00D159C8" w:rsidP="00D159C8">
      <w:pPr>
        <w:ind w:left="570"/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BC1D4A" w:rsidRDefault="00982F7F" w:rsidP="00D159C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35392" behindDoc="1" locked="0" layoutInCell="1" allowOverlap="1">
                <wp:simplePos x="0" y="0"/>
                <wp:positionH relativeFrom="column">
                  <wp:posOffset>331470</wp:posOffset>
                </wp:positionH>
                <wp:positionV relativeFrom="paragraph">
                  <wp:posOffset>104775</wp:posOffset>
                </wp:positionV>
                <wp:extent cx="2579370" cy="514350"/>
                <wp:effectExtent l="0" t="76200" r="87630" b="19050"/>
                <wp:wrapNone/>
                <wp:docPr id="27" name="AutoShap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9370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551322" id="AutoShape 294" o:spid="_x0000_s1026" style="position:absolute;margin-left:26.1pt;margin-top:8.25pt;width:203.1pt;height:40.5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" fillcolor="#b6dde8 [1304]">
                <v:shadow on="t" opacity=".5" offset="6pt,-6pt"/>
              </v:roundrect>
            </w:pict>
          </mc:Fallback>
        </mc:AlternateContent>
      </w:r>
    </w:p>
    <w:p w:rsidR="00D159C8" w:rsidRPr="00BC1D4A" w:rsidRDefault="00D159C8" w:rsidP="00D159C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3. สรุปประเด็นจากผลการวิเคราะห์ข้อมูล</w:t>
      </w:r>
    </w:p>
    <w:p w:rsidR="00D159C8" w:rsidRPr="00BC1D4A" w:rsidRDefault="00D159C8" w:rsidP="00D159C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59C8" w:rsidRPr="00BC1D4A" w:rsidRDefault="00D159C8" w:rsidP="00D159C8">
      <w:pPr>
        <w:spacing w:before="12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3.1  ปัจจัยภายในที่เป็นจุดแข็งต่อการบริหารจัดการและพัฒนาคุณภาพการศึกษาให้บรรลุวัตถุประสงค์</w:t>
      </w:r>
    </w:p>
    <w:p w:rsidR="00D159C8" w:rsidRPr="00BC1D4A" w:rsidRDefault="00D159C8" w:rsidP="00D159C8">
      <w:pPr>
        <w:ind w:firstLine="720"/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>โรงเรียนกันทรลักษ์วิทยาคม    มีปัจจัยสภาพแวดล้อมภายในที่เป็นจุดแข็งคือ</w:t>
      </w:r>
    </w:p>
    <w:p w:rsidR="00D159C8" w:rsidRPr="00BC1D4A" w:rsidRDefault="00D159C8" w:rsidP="00D159C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 xml:space="preserve">โรงเรียนมีโครงสร้างการบริหารงาน ชัดเจนโดยแบ่งงานในโรงเรียนออกเป็น </w:t>
      </w:r>
      <w:r w:rsidR="004A59C1" w:rsidRPr="00BC1D4A">
        <w:rPr>
          <w:rFonts w:ascii="TH SarabunPSK" w:hAnsi="TH SarabunPSK" w:cs="TH SarabunPSK"/>
          <w:sz w:val="32"/>
          <w:szCs w:val="32"/>
        </w:rPr>
        <w:t>5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ฝ่าย ได้แก่</w:t>
      </w:r>
      <w:r w:rsidR="005C540C" w:rsidRPr="00BC1D4A">
        <w:rPr>
          <w:rFonts w:ascii="TH SarabunPSK" w:hAnsi="TH SarabunPSK" w:cs="TH SarabunPSK"/>
          <w:sz w:val="32"/>
          <w:szCs w:val="32"/>
          <w:cs/>
        </w:rPr>
        <w:br/>
      </w:r>
      <w:r w:rsidRPr="00BC1D4A">
        <w:rPr>
          <w:rFonts w:ascii="TH SarabunPSK" w:hAnsi="TH SarabunPSK" w:cs="TH SarabunPSK"/>
          <w:sz w:val="32"/>
          <w:szCs w:val="32"/>
          <w:cs/>
        </w:rPr>
        <w:t>ฝ่ายบริหารงานวิชาการ, ฝ่ายบริหารงบประมาณ, ฝ่ายบริหารงานบุคคล</w:t>
      </w:r>
      <w:r w:rsidR="004A59C1" w:rsidRPr="00BC1D4A">
        <w:rPr>
          <w:rFonts w:ascii="TH SarabunPSK" w:hAnsi="TH SarabunPSK" w:cs="TH SarabunPSK"/>
          <w:sz w:val="32"/>
          <w:szCs w:val="32"/>
          <w:cs/>
        </w:rPr>
        <w:t>แ</w:t>
      </w:r>
      <w:r w:rsidR="005C540C" w:rsidRPr="00BC1D4A">
        <w:rPr>
          <w:rFonts w:ascii="TH SarabunPSK" w:hAnsi="TH SarabunPSK" w:cs="TH SarabunPSK"/>
          <w:sz w:val="32"/>
          <w:szCs w:val="32"/>
          <w:cs/>
        </w:rPr>
        <w:t>ละแผนงาน</w:t>
      </w:r>
      <w:r w:rsidRPr="00BC1D4A">
        <w:rPr>
          <w:rFonts w:ascii="TH SarabunPSK" w:hAnsi="TH SarabunPSK" w:cs="TH SarabunPSK"/>
          <w:sz w:val="32"/>
          <w:szCs w:val="32"/>
          <w:cs/>
        </w:rPr>
        <w:t>, ฝ่ายบริหารกิจการนักเรียน และฝ่ายบริหารงานทั่วไป</w:t>
      </w:r>
    </w:p>
    <w:p w:rsidR="00D159C8" w:rsidRPr="00BC1D4A" w:rsidRDefault="00D159C8" w:rsidP="00D159C8">
      <w:pPr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>มีการกำหนดบทบาทหน้าที่ความรับผิดชอบและมาตรฐานของหน่วยงาน</w:t>
      </w:r>
    </w:p>
    <w:p w:rsidR="00D159C8" w:rsidRPr="00BC1D4A" w:rsidRDefault="00D159C8" w:rsidP="00D159C8">
      <w:pPr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>โรงเรียนมีคำสั่งมอบหมายงานให้บุคลากรอย่างชัดเจน  มีอกสารการพรรณนางานและแนวปฏิบัติที่ชัดเจน  โดยมีการมอบหมายงานให้ตรงกับคามสามารถ  ความถนัด และสมรรถนะของงานในตำแหน่ง สอดคล้องตามระเบียบที่กำหนด</w:t>
      </w:r>
    </w:p>
    <w:p w:rsidR="00D159C8" w:rsidRPr="00BC1D4A" w:rsidRDefault="00D159C8" w:rsidP="00D159C8">
      <w:pPr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การกำหนดทิศทางของหน่วยงานโรงเรียนได้แต่งตั้งคณะทำงาน  เพื่อวิเคราะห์สภาพแวดล้อมทั้งภายในและภายนอกของหน่วยงาน  และกำหนดวิสัยทัศน์  พันธกิจ  เป้าประสงค์  เป้าหมาย   และกลยุทธ์ในการทำงานที่สอดคล้องกับบริบทโรงเรียนกันทรลักษ์วิทยาคมโดยกระบวนการแบบมีส่วนร่วมด้วยเทคนิคการทำ  </w:t>
      </w:r>
      <w:r w:rsidRPr="00BC1D4A">
        <w:rPr>
          <w:rFonts w:ascii="TH SarabunPSK" w:hAnsi="TH SarabunPSK" w:cs="TH SarabunPSK"/>
          <w:sz w:val="32"/>
          <w:szCs w:val="32"/>
        </w:rPr>
        <w:t xml:space="preserve">SWOT  </w:t>
      </w:r>
      <w:r w:rsidRPr="00BC1D4A">
        <w:rPr>
          <w:rFonts w:ascii="TH SarabunPSK" w:hAnsi="TH SarabunPSK" w:cs="TH SarabunPSK"/>
          <w:sz w:val="32"/>
          <w:szCs w:val="32"/>
          <w:cs/>
        </w:rPr>
        <w:t>ที่สอดคล้องกับบริบทและสภาพจริงของ โรงเรียนกันทรลักษ์วิทยาคม</w:t>
      </w:r>
    </w:p>
    <w:p w:rsidR="00D159C8" w:rsidRPr="00BC1D4A" w:rsidRDefault="00D159C8" w:rsidP="00D159C8">
      <w:pPr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>การกำหนดโครงการ / กิจกรรมโรงเรียน ได้วิเคราะห์ประเด็นกลยุทธ์  เป้าหมายของกลยุทธ์  ร้อยละของความสำเร็จ  พร้อมทั้งกำหนดกลยุทธ์  โดยการทำแผนงาน/โครงการ/กิจกรรมที่สอดคล้องกับบริบทและสภาพจริงของ โรงเรียน ภายใต้การมีส่วนร่วมของทุกฝ่าย</w:t>
      </w:r>
    </w:p>
    <w:p w:rsidR="00D159C8" w:rsidRPr="00BC1D4A" w:rsidRDefault="00D159C8" w:rsidP="00D159C8">
      <w:pPr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การถ่ายทอดกลยุทธ์ไปสู่การปฏิบัติในระดับกลุ่ม และระดับบุคคลโรงเรียนกันทรลักษ์วิทยาคม   </w:t>
      </w:r>
      <w:r w:rsidR="005C540C" w:rsidRPr="00BC1D4A">
        <w:rPr>
          <w:rFonts w:ascii="TH SarabunPSK" w:hAnsi="TH SarabunPSK" w:cs="TH SarabunPSK"/>
          <w:sz w:val="32"/>
          <w:szCs w:val="32"/>
          <w:cs/>
        </w:rPr>
        <w:br/>
      </w:r>
      <w:r w:rsidRPr="00BC1D4A">
        <w:rPr>
          <w:rFonts w:ascii="TH SarabunPSK" w:hAnsi="TH SarabunPSK" w:cs="TH SarabunPSK"/>
          <w:sz w:val="32"/>
          <w:szCs w:val="32"/>
          <w:cs/>
        </w:rPr>
        <w:t>ได้จัดทำกลยุทธ์และถ่ายทอดกลยุทธ์ไปยังทุกฝ่าย งานต่าง ๆ  เพื่อการดำเนินงานเป็นแนวเดียวกัน</w:t>
      </w:r>
    </w:p>
    <w:p w:rsidR="00D159C8" w:rsidRPr="00BC1D4A" w:rsidRDefault="00D159C8" w:rsidP="00D159C8">
      <w:pPr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>นักเรียนผ่านเกณฑ์การวัดประเมินผลการเรียน และมีผ่านการประเมินคุณลักษณะอันพึงประสงค์ของโรงเรียน 100 เปอร์เซ็นต์</w:t>
      </w:r>
    </w:p>
    <w:p w:rsidR="00D159C8" w:rsidRPr="00BC1D4A" w:rsidRDefault="00D159C8" w:rsidP="00D159C8">
      <w:pPr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>ชุมชน ผู้ปกครองนักเรียน และนักเรียน มีความเชื่อมั่นในการจัดการศึกษาและมาตรฐานคุณภาพการศึกษาของโรงเรียนกันทรลักษ์วิทยาคม  จากจำนวนนักเรียนที่เพิ่มขึ้น</w:t>
      </w:r>
    </w:p>
    <w:p w:rsidR="00D159C8" w:rsidRPr="00BC1D4A" w:rsidRDefault="00D159C8" w:rsidP="00D159C8">
      <w:pPr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>โรงเรียนมีครูไม่เพียงพอตามเกณฑ์อัตรากำลัง บุคลากรที่มีความรู้  ความสามารถ และทักษะที่เหมาะสมในแต่ละฝ่าย  ครูทุกคนปฏิบัติหน้าที่สอนตรงตามวิชาเอก  ถึงแม้บางกลุ่มสาระการเรียนรู้อาจต้องให้ครูจากกลุ่มสาระการเรียนรู้อื่นช่วยสอน  มีคุณธรรม  จริยธรรม  ความรู้  ความสามารถตรงกับงานที่รับผิดชอบ มั่นพัฒนาตนเองอยู่เสมอ</w:t>
      </w:r>
    </w:p>
    <w:p w:rsidR="00D159C8" w:rsidRPr="00BC1D4A" w:rsidRDefault="00D159C8" w:rsidP="00D159C8">
      <w:pPr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ab/>
        <w:t>โรงเรียนกันทรลักษ์วิทยาคม มีวัฒนธรรมของหน่วยงานคือการทำงานเป็นทีม  ร่วมมือ ร่วมแรง  ร่วมใจในการทำงาน    และเมื่อมีปัญหาในการทำงาน  จะใช้วิธีการพูดคุย  ปรึกษาหารือ  และแก้ปัญหาร่วมกัน</w:t>
      </w:r>
    </w:p>
    <w:p w:rsidR="00D159C8" w:rsidRPr="00BC1D4A" w:rsidRDefault="00D159C8" w:rsidP="00D159C8">
      <w:pPr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ab/>
        <w:t>ระบบด้านงบประมาณ  ระบบบัญชี  การเงินและ การพัสดุ  มีการดำเนินงานอย่างเป็นระบบ โปร่งใส  ตรวจสอบได้ การเบิกจ่ายเงินรวดเร็ว  ถูกต้อง  ตามเกณฑ์การประเมินความพึงพอใจของครูและบุคลากรในโรงเรียน</w:t>
      </w:r>
    </w:p>
    <w:p w:rsidR="00D159C8" w:rsidRPr="00BC1D4A" w:rsidRDefault="00D159C8" w:rsidP="00D159C8">
      <w:pPr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lastRenderedPageBreak/>
        <w:tab/>
        <w:t>ระบบ  ขั้นตอนการดำเนินงานภายในหน่วยงาน โรงเรียนกันทรลักษ์วิทยาคม   มีระบบการบริหารจัดการ อย่างเป็นระบบ  เป็นขั้นตอน  มีความชัดเจนในทางปฏิบัติ  สอดคล้องตามระเบียบ  ทำให้การบริหารมีประสิทธิภาพ และเกิดประสิทธิผล</w:t>
      </w:r>
    </w:p>
    <w:p w:rsidR="00D159C8" w:rsidRPr="00BC1D4A" w:rsidRDefault="00D159C8" w:rsidP="00D159C8">
      <w:pPr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>ระบบการสรรหา  การคัดเลือกและการฝึกอบรมโรงเรียนกันทรลักษ์วิทยาคม  มีการสรรหาและการคัดเลือกลูกจ้างชั่วคราว  โดยยึดหลักความเป็นธรรม  โดยปฏิบัติหน้าที่ตามระเบียบ  กฎหมายอย่างเคร่งครัด ภายใต้การมีส่วนร่วมของทกฝ่ายในด้านการพัฒนาบุคลากร  ได้มีการพัฒนาให้บุคลากรปฏิบัติหน้าที่ได้อย่างมีประสิทธิภาพ  โดยการฝึก อบรมให้ความรู้  การศึกษาดูงานเปรียบเทียบ  การประเมินและรายงานผลการปฏิบัติงานของแต่ละคน</w:t>
      </w:r>
    </w:p>
    <w:p w:rsidR="00D159C8" w:rsidRPr="00BC1D4A" w:rsidRDefault="00D159C8" w:rsidP="00D159C8">
      <w:pPr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ระบบการติดต่อ  สื่อสารเทคโนยีและสารสนเทศโรงเรียนกันทรลักษ์วิทยาคม  มีระบบการติดต่อสื่อสารทางเว็ปไซต์กับต้นสังกัด  มีการติดตั้งระบบเทคโนโลยีที่ทันสมัยภายในหน่วยงาน  ทำให้การติดต่อสื่อมีความสะดวก รวดเร็วมากขึ้น   </w:t>
      </w:r>
    </w:p>
    <w:p w:rsidR="00D159C8" w:rsidRPr="00BC1D4A" w:rsidRDefault="00D159C8" w:rsidP="00D159C8">
      <w:pPr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ระบบการติดตามประเมินผลโรงเรียนกันทรลักษ์วิทยาคม   ได้กำหนดนโยบายมีการติดตาม   </w:t>
      </w:r>
    </w:p>
    <w:p w:rsidR="00D159C8" w:rsidRPr="00BC1D4A" w:rsidRDefault="00D159C8" w:rsidP="00D159C8">
      <w:pPr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>นิเทศและประเมินผล ใน 3 ระดับคือ  1.การนิเทศภายในระดับกลุ่มสาระการเรียนรู้  หรือฝ่าย 2. การนิเทศในระดับสหวิทยาเขต  และ 3. การนิเทศติดตามจากสพม.เขต 28 โดยให้มีการนิเทศ</w:t>
      </w:r>
      <w:r w:rsidRPr="00BC1D4A">
        <w:rPr>
          <w:rFonts w:ascii="TH SarabunPSK" w:hAnsi="TH SarabunPSK" w:cs="TH SarabunPSK"/>
          <w:sz w:val="32"/>
          <w:szCs w:val="32"/>
        </w:rPr>
        <w:t>3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เรื่องคือ 1. การดำเนินงานตามกลยุทธ์  จุดเน้น  และนโยบาย   2. การบริหารโดยใช้โรงเรียนเป็นฐาน3. การดำเนินงานตามเกณฑ์มาตรฐานการบริหารงานของโรงเรียนมัธยมศึกษา ปี 2552</w:t>
      </w:r>
    </w:p>
    <w:p w:rsidR="00D159C8" w:rsidRPr="00BC1D4A" w:rsidRDefault="00D159C8" w:rsidP="00D159C8">
      <w:pPr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>การใช้รูปแบบการบริหารจัดการที่เหมาะสมในการบริหารงานผู้อำนวยการโรงเรียนกันทรลักษ์-วิทยาคม ได้จัดรูปแบบการบริหารในโรงเรียนไว้อย่างเป็นระบบบุคลากรทุกฝ่ายมีความเข้าใจในรูปแบบของการบริหารงาน ทำให้การบริหารงานของโรงเรียนเป็นไปอย่าง มีประสิทธิภาพ  สะดวก  รวดเร็วเป็นที่พึงพอใจของทุกฝ่าย</w:t>
      </w:r>
    </w:p>
    <w:p w:rsidR="00D159C8" w:rsidRPr="00BC1D4A" w:rsidRDefault="00D159C8" w:rsidP="00D159C8">
      <w:pPr>
        <w:rPr>
          <w:rFonts w:ascii="TH SarabunPSK" w:hAnsi="TH SarabunPSK" w:cs="TH SarabunPSK"/>
          <w:sz w:val="32"/>
          <w:szCs w:val="32"/>
        </w:rPr>
      </w:pPr>
    </w:p>
    <w:p w:rsidR="00D159C8" w:rsidRPr="00BC1D4A" w:rsidRDefault="00D159C8" w:rsidP="002421AC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3.2  ปัจจัยภายในที่เป็นจุดอ่อนต่อการบริหารจัดการและพัฒนาคุณภาพการศึกษาให้บรรลุ</w:t>
      </w:r>
    </w:p>
    <w:p w:rsidR="00D159C8" w:rsidRPr="00BC1D4A" w:rsidRDefault="00D159C8" w:rsidP="00D159C8">
      <w:pPr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D159C8" w:rsidRPr="00BC1D4A" w:rsidRDefault="00D159C8" w:rsidP="00D159C8">
      <w:pPr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>โรงเรียนกันทรลักษ์วิทยาคม มีปัจจัยภายในที่เป็นจุดอ่อน  คือ  จำนวนนักเรียนที่ติด “0”  “ร”  และ “มส” เกินร้อยละ 5 ของนักเรียนทั้งหมด ซึ่งยังไม่สามารถบรรลุเป้าประสงค์ตามเกณฑ์มาตรฐานที่โรงเรียนกำหนด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D159C8" w:rsidRPr="00BC1D4A" w:rsidRDefault="00D159C8" w:rsidP="00D159C8">
      <w:pPr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>โรงเรียนมีครูไม่เพียงพอตามเกณฑ์อัตรากำลัง</w:t>
      </w:r>
    </w:p>
    <w:p w:rsidR="00D159C8" w:rsidRPr="00BC1D4A" w:rsidRDefault="00D159C8" w:rsidP="00D159C8">
      <w:pPr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>งบประมาณไม่เพียงพอต่อการดำเนินงาน</w:t>
      </w:r>
    </w:p>
    <w:p w:rsidR="00D159C8" w:rsidRPr="00BC1D4A" w:rsidRDefault="00D159C8" w:rsidP="00D159C8">
      <w:pPr>
        <w:rPr>
          <w:rFonts w:ascii="TH SarabunPSK" w:hAnsi="TH SarabunPSK" w:cs="TH SarabunPSK"/>
          <w:sz w:val="32"/>
          <w:szCs w:val="32"/>
          <w:cs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>โรงเรียนยังขาดห้องปฏิบัติการต่าง ๆ  เช่น  ห้องปฏิบัติการทางภาษาจำนวนโต๊ะ  เก้าอี้ไม่เพียงพอกับจำนวนนักเรียน  สื่อเทคโนโลยีมีไม่เพียงพอกับการจัดการเรียนรู้</w:t>
      </w:r>
    </w:p>
    <w:p w:rsidR="00D159C8" w:rsidRPr="00BC1D4A" w:rsidRDefault="00D159C8" w:rsidP="00D159C8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D159C8" w:rsidRPr="00BC1D4A" w:rsidRDefault="00D159C8" w:rsidP="002421AC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3.3  ปัจจัยที่ภายนอกที่เป็นโอกาส ต่อการบริหารจัดการและพัฒนาคุณภาพการศึกษาให้บรรลุ</w:t>
      </w:r>
    </w:p>
    <w:p w:rsidR="00D159C8" w:rsidRPr="00BC1D4A" w:rsidRDefault="00D159C8" w:rsidP="00D159C8">
      <w:pPr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D159C8" w:rsidRPr="00BC1D4A" w:rsidRDefault="00D159C8" w:rsidP="00D159C8">
      <w:pPr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 xml:space="preserve">              โรงเรียนกันทรลักษ์วิทยาคม    มีปัจจัยสภาพแวดล้อมภายนอกในที่เป็นโอกาส  คือ</w:t>
      </w:r>
    </w:p>
    <w:p w:rsidR="00D159C8" w:rsidRPr="00BC1D4A" w:rsidRDefault="00D159C8" w:rsidP="00D159C8">
      <w:pPr>
        <w:ind w:firstLine="720"/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>รัฐบาลมีนโยบายเรื่องการจัดการศึกษาฟรี 15 ปี  อย่างมีคุณภาพ ส่งผลให้โรงเรียนมีโอกาสได้รับการจัดสรรงบประมาณเพิ่มมากขึ้น  และให้บริการแก่นักเรียนได้ทั่วถึงมากขึ้น</w:t>
      </w:r>
    </w:p>
    <w:p w:rsidR="00D159C8" w:rsidRDefault="00D159C8" w:rsidP="00D159C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77B60" w:rsidRPr="00BC1D4A" w:rsidRDefault="00577B60" w:rsidP="00D159C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159C8" w:rsidRPr="00BC1D4A" w:rsidRDefault="00D159C8" w:rsidP="002421AC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</w:t>
      </w:r>
      <w:r w:rsidRPr="00BC1D4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4  ปัจจัยภายนอกที่เป็นอุปสรรคต่อการบริหารจัดการและพัฒนาคุณภาพการศึกษาให้บรรลุ</w:t>
      </w:r>
    </w:p>
    <w:p w:rsidR="00D159C8" w:rsidRPr="00BC1D4A" w:rsidRDefault="00D159C8" w:rsidP="00D159C8">
      <w:pPr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D159C8" w:rsidRPr="00BC1D4A" w:rsidRDefault="00D159C8" w:rsidP="00D159C8">
      <w:pPr>
        <w:ind w:left="930"/>
        <w:rPr>
          <w:rFonts w:ascii="TH SarabunPSK" w:hAnsi="TH SarabunPSK" w:cs="TH SarabunPSK"/>
          <w:sz w:val="32"/>
          <w:szCs w:val="32"/>
          <w:cs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>โรงเรียนกันทรลักษ์วิทยาคม    มีปัจจัยสภาพแวดล้อมภายนอกที่เป็นอุปสรรคคือ</w:t>
      </w:r>
    </w:p>
    <w:p w:rsidR="00D159C8" w:rsidRPr="00BC1D4A" w:rsidRDefault="00D159C8" w:rsidP="00D159C8">
      <w:pPr>
        <w:ind w:left="930"/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>ค่านิยมท้องถิ่นของชาวอีสานเกี่ยวกับการคบกันของวัยรุ่น หากนักเรียนชายและหญิงคบหากัน</w:t>
      </w:r>
    </w:p>
    <w:p w:rsidR="00D159C8" w:rsidRPr="00BC1D4A" w:rsidRDefault="00D159C8" w:rsidP="00D159C8">
      <w:pPr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>เชิงชู้สาว  ผู้ปกครองมักให้นักเรียนแต่งงานกัน  นักเรียนบางคนถูกจับแต่งงานเพราะมีผู้ชายมาสู่ขอ ส่งผลให้เป็นปัญหาออกกลางคันส่วนหนึ่ง</w:t>
      </w:r>
    </w:p>
    <w:p w:rsidR="00D159C8" w:rsidRPr="00BC1D4A" w:rsidRDefault="00D159C8" w:rsidP="00D159C8">
      <w:pPr>
        <w:ind w:left="930"/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>โรงเรียนอยู่ในชุมชนเกษตรกรรม ไม่มีความเจริญด้านเทคโนโลยี  ที่จะเป็นแหล่งเรียนรู้สำหรับ</w:t>
      </w:r>
    </w:p>
    <w:p w:rsidR="00D159C8" w:rsidRPr="00BC1D4A" w:rsidRDefault="00D159C8" w:rsidP="00D159C8">
      <w:pPr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>ผู้เรียน  หรือส่งผลดีต่อการจัดการศึกษา ผู้ปกครองส่วนใหญ่มีอาชีพเกษตรกรรม  มีรายได้น้อย  ขาดความรู้ความเข้าใจด้านเทคโนโลยี  ดังนั้นเทคโนโลยีจึงมีบทบาทในการช่วยสร้างสรรค์การจัดการศึกษา หรือติดต่อสื่อสารระหว่างผู้ปกครองกับโรงเรียนน้อย</w:t>
      </w:r>
    </w:p>
    <w:p w:rsidR="00D159C8" w:rsidRPr="00BC1D4A" w:rsidRDefault="00D159C8" w:rsidP="00D159C8">
      <w:pPr>
        <w:ind w:left="930"/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>ชุมชนเป็นชุมชนเกษตรกรรม ผู้ปกครองนักเรียนมีรายได้น้อย ทำให้ไม่สามารถให้การสนับสนุน</w:t>
      </w:r>
    </w:p>
    <w:p w:rsidR="00D159C8" w:rsidRPr="00BC1D4A" w:rsidRDefault="00D159C8" w:rsidP="00D159C8">
      <w:pPr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>ด้านงบประมาณการจัดการศึกษากับทางโรงเรียนได้</w:t>
      </w:r>
    </w:p>
    <w:p w:rsidR="00D159C8" w:rsidRPr="00BC1D4A" w:rsidRDefault="00D159C8" w:rsidP="00D159C8">
      <w:pPr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</w:rPr>
        <w:tab/>
      </w:r>
      <w:r w:rsidRPr="00BC1D4A">
        <w:rPr>
          <w:rFonts w:ascii="TH SarabunPSK" w:hAnsi="TH SarabunPSK" w:cs="TH SarabunPSK"/>
          <w:sz w:val="32"/>
          <w:szCs w:val="32"/>
          <w:cs/>
        </w:rPr>
        <w:t>มาตรการให้ฟรีเพิ่มขึ้น  ส่งผลถึงค่านิยมนักเรียนที่เคยชินกับการได้รับ  นักเรียนบางกลุ่มไม่ใส่ใจ และเห็นคุณค่ากับหนังสือและแบบเรียนเพราะได้มาฟรี   ผู้ปกครองบางกลุ่มมองว่าโรงเรียนต้องจัดการศึกษาฟรีทุกอย่าง  ส่งผลให้เป็นภาระของโรงเรียนในการบริหารจัดการและการสร้างความเข้าใจที่ถูกต้องแก่ชุมชนและผู้ปกครอง</w:t>
      </w:r>
    </w:p>
    <w:p w:rsidR="006373D9" w:rsidRPr="00BC1D4A" w:rsidRDefault="006373D9" w:rsidP="00D159C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373D9" w:rsidRPr="00BC1D4A" w:rsidRDefault="006373D9" w:rsidP="00D159C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373D9" w:rsidRPr="00BC1D4A" w:rsidRDefault="006373D9" w:rsidP="00D159C8">
      <w:pPr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3120" behindDoc="1" locked="0" layoutInCell="1" allowOverlap="1" wp14:anchorId="3AFE4ABE" wp14:editId="48862893">
            <wp:simplePos x="0" y="0"/>
            <wp:positionH relativeFrom="column">
              <wp:posOffset>1291590</wp:posOffset>
            </wp:positionH>
            <wp:positionV relativeFrom="paragraph">
              <wp:posOffset>13970</wp:posOffset>
            </wp:positionV>
            <wp:extent cx="3067050" cy="438150"/>
            <wp:effectExtent l="19050" t="0" r="0" b="0"/>
            <wp:wrapNone/>
            <wp:docPr id="5" name="รูปภาพ 1" descr="คำอธิบาย: 10082609122191661000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1008260912219166100097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73D9" w:rsidRPr="00BC1D4A" w:rsidRDefault="006373D9" w:rsidP="00D159C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373D9" w:rsidRPr="00BC1D4A" w:rsidRDefault="006373D9" w:rsidP="00D159C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373D9" w:rsidRPr="00BC1D4A" w:rsidRDefault="006373D9" w:rsidP="00D159C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373D9" w:rsidRPr="00BC1D4A" w:rsidRDefault="006373D9" w:rsidP="00D159C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373D9" w:rsidRPr="00BC1D4A" w:rsidRDefault="006373D9" w:rsidP="00D159C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373D9" w:rsidRPr="00BC1D4A" w:rsidRDefault="006373D9" w:rsidP="00D159C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373D9" w:rsidRPr="00BC1D4A" w:rsidRDefault="006373D9" w:rsidP="00D159C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373D9" w:rsidRPr="00BC1D4A" w:rsidRDefault="006373D9" w:rsidP="00D159C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373D9" w:rsidRPr="00BC1D4A" w:rsidRDefault="006373D9" w:rsidP="00D159C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373D9" w:rsidRPr="00BC1D4A" w:rsidRDefault="006373D9" w:rsidP="00D159C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373D9" w:rsidRPr="00BC1D4A" w:rsidRDefault="006373D9" w:rsidP="00D159C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373D9" w:rsidRPr="00BC1D4A" w:rsidRDefault="006373D9" w:rsidP="00D159C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373D9" w:rsidRPr="00BC1D4A" w:rsidRDefault="006373D9" w:rsidP="00D159C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373D9" w:rsidRPr="00BC1D4A" w:rsidRDefault="006373D9" w:rsidP="00D159C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373D9" w:rsidRPr="00BC1D4A" w:rsidRDefault="006373D9" w:rsidP="00D159C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373D9" w:rsidRPr="00BC1D4A" w:rsidRDefault="006373D9" w:rsidP="00D159C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95E25" w:rsidRPr="00BC1D4A" w:rsidRDefault="006E749E" w:rsidP="00E95E25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บทที่ </w:t>
      </w:r>
      <w:r w:rsidR="00E72CC7" w:rsidRPr="00BC1D4A">
        <w:rPr>
          <w:rFonts w:ascii="TH SarabunPSK" w:hAnsi="TH SarabunPSK" w:cs="TH SarabunPSK"/>
          <w:b/>
          <w:bCs/>
          <w:sz w:val="32"/>
          <w:szCs w:val="32"/>
          <w:cs/>
        </w:rPr>
        <w:t>3</w:t>
      </w:r>
    </w:p>
    <w:p w:rsidR="00E95E25" w:rsidRPr="00BC1D4A" w:rsidRDefault="006E749E" w:rsidP="00E95E25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ทิศทางการบริหารจัดการโรงเรียน</w:t>
      </w:r>
    </w:p>
    <w:p w:rsidR="00BC1D4A" w:rsidRPr="00BC1D4A" w:rsidRDefault="00BC1D4A" w:rsidP="00BC1D4A">
      <w:pPr>
        <w:pStyle w:val="ListParagraph"/>
        <w:numPr>
          <w:ilvl w:val="0"/>
          <w:numId w:val="10"/>
        </w:numPr>
        <w:tabs>
          <w:tab w:val="left" w:pos="709"/>
          <w:tab w:val="left" w:pos="993"/>
          <w:tab w:val="left" w:pos="1276"/>
        </w:tabs>
        <w:spacing w:before="240"/>
        <w:ind w:hanging="1789"/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 (</w:t>
      </w:r>
      <w:r w:rsidRPr="00BC1D4A">
        <w:rPr>
          <w:rFonts w:ascii="TH SarabunPSK" w:hAnsi="TH SarabunPSK" w:cs="TH SarabunPSK"/>
          <w:b/>
          <w:bCs/>
          <w:sz w:val="32"/>
          <w:szCs w:val="32"/>
        </w:rPr>
        <w:t>VISION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)  พันธกิจ (</w:t>
      </w:r>
      <w:r w:rsidRPr="00BC1D4A">
        <w:rPr>
          <w:rFonts w:ascii="TH SarabunPSK" w:hAnsi="TH SarabunPSK" w:cs="TH SarabunPSK"/>
          <w:b/>
          <w:bCs/>
          <w:sz w:val="32"/>
          <w:szCs w:val="32"/>
        </w:rPr>
        <w:t>MISSION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)  เป้าประสงค์ (</w:t>
      </w:r>
      <w:r w:rsidRPr="00BC1D4A">
        <w:rPr>
          <w:rFonts w:ascii="TH SarabunPSK" w:hAnsi="TH SarabunPSK" w:cs="TH SarabunPSK"/>
          <w:b/>
          <w:bCs/>
          <w:sz w:val="32"/>
          <w:szCs w:val="32"/>
        </w:rPr>
        <w:t>GOALS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B567C9" w:rsidRPr="00BC1D4A" w:rsidRDefault="00B567C9" w:rsidP="00B567C9">
      <w:pPr>
        <w:ind w:firstLine="720"/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 xml:space="preserve">การจัดวางทิศทางของโรงเรียนเป็นการกำหนดวิสัยทัศน์  พันธกิจ  และเป้าประสงค์  โดยพิจารณาจากภารกิจตามกฎหมาย  ผู้มีส่วนได้ส่วนเสีย  ค่านิยม  ผลการวิเคราะห์สภาพแวดล้อมและการประเมินสภาพภาพของโรงเรียนกันทรลักษ์วิทยาคม  เพื่อให้ผู้ที่มีส่วนเกี่ยวข้องทุกฝ่ายรับรู้ทิศทางในอนาคตของโรงเรียน  จะทำให้เกิดการประสาน  การจัดสรร  และการใช้ประโยชน์จากทรัพยากรร่วมกันได้อย่างมีประสิทธิภาพ  โดยให้บุคลากรทุกฝ่ายร่วมกันตั้งความมุ่งหวังที่จะพัฒนาโรงเรียนไปสู่ความสำเร็จ  </w:t>
      </w:r>
    </w:p>
    <w:p w:rsidR="00BE50EF" w:rsidRPr="00BC1D4A" w:rsidRDefault="00BE50EF" w:rsidP="00BE50EF">
      <w:pPr>
        <w:tabs>
          <w:tab w:val="left" w:pos="709"/>
          <w:tab w:val="left" w:pos="993"/>
          <w:tab w:val="left" w:pos="1276"/>
        </w:tabs>
        <w:spacing w:before="240"/>
        <w:ind w:left="709"/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 (</w:t>
      </w:r>
      <w:r w:rsidRPr="00BC1D4A">
        <w:rPr>
          <w:rFonts w:ascii="TH SarabunPSK" w:hAnsi="TH SarabunPSK" w:cs="TH SarabunPSK"/>
          <w:b/>
          <w:bCs/>
          <w:sz w:val="32"/>
          <w:szCs w:val="32"/>
        </w:rPr>
        <w:t>VISION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)      “ 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จัดการศึกษาสู่มาตรฐานสากล ตามแนวทางศาสตร์พระราชา เน้นทักษะผู้เรียนในศตวรรษที่ </w:t>
      </w:r>
      <w:r w:rsidRPr="00BC1D4A">
        <w:rPr>
          <w:rFonts w:ascii="TH SarabunPSK" w:hAnsi="TH SarabunPSK" w:cs="TH SarabunPSK"/>
          <w:sz w:val="32"/>
          <w:szCs w:val="32"/>
        </w:rPr>
        <w:t xml:space="preserve">21 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”  </w:t>
      </w:r>
    </w:p>
    <w:p w:rsidR="00BE50EF" w:rsidRPr="00BC1D4A" w:rsidRDefault="00BE50EF" w:rsidP="00BE50EF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พันธกิจ (</w:t>
      </w:r>
      <w:r w:rsidRPr="00BC1D4A">
        <w:rPr>
          <w:rFonts w:ascii="TH SarabunPSK" w:hAnsi="TH SarabunPSK" w:cs="TH SarabunPSK"/>
          <w:b/>
          <w:bCs/>
          <w:sz w:val="32"/>
          <w:szCs w:val="32"/>
        </w:rPr>
        <w:t>MISSION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BE50EF" w:rsidRPr="00BC1D4A" w:rsidRDefault="00BE50EF" w:rsidP="00BE50EF">
      <w:pPr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>พัฒนาระบบบริหารจัดการให้มีคุณภาพเทียบเคียงมาตรฐานสากล</w:t>
      </w:r>
    </w:p>
    <w:p w:rsidR="00BE50EF" w:rsidRPr="00BC1D4A" w:rsidRDefault="00BE50EF" w:rsidP="00BE50EF">
      <w:pPr>
        <w:numPr>
          <w:ilvl w:val="0"/>
          <w:numId w:val="6"/>
        </w:numPr>
        <w:rPr>
          <w:rFonts w:ascii="TH SarabunPSK" w:hAnsi="TH SarabunPSK" w:cs="TH SarabunPSK"/>
          <w:sz w:val="32"/>
          <w:szCs w:val="32"/>
          <w:cs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>พัฒนาหลักสูตรสถานศึกษาให้มีความหลากหลาย ขยายโอกาสทางการศึกษา สนองความต้องการของผู้เรียน สอดคล้องตามความต้องการชุมชน</w:t>
      </w:r>
    </w:p>
    <w:p w:rsidR="00BE50EF" w:rsidRPr="00BC1D4A" w:rsidRDefault="00BE50EF" w:rsidP="00BE50EF">
      <w:pPr>
        <w:numPr>
          <w:ilvl w:val="0"/>
          <w:numId w:val="6"/>
        </w:numPr>
        <w:rPr>
          <w:rFonts w:ascii="TH SarabunPSK" w:hAnsi="TH SarabunPSK" w:cs="TH SarabunPSK"/>
          <w:sz w:val="32"/>
          <w:szCs w:val="32"/>
          <w:cs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 xml:space="preserve">พัฒนาครูและบุคลากรทางการศึกษาให้มีสมรรถนะการจัดการเรียนรู้ในศตวรรษที่ </w:t>
      </w:r>
      <w:r w:rsidRPr="00BC1D4A">
        <w:rPr>
          <w:rFonts w:ascii="TH SarabunPSK" w:hAnsi="TH SarabunPSK" w:cs="TH SarabunPSK"/>
          <w:sz w:val="32"/>
          <w:szCs w:val="32"/>
        </w:rPr>
        <w:t xml:space="preserve">21 </w:t>
      </w:r>
    </w:p>
    <w:p w:rsidR="00BE50EF" w:rsidRPr="00BC1D4A" w:rsidRDefault="00BE50EF" w:rsidP="00BE50EF">
      <w:pPr>
        <w:numPr>
          <w:ilvl w:val="0"/>
          <w:numId w:val="6"/>
        </w:numPr>
        <w:rPr>
          <w:rFonts w:ascii="TH SarabunPSK" w:hAnsi="TH SarabunPSK" w:cs="TH SarabunPSK"/>
          <w:sz w:val="32"/>
          <w:szCs w:val="32"/>
          <w:cs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 xml:space="preserve">ส่งเสริมศักยภาพผู้เรียนให้มีทักษะในศตวรรษที่ </w:t>
      </w:r>
      <w:r w:rsidRPr="00BC1D4A">
        <w:rPr>
          <w:rFonts w:ascii="TH SarabunPSK" w:hAnsi="TH SarabunPSK" w:cs="TH SarabunPSK"/>
          <w:sz w:val="32"/>
          <w:szCs w:val="32"/>
        </w:rPr>
        <w:t xml:space="preserve">21 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ตามแนวทางศาสตร์พระราชา </w:t>
      </w:r>
    </w:p>
    <w:p w:rsidR="00BE50EF" w:rsidRPr="00BC1D4A" w:rsidRDefault="00BE50EF" w:rsidP="00BE50EF">
      <w:pPr>
        <w:numPr>
          <w:ilvl w:val="0"/>
          <w:numId w:val="6"/>
        </w:numPr>
        <w:rPr>
          <w:rFonts w:ascii="TH SarabunPSK" w:hAnsi="TH SarabunPSK" w:cs="TH SarabunPSK"/>
          <w:sz w:val="32"/>
          <w:szCs w:val="32"/>
          <w:cs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 xml:space="preserve">สร้างเครือข่ายความร่วมมือภาคประชาชน สนับสนุน และส่งเสริมการจัดการศึกษา </w:t>
      </w:r>
    </w:p>
    <w:p w:rsidR="00BE50EF" w:rsidRPr="00BC1D4A" w:rsidRDefault="00BE50EF" w:rsidP="00BE50EF">
      <w:pPr>
        <w:tabs>
          <w:tab w:val="left" w:pos="709"/>
          <w:tab w:val="left" w:pos="993"/>
          <w:tab w:val="left" w:pos="1276"/>
        </w:tabs>
        <w:spacing w:before="240"/>
        <w:ind w:left="709"/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 (</w:t>
      </w:r>
      <w:r w:rsidRPr="00BC1D4A">
        <w:rPr>
          <w:rFonts w:ascii="TH SarabunPSK" w:hAnsi="TH SarabunPSK" w:cs="TH SarabunPSK"/>
          <w:b/>
          <w:bCs/>
          <w:sz w:val="32"/>
          <w:szCs w:val="32"/>
        </w:rPr>
        <w:t>GOALS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BE50EF" w:rsidRPr="00BC1D4A" w:rsidRDefault="00BE50EF" w:rsidP="00BE50EF">
      <w:pPr>
        <w:numPr>
          <w:ilvl w:val="0"/>
          <w:numId w:val="7"/>
        </w:numPr>
        <w:spacing w:before="240"/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>โรงเรียนมีระบบบริหารจัดการที่มีคุณภาพเทียบเคียงมาตรฐานสากล</w:t>
      </w:r>
    </w:p>
    <w:p w:rsidR="00BE50EF" w:rsidRPr="00BC1D4A" w:rsidRDefault="00BE50EF" w:rsidP="00BE50EF">
      <w:pPr>
        <w:numPr>
          <w:ilvl w:val="0"/>
          <w:numId w:val="7"/>
        </w:numPr>
        <w:rPr>
          <w:rFonts w:ascii="TH SarabunPSK" w:hAnsi="TH SarabunPSK" w:cs="TH SarabunPSK"/>
          <w:sz w:val="32"/>
          <w:szCs w:val="32"/>
          <w:cs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>โรงเรียนมีหลักสูตรสถานศึกษาที่มีความหลากหลาย ขยายโอกาสทางการศึกษา สนองความต้องการของผู้เรียน สอดคล้องตามความต้องการชุมชน</w:t>
      </w:r>
    </w:p>
    <w:p w:rsidR="00BE50EF" w:rsidRPr="00BC1D4A" w:rsidRDefault="00BE50EF" w:rsidP="00BE50EF">
      <w:pPr>
        <w:numPr>
          <w:ilvl w:val="0"/>
          <w:numId w:val="7"/>
        </w:numPr>
        <w:rPr>
          <w:rFonts w:ascii="TH SarabunPSK" w:hAnsi="TH SarabunPSK" w:cs="TH SarabunPSK"/>
          <w:sz w:val="32"/>
          <w:szCs w:val="32"/>
          <w:cs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 xml:space="preserve">ครูและบุคลากรทางการศึกษามีสมรรถนะการจัดการเรียนรู้ในศตวรรษที่ </w:t>
      </w:r>
      <w:r w:rsidRPr="00BC1D4A">
        <w:rPr>
          <w:rFonts w:ascii="TH SarabunPSK" w:hAnsi="TH SarabunPSK" w:cs="TH SarabunPSK"/>
          <w:sz w:val="32"/>
          <w:szCs w:val="32"/>
        </w:rPr>
        <w:t xml:space="preserve"> 21 </w:t>
      </w:r>
    </w:p>
    <w:p w:rsidR="00BE50EF" w:rsidRPr="00BC1D4A" w:rsidRDefault="00BE50EF" w:rsidP="00BE50EF">
      <w:pPr>
        <w:numPr>
          <w:ilvl w:val="0"/>
          <w:numId w:val="7"/>
        </w:numPr>
        <w:rPr>
          <w:rFonts w:ascii="TH SarabunPSK" w:hAnsi="TH SarabunPSK" w:cs="TH SarabunPSK"/>
          <w:sz w:val="32"/>
          <w:szCs w:val="32"/>
          <w:cs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 xml:space="preserve">ผู้เรียนมีทักษะในศตวรรษที่ </w:t>
      </w:r>
      <w:r w:rsidRPr="00BC1D4A">
        <w:rPr>
          <w:rFonts w:ascii="TH SarabunPSK" w:hAnsi="TH SarabunPSK" w:cs="TH SarabunPSK"/>
          <w:sz w:val="32"/>
          <w:szCs w:val="32"/>
        </w:rPr>
        <w:t xml:space="preserve"> 21 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ตามแนวทางศาสตร์พระราชา </w:t>
      </w:r>
    </w:p>
    <w:p w:rsidR="00BE50EF" w:rsidRPr="00BC1D4A" w:rsidRDefault="00BE50EF" w:rsidP="00BE50EF">
      <w:pPr>
        <w:numPr>
          <w:ilvl w:val="0"/>
          <w:numId w:val="7"/>
        </w:numPr>
        <w:rPr>
          <w:rStyle w:val="SubtleReference"/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>โรงเรียนมีการสร้างเครือข่ายความร่วมมือภาคประชาชน สนับสนุน และส่งเสริมการจัดการศึกษา</w:t>
      </w:r>
      <w:r w:rsidRPr="00BC1D4A">
        <w:rPr>
          <w:rStyle w:val="SubtleReference"/>
          <w:rFonts w:ascii="TH SarabunPSK" w:hAnsi="TH SarabunPSK" w:cs="TH SarabunPSK"/>
          <w:sz w:val="32"/>
          <w:szCs w:val="32"/>
        </w:rPr>
        <w:t xml:space="preserve"> </w:t>
      </w:r>
    </w:p>
    <w:p w:rsidR="00BE50EF" w:rsidRPr="00BC1D4A" w:rsidRDefault="00BE50EF" w:rsidP="00BE50EF">
      <w:pPr>
        <w:pStyle w:val="NoSpacing"/>
        <w:spacing w:before="240"/>
        <w:rPr>
          <w:rStyle w:val="SubtleReference"/>
          <w:rFonts w:ascii="TH SarabunPSK" w:hAnsi="TH SarabunPSK" w:cs="TH SarabunPSK"/>
          <w:color w:val="auto"/>
          <w:sz w:val="32"/>
          <w:szCs w:val="32"/>
        </w:rPr>
      </w:pPr>
      <w:r w:rsidRPr="00BC1D4A">
        <w:rPr>
          <w:rStyle w:val="SubtleReference"/>
          <w:rFonts w:ascii="TH SarabunPSK" w:hAnsi="TH SarabunPSK" w:cs="TH SarabunPSK"/>
          <w:color w:val="auto"/>
          <w:sz w:val="32"/>
          <w:szCs w:val="32"/>
          <w:cs/>
        </w:rPr>
        <w:tab/>
      </w:r>
      <w:r w:rsidRPr="00BC1D4A">
        <w:rPr>
          <w:rStyle w:val="SubtleReference"/>
          <w:rFonts w:ascii="TH SarabunPSK" w:hAnsi="TH SarabunPSK" w:cs="TH SarabunPSK"/>
          <w:b/>
          <w:bCs/>
          <w:color w:val="auto"/>
          <w:sz w:val="32"/>
          <w:szCs w:val="32"/>
          <w:cs/>
        </w:rPr>
        <w:t>ปรัชญาของโรงเรียน</w:t>
      </w:r>
      <w:r w:rsidRPr="00BC1D4A">
        <w:rPr>
          <w:rStyle w:val="SubtleReference"/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BC1D4A">
        <w:rPr>
          <w:rStyle w:val="SubtleReference"/>
          <w:rFonts w:ascii="TH SarabunPSK" w:hAnsi="TH SarabunPSK" w:cs="TH SarabunPSK"/>
          <w:color w:val="auto"/>
          <w:sz w:val="32"/>
          <w:szCs w:val="32"/>
          <w:cs/>
        </w:rPr>
        <w:tab/>
        <w:t xml:space="preserve">: </w:t>
      </w:r>
      <w:r w:rsidR="00C261A4" w:rsidRPr="00BC1D4A">
        <w:rPr>
          <w:rStyle w:val="SubtleReference"/>
          <w:rFonts w:ascii="TH SarabunPSK" w:hAnsi="TH SarabunPSK" w:cs="TH SarabunPSK"/>
          <w:color w:val="auto"/>
          <w:sz w:val="32"/>
          <w:szCs w:val="32"/>
          <w:cs/>
        </w:rPr>
        <w:t>สุวิชาโน  ภวํโหตุ  ผู้มีความรู้ดี  เป็นผู้เจริญ</w:t>
      </w:r>
    </w:p>
    <w:p w:rsidR="00BE50EF" w:rsidRPr="00BC1D4A" w:rsidRDefault="00BE50EF" w:rsidP="00BE50EF">
      <w:pPr>
        <w:pStyle w:val="NoSpacing"/>
        <w:spacing w:before="240"/>
        <w:rPr>
          <w:rStyle w:val="SubtleReference"/>
          <w:rFonts w:ascii="TH SarabunPSK" w:hAnsi="TH SarabunPSK" w:cs="TH SarabunPSK"/>
          <w:color w:val="auto"/>
          <w:sz w:val="32"/>
          <w:szCs w:val="32"/>
          <w:cs/>
        </w:rPr>
      </w:pPr>
      <w:r w:rsidRPr="00BC1D4A">
        <w:rPr>
          <w:rStyle w:val="SubtleReference"/>
          <w:rFonts w:ascii="TH SarabunPSK" w:hAnsi="TH SarabunPSK" w:cs="TH SarabunPSK"/>
          <w:color w:val="auto"/>
          <w:sz w:val="32"/>
          <w:szCs w:val="32"/>
          <w:cs/>
        </w:rPr>
        <w:tab/>
      </w:r>
      <w:r w:rsidRPr="00BC1D4A">
        <w:rPr>
          <w:rStyle w:val="SubtleReference"/>
          <w:rFonts w:ascii="TH SarabunPSK" w:hAnsi="TH SarabunPSK" w:cs="TH SarabunPSK"/>
          <w:b/>
          <w:bCs/>
          <w:color w:val="auto"/>
          <w:sz w:val="32"/>
          <w:szCs w:val="32"/>
          <w:cs/>
        </w:rPr>
        <w:t>คำขวัญของโรงเรียน</w:t>
      </w:r>
      <w:r w:rsidRPr="00BC1D4A">
        <w:rPr>
          <w:rStyle w:val="SubtleReference"/>
          <w:rFonts w:ascii="TH SarabunPSK" w:hAnsi="TH SarabunPSK" w:cs="TH SarabunPSK"/>
          <w:color w:val="auto"/>
          <w:sz w:val="32"/>
          <w:szCs w:val="32"/>
          <w:cs/>
        </w:rPr>
        <w:tab/>
        <w:t xml:space="preserve">: </w:t>
      </w:r>
      <w:r w:rsidR="00C261A4" w:rsidRPr="00BC1D4A">
        <w:rPr>
          <w:rStyle w:val="SubtleReference"/>
          <w:rFonts w:ascii="TH SarabunPSK" w:hAnsi="TH SarabunPSK" w:cs="TH SarabunPSK"/>
          <w:color w:val="auto"/>
          <w:sz w:val="32"/>
          <w:szCs w:val="32"/>
          <w:cs/>
        </w:rPr>
        <w:t>เรียนดี  มีคุณธรรม  นำสังคม</w:t>
      </w:r>
    </w:p>
    <w:p w:rsidR="00BE50EF" w:rsidRPr="00BC1D4A" w:rsidRDefault="00BE50EF" w:rsidP="00BE50EF">
      <w:pPr>
        <w:pStyle w:val="NoSpacing"/>
        <w:spacing w:before="240"/>
        <w:ind w:left="720"/>
        <w:rPr>
          <w:rStyle w:val="SubtleReference"/>
          <w:rFonts w:ascii="TH SarabunPSK" w:hAnsi="TH SarabunPSK" w:cs="TH SarabunPSK"/>
          <w:color w:val="auto"/>
          <w:sz w:val="32"/>
          <w:szCs w:val="32"/>
        </w:rPr>
      </w:pPr>
      <w:r w:rsidRPr="00BC1D4A">
        <w:rPr>
          <w:rStyle w:val="SubtleReference"/>
          <w:rFonts w:ascii="TH SarabunPSK" w:hAnsi="TH SarabunPSK" w:cs="TH SarabunPSK"/>
          <w:b/>
          <w:bCs/>
          <w:color w:val="auto"/>
          <w:sz w:val="32"/>
          <w:szCs w:val="32"/>
          <w:cs/>
        </w:rPr>
        <w:t>อัตลักษณ์ของโรงเรียน</w:t>
      </w:r>
      <w:r w:rsidRPr="00BC1D4A">
        <w:rPr>
          <w:rStyle w:val="SubtleReference"/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BC1D4A">
        <w:rPr>
          <w:rStyle w:val="SubtleReference"/>
          <w:rFonts w:ascii="TH SarabunPSK" w:hAnsi="TH SarabunPSK" w:cs="TH SarabunPSK"/>
          <w:color w:val="auto"/>
          <w:sz w:val="32"/>
          <w:szCs w:val="32"/>
          <w:cs/>
        </w:rPr>
        <w:tab/>
        <w:t>: อัธยาศัยดี มีจิตอาสา พัฒนาสิ่งแวดล้อม</w:t>
      </w:r>
    </w:p>
    <w:p w:rsidR="00BE50EF" w:rsidRPr="00BC1D4A" w:rsidRDefault="00BE50EF" w:rsidP="00BE50EF">
      <w:pPr>
        <w:pStyle w:val="NoSpacing"/>
        <w:spacing w:before="240"/>
        <w:ind w:left="720"/>
        <w:rPr>
          <w:rStyle w:val="SubtleReference"/>
          <w:rFonts w:ascii="TH SarabunPSK" w:hAnsi="TH SarabunPSK" w:cs="TH SarabunPSK"/>
          <w:color w:val="auto"/>
          <w:sz w:val="32"/>
          <w:szCs w:val="32"/>
        </w:rPr>
      </w:pPr>
      <w:r w:rsidRPr="00BC1D4A">
        <w:rPr>
          <w:rStyle w:val="SubtleReference"/>
          <w:rFonts w:ascii="TH SarabunPSK" w:hAnsi="TH SarabunPSK" w:cs="TH SarabunPSK"/>
          <w:b/>
          <w:bCs/>
          <w:color w:val="auto"/>
          <w:sz w:val="32"/>
          <w:szCs w:val="32"/>
          <w:cs/>
        </w:rPr>
        <w:t>เอกลักษณ์โรงเรียน</w:t>
      </w:r>
      <w:r w:rsidRPr="00BC1D4A">
        <w:rPr>
          <w:rStyle w:val="SubtleReference"/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BC1D4A">
        <w:rPr>
          <w:rStyle w:val="SubtleReference"/>
          <w:rFonts w:ascii="TH SarabunPSK" w:hAnsi="TH SarabunPSK" w:cs="TH SarabunPSK"/>
          <w:color w:val="auto"/>
          <w:sz w:val="32"/>
          <w:szCs w:val="32"/>
          <w:cs/>
        </w:rPr>
        <w:tab/>
        <w:t>:</w:t>
      </w:r>
      <w:r w:rsidRPr="00BC1D4A">
        <w:rPr>
          <w:rStyle w:val="SubtleReference"/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BC1D4A">
        <w:rPr>
          <w:rStyle w:val="SubtleReference"/>
          <w:rFonts w:ascii="TH SarabunPSK" w:hAnsi="TH SarabunPSK" w:cs="TH SarabunPSK"/>
          <w:color w:val="auto"/>
          <w:sz w:val="32"/>
          <w:szCs w:val="32"/>
          <w:cs/>
        </w:rPr>
        <w:t>ยิ้มไหว้ ทักทายสไตล์ ก.ล.ค.</w:t>
      </w:r>
      <w:r w:rsidRPr="00BC1D4A">
        <w:rPr>
          <w:rStyle w:val="SubtleReference"/>
          <w:rFonts w:ascii="TH SarabunPSK" w:hAnsi="TH SarabunPSK" w:cs="TH SarabunPSK"/>
          <w:color w:val="auto"/>
          <w:sz w:val="32"/>
          <w:szCs w:val="32"/>
        </w:rPr>
        <w:t>“</w:t>
      </w:r>
      <w:r w:rsidRPr="00BC1D4A">
        <w:rPr>
          <w:rStyle w:val="SubtleReference"/>
          <w:rFonts w:ascii="TH SarabunPSK" w:hAnsi="TH SarabunPSK" w:cs="TH SarabunPSK"/>
          <w:color w:val="auto"/>
          <w:sz w:val="32"/>
          <w:szCs w:val="32"/>
          <w:cs/>
        </w:rPr>
        <w:t>คิดดี  พูดดี ทำดี  สวัสดีครับ/ค่ะ</w:t>
      </w:r>
      <w:r w:rsidRPr="00BC1D4A">
        <w:rPr>
          <w:rStyle w:val="SubtleReference"/>
          <w:rFonts w:ascii="TH SarabunPSK" w:hAnsi="TH SarabunPSK" w:cs="TH SarabunPSK"/>
          <w:color w:val="auto"/>
          <w:sz w:val="32"/>
          <w:szCs w:val="32"/>
        </w:rPr>
        <w:t>”</w:t>
      </w:r>
    </w:p>
    <w:p w:rsidR="00BE50EF" w:rsidRPr="00BC1D4A" w:rsidRDefault="00BE50EF" w:rsidP="00BE50EF">
      <w:pPr>
        <w:pStyle w:val="NoSpacing"/>
        <w:spacing w:before="240"/>
        <w:rPr>
          <w:rStyle w:val="SubtleReference"/>
          <w:rFonts w:ascii="TH SarabunPSK" w:hAnsi="TH SarabunPSK" w:cs="TH SarabunPSK"/>
          <w:color w:val="auto"/>
          <w:sz w:val="32"/>
          <w:szCs w:val="32"/>
        </w:rPr>
      </w:pPr>
      <w:r w:rsidRPr="00BC1D4A">
        <w:rPr>
          <w:rStyle w:val="SubtleReference"/>
          <w:rFonts w:ascii="TH SarabunPSK" w:hAnsi="TH SarabunPSK" w:cs="TH SarabunPSK"/>
          <w:color w:val="auto"/>
          <w:sz w:val="32"/>
          <w:szCs w:val="32"/>
          <w:cs/>
        </w:rPr>
        <w:tab/>
      </w:r>
      <w:r w:rsidRPr="00BC1D4A">
        <w:rPr>
          <w:rStyle w:val="SubtleReference"/>
          <w:rFonts w:ascii="TH SarabunPSK" w:hAnsi="TH SarabunPSK" w:cs="TH SarabunPSK"/>
          <w:b/>
          <w:bCs/>
          <w:color w:val="auto"/>
          <w:sz w:val="32"/>
          <w:szCs w:val="32"/>
          <w:cs/>
        </w:rPr>
        <w:t>วัฒนธรรมของโรงเรียน</w:t>
      </w:r>
      <w:r w:rsidRPr="00BC1D4A">
        <w:rPr>
          <w:rStyle w:val="SubtleReference"/>
          <w:rFonts w:ascii="TH SarabunPSK" w:hAnsi="TH SarabunPSK" w:cs="TH SarabunPSK"/>
          <w:b/>
          <w:bCs/>
          <w:color w:val="auto"/>
          <w:sz w:val="32"/>
          <w:szCs w:val="32"/>
          <w:cs/>
        </w:rPr>
        <w:tab/>
      </w:r>
      <w:r w:rsidRPr="00BC1D4A">
        <w:rPr>
          <w:rStyle w:val="SubtleReference"/>
          <w:rFonts w:ascii="TH SarabunPSK" w:hAnsi="TH SarabunPSK" w:cs="TH SarabunPSK"/>
          <w:color w:val="auto"/>
          <w:sz w:val="32"/>
          <w:szCs w:val="32"/>
          <w:cs/>
        </w:rPr>
        <w:t>: มุ่งมั่นในการทำงาน สืบสานศาสตร์พระราชา</w:t>
      </w:r>
    </w:p>
    <w:p w:rsidR="00BE50EF" w:rsidRPr="00BC1D4A" w:rsidRDefault="00BE50EF" w:rsidP="00BE50EF">
      <w:pPr>
        <w:pStyle w:val="NoSpacing"/>
        <w:spacing w:before="240"/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  <w:t>ค่านิยม</w:t>
      </w:r>
      <w:r w:rsidRPr="00BC1D4A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BC1D4A">
        <w:rPr>
          <w:rFonts w:ascii="TH SarabunPSK" w:hAnsi="TH SarabunPSK" w:cs="TH SarabunPSK"/>
          <w:b/>
          <w:bCs/>
          <w:sz w:val="32"/>
          <w:szCs w:val="32"/>
        </w:rPr>
        <w:t>VALUES)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C1D4A">
        <w:rPr>
          <w:rFonts w:ascii="TH SarabunPSK" w:hAnsi="TH SarabunPSK" w:cs="TH SarabunPSK"/>
          <w:sz w:val="32"/>
          <w:szCs w:val="32"/>
          <w:cs/>
        </w:rPr>
        <w:tab/>
        <w:t>: อยู่อย่างพอเพียง</w:t>
      </w:r>
      <w:r w:rsidRPr="00BC1D4A">
        <w:rPr>
          <w:rFonts w:ascii="TH SarabunPSK" w:hAnsi="TH SarabunPSK" w:cs="TH SarabunPSK"/>
          <w:sz w:val="32"/>
          <w:szCs w:val="32"/>
        </w:rPr>
        <w:t xml:space="preserve"> 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มีจิตอาสา พัฒนาสิ่งแวดล้อม</w:t>
      </w:r>
    </w:p>
    <w:p w:rsidR="00BE50EF" w:rsidRPr="00BC1D4A" w:rsidRDefault="00BE50EF" w:rsidP="00BE50EF">
      <w:pPr>
        <w:pStyle w:val="NoSpacing"/>
        <w:spacing w:before="240"/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ab/>
        <w:t>สมรรถนะหลักของโรงเรียน :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BE50EF" w:rsidRPr="00BC1D4A" w:rsidRDefault="00BE50EF" w:rsidP="00BC1D4A">
      <w:pPr>
        <w:pStyle w:val="NoSpacing"/>
        <w:numPr>
          <w:ilvl w:val="0"/>
          <w:numId w:val="11"/>
        </w:numPr>
        <w:spacing w:before="240"/>
        <w:rPr>
          <w:rFonts w:ascii="TH SarabunPSK" w:hAnsi="TH SarabunPSK" w:cs="TH SarabunPSK"/>
          <w:sz w:val="32"/>
          <w:szCs w:val="32"/>
          <w:cs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>บริหารจัดการและจัดการเรียนการสอน  ตามแนวทางศาสตร์พระราชา</w:t>
      </w:r>
    </w:p>
    <w:p w:rsidR="00BE50EF" w:rsidRPr="00BC1D4A" w:rsidRDefault="00BE50EF" w:rsidP="00BC1D4A">
      <w:pPr>
        <w:pStyle w:val="NoSpacing"/>
        <w:numPr>
          <w:ilvl w:val="0"/>
          <w:numId w:val="11"/>
        </w:numPr>
        <w:rPr>
          <w:rFonts w:ascii="TH SarabunPSK" w:hAnsi="TH SarabunPSK" w:cs="TH SarabunPSK"/>
          <w:sz w:val="32"/>
          <w:szCs w:val="32"/>
          <w:cs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 xml:space="preserve">เป็นบุคคลแห่งการเรียนรู้  ในศตวรรษที่ </w:t>
      </w:r>
      <w:r w:rsidRPr="00BC1D4A">
        <w:rPr>
          <w:rFonts w:ascii="TH SarabunPSK" w:hAnsi="TH SarabunPSK" w:cs="TH SarabunPSK"/>
          <w:sz w:val="32"/>
          <w:szCs w:val="32"/>
        </w:rPr>
        <w:t>21</w:t>
      </w:r>
    </w:p>
    <w:p w:rsidR="00BE50EF" w:rsidRPr="00BC1D4A" w:rsidRDefault="00BE50EF" w:rsidP="00BC1D4A">
      <w:pPr>
        <w:pStyle w:val="NoSpacing"/>
        <w:numPr>
          <w:ilvl w:val="0"/>
          <w:numId w:val="11"/>
        </w:numPr>
        <w:rPr>
          <w:rFonts w:ascii="TH SarabunPSK" w:hAnsi="TH SarabunPSK" w:cs="TH SarabunPSK"/>
          <w:sz w:val="32"/>
          <w:szCs w:val="32"/>
          <w:cs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>ร่วมแรงร่วมใจ มุ่งมั่นในการทำงาน</w:t>
      </w:r>
    </w:p>
    <w:p w:rsidR="00BE50EF" w:rsidRPr="00BC1D4A" w:rsidRDefault="00BE50EF" w:rsidP="00BC1D4A">
      <w:pPr>
        <w:pStyle w:val="NoSpacing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>มุ่งผลสัมฤทธิ์ในการปฏิบัติงาน</w:t>
      </w:r>
    </w:p>
    <w:p w:rsidR="00033EED" w:rsidRPr="00C261A4" w:rsidRDefault="00033EED" w:rsidP="00033EE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C261A4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C261A4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C261A4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การจัดทำกลยุทธ์ </w:t>
      </w:r>
      <w:r w:rsidRPr="00C261A4">
        <w:rPr>
          <w:rFonts w:ascii="TH SarabunPSK" w:hAnsi="TH SarabunPSK" w:cs="TH SarabunPSK"/>
          <w:b/>
          <w:bCs/>
          <w:sz w:val="32"/>
          <w:szCs w:val="32"/>
        </w:rPr>
        <w:t>(Strategy Development)</w:t>
      </w:r>
    </w:p>
    <w:p w:rsidR="00033EED" w:rsidRPr="00C261A4" w:rsidRDefault="00033EED" w:rsidP="00033EE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C261A4">
        <w:rPr>
          <w:rFonts w:ascii="TH SarabunPSK" w:hAnsi="TH SarabunPSK" w:cs="TH SarabunPSK"/>
          <w:sz w:val="32"/>
          <w:szCs w:val="32"/>
        </w:rPr>
        <w:tab/>
      </w:r>
      <w:r w:rsidRPr="00C261A4">
        <w:rPr>
          <w:rFonts w:ascii="TH SarabunPSK" w:hAnsi="TH SarabunPSK" w:cs="TH SarabunPSK"/>
          <w:b/>
          <w:bCs/>
          <w:sz w:val="32"/>
          <w:szCs w:val="32"/>
          <w:cs/>
        </w:rPr>
        <w:t xml:space="preserve">ก. กระบวนการจัดทำกลยุทธ์ </w:t>
      </w:r>
      <w:r w:rsidRPr="00C261A4">
        <w:rPr>
          <w:rFonts w:ascii="TH SarabunPSK" w:hAnsi="TH SarabunPSK" w:cs="TH SarabunPSK"/>
          <w:b/>
          <w:bCs/>
          <w:sz w:val="32"/>
          <w:szCs w:val="32"/>
        </w:rPr>
        <w:t>(Strategy Development PROCESS)</w:t>
      </w:r>
    </w:p>
    <w:p w:rsidR="00033EED" w:rsidRPr="00C261A4" w:rsidRDefault="00033EED" w:rsidP="00033EE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C261A4">
        <w:rPr>
          <w:rFonts w:ascii="TH SarabunPSK" w:hAnsi="TH SarabunPSK" w:cs="TH SarabunPSK"/>
          <w:b/>
          <w:bCs/>
          <w:sz w:val="32"/>
          <w:szCs w:val="32"/>
        </w:rPr>
        <w:tab/>
      </w:r>
      <w:r w:rsidRPr="00C261A4">
        <w:rPr>
          <w:rFonts w:ascii="TH SarabunPSK" w:hAnsi="TH SarabunPSK" w:cs="TH SarabunPSK"/>
          <w:b/>
          <w:bCs/>
          <w:sz w:val="32"/>
          <w:szCs w:val="32"/>
        </w:rPr>
        <w:tab/>
        <w:t xml:space="preserve">(1) </w:t>
      </w:r>
      <w:r w:rsidRPr="00C261A4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กระบวนการวางแผนกลยุทธ์ </w:t>
      </w:r>
      <w:r w:rsidRPr="00C261A4">
        <w:rPr>
          <w:rFonts w:ascii="TH SarabunPSK" w:hAnsi="TH SarabunPSK" w:cs="TH SarabunPSK"/>
          <w:b/>
          <w:bCs/>
          <w:sz w:val="32"/>
          <w:szCs w:val="32"/>
        </w:rPr>
        <w:t>(Strategy Planning PROCESS)</w:t>
      </w:r>
    </w:p>
    <w:p w:rsidR="00C261A4" w:rsidRDefault="00C261A4" w:rsidP="00C261A4">
      <w:pPr>
        <w:tabs>
          <w:tab w:val="left" w:pos="851"/>
          <w:tab w:val="left" w:pos="993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Theme="minorBidi" w:hAnsiTheme="minorBidi"/>
          <w:noProof/>
          <w:sz w:val="32"/>
          <w:szCs w:val="32"/>
          <w:cs/>
        </w:rPr>
      </w:pPr>
      <w:r w:rsidRPr="00C261A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</w:t>
      </w:r>
      <w:r w:rsidRPr="00C261A4">
        <w:rPr>
          <w:rFonts w:ascii="TH SarabunPSK" w:hAnsi="TH SarabunPSK" w:cs="TH SarabunPSK"/>
          <w:sz w:val="32"/>
          <w:szCs w:val="32"/>
          <w:cs/>
        </w:rPr>
        <w:t>โรงเรียนจัดทำแผนพัฒนาคุณภาพการศึกษาของโรงเรียน พ.ศ.</w:t>
      </w:r>
      <w:r w:rsidRPr="00C261A4">
        <w:rPr>
          <w:rFonts w:ascii="TH SarabunPSK" w:hAnsi="TH SarabunPSK" w:cs="TH SarabunPSK"/>
          <w:sz w:val="32"/>
          <w:szCs w:val="32"/>
        </w:rPr>
        <w:t xml:space="preserve">2559 – 2562  </w:t>
      </w:r>
      <w:r w:rsidRPr="00C261A4">
        <w:rPr>
          <w:rFonts w:ascii="TH SarabunPSK" w:hAnsi="TH SarabunPSK" w:cs="TH SarabunPSK"/>
          <w:sz w:val="32"/>
          <w:szCs w:val="32"/>
          <w:cs/>
        </w:rPr>
        <w:t xml:space="preserve">ระยะเวลา </w:t>
      </w:r>
      <w:r w:rsidRPr="00C261A4">
        <w:rPr>
          <w:rFonts w:ascii="TH SarabunPSK" w:hAnsi="TH SarabunPSK" w:cs="TH SarabunPSK"/>
          <w:sz w:val="32"/>
          <w:szCs w:val="32"/>
        </w:rPr>
        <w:t xml:space="preserve">4 </w:t>
      </w:r>
      <w:r w:rsidRPr="00C261A4">
        <w:rPr>
          <w:rFonts w:ascii="TH SarabunPSK" w:hAnsi="TH SarabunPSK" w:cs="TH SarabunPSK"/>
          <w:sz w:val="32"/>
          <w:szCs w:val="32"/>
          <w:cs/>
        </w:rPr>
        <w:t>ปี                         โดยทบทวนภารกิจของโรงเรียนที่ผ่านมา ในกรอบโรงเรียนมาตรฐานสากล วิเคราะห์บริบทและสภาพแวดล้อมของโรงเรียน (</w:t>
      </w:r>
      <w:r w:rsidRPr="00C261A4">
        <w:rPr>
          <w:rFonts w:ascii="TH SarabunPSK" w:hAnsi="TH SarabunPSK" w:cs="TH SarabunPSK"/>
          <w:sz w:val="32"/>
          <w:szCs w:val="32"/>
        </w:rPr>
        <w:t>SWOT</w:t>
      </w:r>
      <w:r w:rsidRPr="00C261A4">
        <w:rPr>
          <w:rFonts w:ascii="TH SarabunPSK" w:hAnsi="TH SarabunPSK" w:cs="TH SarabunPSK"/>
          <w:sz w:val="32"/>
          <w:szCs w:val="32"/>
          <w:cs/>
        </w:rPr>
        <w:t>) กำหนดทิศทางของโรงเรียน โดยการกำหนดวิสัยทัศน์ พันธกิจ เป้าประสงค์ของโรงเรียน และจัดทำแผนปฏิบัติราชการประจำปี</w:t>
      </w:r>
      <w:r w:rsidRPr="00C261A4">
        <w:rPr>
          <w:rFonts w:ascii="TH SarabunPSK" w:hAnsi="TH SarabunPSK" w:cs="TH SarabunPSK"/>
          <w:sz w:val="32"/>
          <w:szCs w:val="32"/>
        </w:rPr>
        <w:t xml:space="preserve"> </w:t>
      </w:r>
      <w:r w:rsidRPr="00C261A4">
        <w:rPr>
          <w:rFonts w:ascii="TH SarabunPSK" w:hAnsi="TH SarabunPSK" w:cs="TH SarabunPSK"/>
          <w:sz w:val="32"/>
          <w:szCs w:val="32"/>
          <w:cs/>
        </w:rPr>
        <w:t xml:space="preserve">โดยระดมความคิด รับฟังความคิดเห็น รับฟังข้อเสนอแนะ ส่งเสริมความผูกพันของนักเรียน ตามความคาดหวังของนักเรียนและผู้มีส่วนได้ส่วนเสีย จากการประชุมผู้ปกครองนักเรียน การประชุมคณะกรรมการสถานศึกษา ตัวแทนผู้ปกครอง ตัวแทนนักเรียน ตัวแทนศิษย์เก่า พันธมิตร ให้มีความสอดคล้องตามนโยบายโรงเรียน นโยบายกระทรวงศึกษาธิการ นโยบายสำนักงานเขตพื้นที่การศึกษามัธยมศึกษา เขต </w:t>
      </w:r>
      <w:r w:rsidRPr="00C261A4">
        <w:rPr>
          <w:rFonts w:ascii="TH SarabunPSK" w:hAnsi="TH SarabunPSK" w:cs="TH SarabunPSK"/>
          <w:sz w:val="32"/>
          <w:szCs w:val="32"/>
        </w:rPr>
        <w:t xml:space="preserve">28  </w:t>
      </w:r>
      <w:r w:rsidRPr="00C261A4">
        <w:rPr>
          <w:rFonts w:ascii="TH SarabunPSK" w:hAnsi="TH SarabunPSK" w:cs="TH SarabunPSK"/>
          <w:sz w:val="32"/>
          <w:szCs w:val="32"/>
          <w:cs/>
        </w:rPr>
        <w:t>มีการกำกับ ติดตามและตรวจสอบการดำเนินงาน ตามแผนปฏิบัติราชการประจำปีและรายงานผลการดำเนินงานตามโครงการ เสนอแนะปัญหา และแนวทางแก้ไขเพื่อนำผลไปปรับปรุงพัฒนา เมื่อสิ้นสุดแผนปฏิบัติราชการประจำปีงบประมาณ</w:t>
      </w:r>
      <w:r w:rsidRPr="00C261A4">
        <w:rPr>
          <w:rFonts w:ascii="TH SarabunPSK" w:hAnsi="TH SarabunPSK" w:cs="TH SarabunPSK"/>
          <w:sz w:val="32"/>
          <w:szCs w:val="32"/>
        </w:rPr>
        <w:t xml:space="preserve"> </w:t>
      </w:r>
      <w:r w:rsidRPr="00C261A4">
        <w:rPr>
          <w:rFonts w:ascii="TH SarabunPSK" w:hAnsi="TH SarabunPSK" w:cs="TH SarabunPSK"/>
          <w:sz w:val="32"/>
          <w:szCs w:val="32"/>
          <w:cs/>
        </w:rPr>
        <w:t>ดังภาพประกอบ</w:t>
      </w:r>
      <w:r w:rsidR="00DA0080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3F01C38D" wp14:editId="41B7C686">
            <wp:extent cx="6029325" cy="2362200"/>
            <wp:effectExtent l="76200" t="0" r="85725" b="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C261A4" w:rsidRPr="00556FB6" w:rsidRDefault="00C261A4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56FB6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ภาพประกอบที่ </w:t>
      </w:r>
      <w:r w:rsidR="00E73666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556FB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56FB6">
        <w:rPr>
          <w:rFonts w:ascii="TH SarabunPSK" w:hAnsi="TH SarabunPSK" w:cs="TH SarabunPSK"/>
          <w:sz w:val="32"/>
          <w:szCs w:val="32"/>
          <w:cs/>
        </w:rPr>
        <w:t>แสดงกระบวนการวางแผนกลยุทธ์</w:t>
      </w:r>
    </w:p>
    <w:p w:rsidR="00C261A4" w:rsidRPr="00C261A4" w:rsidRDefault="00C261A4" w:rsidP="00C261A4">
      <w:pPr>
        <w:tabs>
          <w:tab w:val="left" w:pos="851"/>
          <w:tab w:val="left" w:pos="1134"/>
          <w:tab w:val="left" w:pos="1418"/>
          <w:tab w:val="left" w:pos="1701"/>
        </w:tabs>
        <w:spacing w:before="240"/>
        <w:contextualSpacing/>
        <w:rPr>
          <w:rFonts w:ascii="TH SarabunPSK" w:hAnsi="TH SarabunPSK" w:cs="TH SarabunPSK"/>
          <w:sz w:val="32"/>
          <w:szCs w:val="32"/>
          <w:cs/>
        </w:rPr>
      </w:pPr>
      <w:r w:rsidRPr="00C261A4">
        <w:rPr>
          <w:rFonts w:ascii="TH SarabunPSK" w:hAnsi="TH SarabunPSK" w:cs="TH SarabunPSK"/>
          <w:sz w:val="32"/>
          <w:szCs w:val="32"/>
          <w:cs/>
        </w:rPr>
        <w:t xml:space="preserve">                ขั้นตอนในการจัดทำแผนพัฒนาคุณภาพการศึกษาของโรงเรียน ดังนี้  </w:t>
      </w:r>
    </w:p>
    <w:p w:rsidR="00C261A4" w:rsidRPr="00C261A4" w:rsidRDefault="00C261A4" w:rsidP="00C261A4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C261A4">
        <w:rPr>
          <w:rFonts w:ascii="TH SarabunPSK" w:hAnsi="TH SarabunPSK" w:cs="TH SarabunPSK"/>
          <w:sz w:val="32"/>
          <w:szCs w:val="32"/>
        </w:rPr>
        <w:t xml:space="preserve">1.1 </w:t>
      </w:r>
      <w:r w:rsidRPr="00C261A4">
        <w:rPr>
          <w:rFonts w:ascii="TH SarabunPSK" w:hAnsi="TH SarabunPSK" w:cs="TH SarabunPSK"/>
          <w:sz w:val="32"/>
          <w:szCs w:val="32"/>
          <w:cs/>
        </w:rPr>
        <w:t>จัดประชุมเชิงปฏิบัติการให้คณะทำงานได้ร่วมกันจัดทำแผนพัฒนาคุณภาพการศึกษา</w:t>
      </w:r>
    </w:p>
    <w:p w:rsidR="00C261A4" w:rsidRPr="00C261A4" w:rsidRDefault="00C261A4" w:rsidP="00C261A4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C261A4">
        <w:rPr>
          <w:rFonts w:ascii="TH SarabunPSK" w:hAnsi="TH SarabunPSK" w:cs="TH SarabunPSK"/>
          <w:sz w:val="32"/>
          <w:szCs w:val="32"/>
        </w:rPr>
        <w:t xml:space="preserve">1.2 </w:t>
      </w:r>
      <w:r w:rsidRPr="00C261A4">
        <w:rPr>
          <w:rFonts w:ascii="TH SarabunPSK" w:hAnsi="TH SarabunPSK" w:cs="TH SarabunPSK"/>
          <w:sz w:val="32"/>
          <w:szCs w:val="32"/>
          <w:cs/>
        </w:rPr>
        <w:t>ดำเนินการตามขั้นตอนการจัดทำแผนพัฒนาคุณภาพการศึกษา  ดังนี้</w:t>
      </w:r>
      <w:r w:rsidRPr="00C261A4">
        <w:rPr>
          <w:rFonts w:ascii="TH SarabunPSK" w:hAnsi="TH SarabunPSK" w:cs="TH SarabunPSK"/>
          <w:sz w:val="32"/>
          <w:szCs w:val="32"/>
        </w:rPr>
        <w:t xml:space="preserve"> </w:t>
      </w:r>
    </w:p>
    <w:p w:rsidR="00C261A4" w:rsidRPr="00C261A4" w:rsidRDefault="00C261A4" w:rsidP="00C261A4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C261A4">
        <w:rPr>
          <w:rFonts w:ascii="TH SarabunPSK" w:hAnsi="TH SarabunPSK" w:cs="TH SarabunPSK"/>
          <w:sz w:val="32"/>
          <w:szCs w:val="32"/>
          <w:cs/>
        </w:rPr>
        <w:lastRenderedPageBreak/>
        <w:t xml:space="preserve">               </w:t>
      </w:r>
      <w:r w:rsidRPr="00C261A4">
        <w:rPr>
          <w:rFonts w:ascii="TH SarabunPSK" w:hAnsi="TH SarabunPSK" w:cs="TH SarabunPSK"/>
          <w:sz w:val="32"/>
          <w:szCs w:val="32"/>
        </w:rPr>
        <w:t xml:space="preserve">   </w:t>
      </w:r>
      <w:r w:rsidR="00EC3293">
        <w:rPr>
          <w:rFonts w:ascii="TH SarabunPSK" w:hAnsi="TH SarabunPSK" w:cs="TH SarabunPSK"/>
          <w:sz w:val="32"/>
          <w:szCs w:val="32"/>
        </w:rPr>
        <w:t xml:space="preserve">  </w:t>
      </w:r>
      <w:r w:rsidRPr="00C261A4">
        <w:rPr>
          <w:rFonts w:ascii="TH SarabunPSK" w:hAnsi="TH SarabunPSK" w:cs="TH SarabunPSK"/>
          <w:sz w:val="32"/>
          <w:szCs w:val="32"/>
        </w:rPr>
        <w:t xml:space="preserve">1.2.1 </w:t>
      </w:r>
      <w:r w:rsidRPr="00C261A4">
        <w:rPr>
          <w:rFonts w:ascii="TH SarabunPSK" w:hAnsi="TH SarabunPSK" w:cs="TH SarabunPSK"/>
          <w:sz w:val="32"/>
          <w:szCs w:val="32"/>
          <w:cs/>
        </w:rPr>
        <w:t xml:space="preserve">วิเคราะห์นโยบายโรงเรียนมาตรฐานสากลเชื่อมโยงกับนโยบายของกระทรวงศึกษาธิการ สำนักงานคณะกรรมการการศึกษาขั้นพื้นฐาน  สำนักงานเขตพื้นที่การศึกษามัธยมศึกษา เขต </w:t>
      </w:r>
      <w:r w:rsidRPr="00C261A4">
        <w:rPr>
          <w:rFonts w:ascii="TH SarabunPSK" w:hAnsi="TH SarabunPSK" w:cs="TH SarabunPSK"/>
          <w:sz w:val="32"/>
          <w:szCs w:val="32"/>
        </w:rPr>
        <w:t xml:space="preserve">28  </w:t>
      </w:r>
      <w:r w:rsidRPr="00C261A4">
        <w:rPr>
          <w:rFonts w:ascii="TH SarabunPSK" w:hAnsi="TH SarabunPSK" w:cs="TH SarabunPSK"/>
          <w:sz w:val="32"/>
          <w:szCs w:val="32"/>
          <w:cs/>
        </w:rPr>
        <w:t>นโยบายของโรงเรียนและกฏกระทรวงฯว่าด้วยงานประกันคุณภาพการศึกษา</w:t>
      </w:r>
    </w:p>
    <w:p w:rsidR="00C261A4" w:rsidRPr="00C261A4" w:rsidRDefault="00C261A4" w:rsidP="00C261A4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C261A4">
        <w:rPr>
          <w:rFonts w:ascii="TH SarabunPSK" w:hAnsi="TH SarabunPSK" w:cs="TH SarabunPSK"/>
          <w:sz w:val="32"/>
          <w:szCs w:val="32"/>
        </w:rPr>
        <w:t xml:space="preserve">                  </w:t>
      </w:r>
      <w:r w:rsidR="00EC3293">
        <w:rPr>
          <w:rFonts w:ascii="TH SarabunPSK" w:hAnsi="TH SarabunPSK" w:cs="TH SarabunPSK"/>
          <w:sz w:val="32"/>
          <w:szCs w:val="32"/>
        </w:rPr>
        <w:t xml:space="preserve"> </w:t>
      </w:r>
      <w:r w:rsidRPr="00C261A4">
        <w:rPr>
          <w:rFonts w:ascii="TH SarabunPSK" w:hAnsi="TH SarabunPSK" w:cs="TH SarabunPSK"/>
          <w:sz w:val="32"/>
          <w:szCs w:val="32"/>
        </w:rPr>
        <w:t>1.2.2</w:t>
      </w:r>
      <w:r w:rsidRPr="00C261A4">
        <w:rPr>
          <w:rFonts w:ascii="TH SarabunPSK" w:hAnsi="TH SarabunPSK" w:cs="TH SarabunPSK"/>
          <w:sz w:val="32"/>
          <w:szCs w:val="32"/>
          <w:cs/>
        </w:rPr>
        <w:t xml:space="preserve"> ประเมินสถานภาพของโรงเรียน โดยการวิเคราะห์ภารกิจและผลผลิตหลัก วิเคราะห์</w:t>
      </w:r>
      <w:r w:rsidRPr="00C261A4">
        <w:rPr>
          <w:rFonts w:ascii="TH SarabunPSK" w:hAnsi="TH SarabunPSK" w:cs="TH SarabunPSK"/>
          <w:sz w:val="32"/>
          <w:szCs w:val="32"/>
        </w:rPr>
        <w:t xml:space="preserve"> </w:t>
      </w:r>
      <w:r w:rsidRPr="00C261A4">
        <w:rPr>
          <w:rFonts w:ascii="TH SarabunPSK" w:hAnsi="TH SarabunPSK" w:cs="TH SarabunPSK"/>
          <w:sz w:val="32"/>
          <w:szCs w:val="32"/>
          <w:cs/>
        </w:rPr>
        <w:t xml:space="preserve">สภาพแวดล้อมทั้งภายในและภายนอก โดยการทำ </w:t>
      </w:r>
      <w:r w:rsidRPr="00C261A4">
        <w:rPr>
          <w:rFonts w:ascii="TH SarabunPSK" w:hAnsi="TH SarabunPSK" w:cs="TH SarabunPSK"/>
          <w:szCs w:val="24"/>
        </w:rPr>
        <w:t>SWOT</w:t>
      </w:r>
      <w:r w:rsidRPr="00C261A4">
        <w:rPr>
          <w:rFonts w:ascii="TH SarabunPSK" w:hAnsi="TH SarabunPSK" w:cs="TH SarabunPSK"/>
          <w:sz w:val="32"/>
          <w:szCs w:val="32"/>
        </w:rPr>
        <w:t xml:space="preserve"> </w:t>
      </w:r>
      <w:r w:rsidRPr="00C261A4">
        <w:rPr>
          <w:rFonts w:ascii="TH SarabunPSK" w:hAnsi="TH SarabunPSK" w:cs="TH SarabunPSK"/>
          <w:sz w:val="32"/>
          <w:szCs w:val="32"/>
          <w:cs/>
        </w:rPr>
        <w:t>เพื่อหาจุดแข็ง จุดอ่อน โอกาสและอุปสรรค</w:t>
      </w:r>
    </w:p>
    <w:p w:rsidR="00C261A4" w:rsidRPr="00C261A4" w:rsidRDefault="00C261A4" w:rsidP="00C261A4">
      <w:pPr>
        <w:pStyle w:val="NoSpacing"/>
        <w:rPr>
          <w:rFonts w:ascii="TH SarabunPSK" w:hAnsi="TH SarabunPSK" w:cs="TH SarabunPSK"/>
          <w:sz w:val="32"/>
          <w:szCs w:val="32"/>
        </w:rPr>
      </w:pPr>
      <w:r w:rsidRPr="00C261A4">
        <w:rPr>
          <w:rFonts w:ascii="TH SarabunPSK" w:hAnsi="TH SarabunPSK" w:cs="TH SarabunPSK"/>
          <w:sz w:val="32"/>
          <w:szCs w:val="32"/>
        </w:rPr>
        <w:t xml:space="preserve">     </w:t>
      </w:r>
      <w:r w:rsidRPr="00C261A4"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EC3293">
        <w:rPr>
          <w:rFonts w:ascii="TH SarabunPSK" w:hAnsi="TH SarabunPSK" w:cs="TH SarabunPSK"/>
          <w:sz w:val="32"/>
          <w:szCs w:val="32"/>
        </w:rPr>
        <w:t xml:space="preserve">    </w:t>
      </w:r>
      <w:r w:rsidRPr="00C261A4">
        <w:rPr>
          <w:rFonts w:ascii="TH SarabunPSK" w:hAnsi="TH SarabunPSK" w:cs="TH SarabunPSK"/>
          <w:sz w:val="32"/>
          <w:szCs w:val="32"/>
        </w:rPr>
        <w:t xml:space="preserve">1.2.3 </w:t>
      </w:r>
      <w:r w:rsidRPr="00C261A4">
        <w:rPr>
          <w:rFonts w:ascii="TH SarabunPSK" w:hAnsi="TH SarabunPSK" w:cs="TH SarabunPSK"/>
          <w:sz w:val="32"/>
          <w:szCs w:val="32"/>
          <w:cs/>
        </w:rPr>
        <w:t>นำข้อมูลมากำหนดทิศทางของโรงเรียนในการกำหนดวิสัยทัศน์ พันธกิจ เป้าประสงค์นำมาสู่การกำหนดกลยุทธ์ของโรงเรียน</w:t>
      </w:r>
    </w:p>
    <w:p w:rsidR="00EC3293" w:rsidRPr="00EC3293" w:rsidRDefault="00C261A4" w:rsidP="00EC3293">
      <w:pPr>
        <w:pStyle w:val="ListParagraph"/>
        <w:numPr>
          <w:ilvl w:val="2"/>
          <w:numId w:val="10"/>
        </w:numPr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EC3293">
        <w:rPr>
          <w:rFonts w:ascii="TH SarabunPSK" w:hAnsi="TH SarabunPSK" w:cs="TH SarabunPSK"/>
          <w:sz w:val="32"/>
          <w:szCs w:val="32"/>
          <w:cs/>
        </w:rPr>
        <w:t xml:space="preserve">นำกลยุทธ์หลักของโรงเรียนมาจัดทำกรอบกลยุทธ์ โดยกำหนดวัตถุประสงค์เชิงกลยุทธ์ </w:t>
      </w:r>
    </w:p>
    <w:p w:rsidR="00C261A4" w:rsidRPr="00EC3293" w:rsidRDefault="00C261A4" w:rsidP="00EC3293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EC3293">
        <w:rPr>
          <w:rFonts w:ascii="TH SarabunPSK" w:hAnsi="TH SarabunPSK" w:cs="TH SarabunPSK"/>
          <w:sz w:val="32"/>
          <w:szCs w:val="32"/>
          <w:cs/>
        </w:rPr>
        <w:t xml:space="preserve">ตัวชี้วัดสภาพปัจจุบัน เป้าหมายระยะ </w:t>
      </w:r>
      <w:r w:rsidRPr="00EC3293">
        <w:rPr>
          <w:rFonts w:ascii="TH SarabunPSK" w:hAnsi="TH SarabunPSK" w:cs="TH SarabunPSK"/>
          <w:sz w:val="32"/>
          <w:szCs w:val="32"/>
        </w:rPr>
        <w:t xml:space="preserve">4 </w:t>
      </w:r>
      <w:r w:rsidRPr="00EC3293">
        <w:rPr>
          <w:rFonts w:ascii="TH SarabunPSK" w:hAnsi="TH SarabunPSK" w:cs="TH SarabunPSK"/>
          <w:sz w:val="32"/>
          <w:szCs w:val="32"/>
          <w:cs/>
        </w:rPr>
        <w:t>ปี และกำหนดกลยุทธ์ริเริ่ม เพื่อเชื่อมโยงสู่แผนปฏิบัติราชการต่อไป</w:t>
      </w:r>
    </w:p>
    <w:p w:rsidR="00C261A4" w:rsidRPr="00C261A4" w:rsidRDefault="00C261A4" w:rsidP="00C261A4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C261A4">
        <w:rPr>
          <w:rFonts w:ascii="TH SarabunPSK" w:hAnsi="TH SarabunPSK" w:cs="TH SarabunPSK"/>
          <w:sz w:val="32"/>
          <w:szCs w:val="32"/>
        </w:rPr>
        <w:t xml:space="preserve">           1.3 </w:t>
      </w:r>
      <w:r w:rsidRPr="00C261A4">
        <w:rPr>
          <w:rFonts w:ascii="TH SarabunPSK" w:hAnsi="TH SarabunPSK" w:cs="TH SarabunPSK"/>
          <w:sz w:val="32"/>
          <w:szCs w:val="32"/>
          <w:cs/>
        </w:rPr>
        <w:t xml:space="preserve">การกำหนดความท้าทายเชิงกลยุทธ์ และความได้เปรียบเชิงกลยุทธ์ กำหนดมาจากการวิเคราะห์จุดแข็ง จุดอ่อน วิเคราะห์โอกาส อุปสรรค  แนวโน้มการเปลี่ยนแปลงในอนาคตที่สำคัญของโรงเรียน มี </w:t>
      </w:r>
      <w:r w:rsidRPr="00C261A4">
        <w:rPr>
          <w:rFonts w:ascii="TH SarabunPSK" w:hAnsi="TH SarabunPSK" w:cs="TH SarabunPSK"/>
          <w:sz w:val="32"/>
          <w:szCs w:val="32"/>
        </w:rPr>
        <w:t xml:space="preserve">4 </w:t>
      </w:r>
      <w:r w:rsidRPr="00C261A4">
        <w:rPr>
          <w:rFonts w:ascii="TH SarabunPSK" w:hAnsi="TH SarabunPSK" w:cs="TH SarabunPSK"/>
          <w:sz w:val="32"/>
          <w:szCs w:val="32"/>
          <w:cs/>
        </w:rPr>
        <w:t>ด้าน ได้แก่ ด้านการจัดการหลักสูตร ด้านปฏิบัติการ  ด้านความรับผิดชอบต่อสังคม และด้านทรัพยากรบุคคลของโรงเรียน</w:t>
      </w:r>
    </w:p>
    <w:p w:rsidR="00C261A4" w:rsidRPr="00C261A4" w:rsidRDefault="00C261A4" w:rsidP="00C261A4">
      <w:pPr>
        <w:tabs>
          <w:tab w:val="left" w:pos="993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C261A4">
        <w:rPr>
          <w:rFonts w:ascii="TH SarabunPSK" w:hAnsi="TH SarabunPSK" w:cs="TH SarabunPSK"/>
          <w:sz w:val="32"/>
          <w:szCs w:val="32"/>
        </w:rPr>
        <w:t xml:space="preserve">            1.4 </w:t>
      </w:r>
      <w:r w:rsidRPr="00C261A4">
        <w:rPr>
          <w:rFonts w:ascii="TH SarabunPSK" w:hAnsi="TH SarabunPSK" w:cs="TH SarabunPSK"/>
          <w:sz w:val="32"/>
          <w:szCs w:val="32"/>
          <w:cs/>
        </w:rPr>
        <w:t>การกำหนดกรอบเวลาวางแผนระยะสั้นด้วยการทำแผนปฏิบัติราชการประจำปี ให้แล้วเสร็จก่อน</w:t>
      </w:r>
    </w:p>
    <w:p w:rsidR="00C261A4" w:rsidRPr="00C261A4" w:rsidRDefault="00C261A4" w:rsidP="00C261A4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C261A4">
        <w:rPr>
          <w:rFonts w:ascii="TH SarabunPSK" w:hAnsi="TH SarabunPSK" w:cs="TH SarabunPSK"/>
          <w:sz w:val="32"/>
          <w:szCs w:val="32"/>
          <w:cs/>
        </w:rPr>
        <w:t xml:space="preserve">แผนปฏิบัติราชการประจำปีปัจจุบันจะสิ้นสุด ล่วงหน้าประมาณ </w:t>
      </w:r>
      <w:r w:rsidRPr="00C261A4">
        <w:rPr>
          <w:rFonts w:ascii="TH SarabunPSK" w:hAnsi="TH SarabunPSK" w:cs="TH SarabunPSK"/>
          <w:sz w:val="32"/>
          <w:szCs w:val="32"/>
        </w:rPr>
        <w:t xml:space="preserve">1 </w:t>
      </w:r>
      <w:r w:rsidRPr="00C261A4">
        <w:rPr>
          <w:rFonts w:ascii="TH SarabunPSK" w:hAnsi="TH SarabunPSK" w:cs="TH SarabunPSK"/>
          <w:sz w:val="32"/>
          <w:szCs w:val="32"/>
          <w:cs/>
        </w:rPr>
        <w:t xml:space="preserve">เดือน ส่วนระยะยาว คือ จัดทำแผนพัฒนาคุณภาพการศึกษา </w:t>
      </w:r>
      <w:r w:rsidRPr="00C261A4">
        <w:rPr>
          <w:rFonts w:ascii="TH SarabunPSK" w:hAnsi="TH SarabunPSK" w:cs="TH SarabunPSK"/>
          <w:sz w:val="32"/>
          <w:szCs w:val="32"/>
        </w:rPr>
        <w:t xml:space="preserve">4 </w:t>
      </w:r>
      <w:r w:rsidRPr="00C261A4">
        <w:rPr>
          <w:rFonts w:ascii="TH SarabunPSK" w:hAnsi="TH SarabunPSK" w:cs="TH SarabunPSK"/>
          <w:sz w:val="32"/>
          <w:szCs w:val="32"/>
          <w:cs/>
        </w:rPr>
        <w:t xml:space="preserve">ปี  มีการจัดประชุม สร้างความรู้ความเข้าใจเน้นการมีส่วนร่วมกับคณะกรรมการ แผนงานโรงเรียนและบุคลากรทุกฝ่าย ให้จัดทำให้แล้วเสร็จล่วงหน้าก่อน </w:t>
      </w:r>
      <w:r w:rsidRPr="00C261A4">
        <w:rPr>
          <w:rFonts w:ascii="TH SarabunPSK" w:hAnsi="TH SarabunPSK" w:cs="TH SarabunPSK"/>
          <w:sz w:val="32"/>
          <w:szCs w:val="32"/>
        </w:rPr>
        <w:t xml:space="preserve">1 </w:t>
      </w:r>
      <w:r w:rsidRPr="00C261A4">
        <w:rPr>
          <w:rFonts w:ascii="TH SarabunPSK" w:hAnsi="TH SarabunPSK" w:cs="TH SarabunPSK"/>
          <w:sz w:val="32"/>
          <w:szCs w:val="32"/>
          <w:cs/>
        </w:rPr>
        <w:t xml:space="preserve">ภาคเรียน มีการวางแผนดำเนินกิจกรรมของ                   แต่ละโครงการตามแผนปฏิบัติราชการมีความคล่องตัว ในการดำเนินงานและสามารถยืดหยุ่น ปรับเปลื่ยนงบประมาณที่ตั้งไว้ตามแผนปฏิบัติราชการ ได้ตามสถานการณ์ที่อาจเปลี่ยนแปลงในอนาคตได้โดยสามารถทำบันทึกข้อความขอเปลี่ยนแปลงงบประมาณเพื่อเสนอต่อผู้บริหาร และเมื่อสิ้นสุดการดำเนินการตามแผนปฏิบัติราชการผู้รับผิดชอบโครงการทุกโครงการได้มีการรายงานและนำผลมาพัฒนาให้ดียิ่งขึ้น เพื่อนำไปสู่การปฏิบัติ                           ให้สอดคล้องกับกรอบเวลา  สรุปดังภาพประกอบที่ </w:t>
      </w:r>
      <w:r w:rsidR="00E73666">
        <w:rPr>
          <w:rFonts w:ascii="TH SarabunPSK" w:hAnsi="TH SarabunPSK" w:cs="TH SarabunPSK"/>
          <w:sz w:val="32"/>
          <w:szCs w:val="32"/>
        </w:rPr>
        <w:t>5</w:t>
      </w:r>
      <w:r w:rsidRPr="00C261A4">
        <w:rPr>
          <w:rFonts w:ascii="TH SarabunPSK" w:hAnsi="TH SarabunPSK" w:cs="TH SarabunPSK"/>
          <w:sz w:val="32"/>
          <w:szCs w:val="32"/>
        </w:rPr>
        <w:t xml:space="preserve"> </w:t>
      </w:r>
      <w:r w:rsidRPr="00C261A4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C261A4" w:rsidRPr="00C261A4" w:rsidRDefault="00C261A4" w:rsidP="00C261A4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  <w:cs/>
        </w:rPr>
      </w:pPr>
      <w:r w:rsidRPr="00C261A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ED5CC60" wp14:editId="1B0E5FD6">
                <wp:simplePos x="0" y="0"/>
                <wp:positionH relativeFrom="column">
                  <wp:posOffset>753817</wp:posOffset>
                </wp:positionH>
                <wp:positionV relativeFrom="paragraph">
                  <wp:posOffset>530920</wp:posOffset>
                </wp:positionV>
                <wp:extent cx="401640" cy="503240"/>
                <wp:effectExtent l="25400" t="0" r="24130" b="43180"/>
                <wp:wrapNone/>
                <wp:docPr id="10" name="Ben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401640" cy="503240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702F8" id="Bent Arrow 10" o:spid="_x0000_s1026" style="position:absolute;margin-left:59.35pt;margin-top:41.8pt;width:31.65pt;height:39.65pt;rotation:90;flip:x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1640,50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" path="m,503240l,225923c,128877,78672,50205,175718,50205r125512,l301230,,401640,100410,301230,200820r,-50205l175718,150615v-41591,,-75308,33717,-75308,75308l100410,503240,,503240xe" fillcolor="#4f81bd [3204]" strokecolor="#243f60 [1604]" strokeweight="2pt">
                <v:path arrowok="t" o:connecttype="custom" o:connectlocs="0,503240;0,225923;175718,50205;301230,50205;301230,0;401640,100410;301230,200820;301230,150615;175718,150615;100410,225923;100410,503240;0,503240" o:connectangles="0,0,0,0,0,0,0,0,0,0,0,0"/>
              </v:shape>
            </w:pict>
          </mc:Fallback>
        </mc:AlternateContent>
      </w:r>
      <w:r w:rsidRPr="00C261A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17F4A05" wp14:editId="5B475AE9">
            <wp:extent cx="4000500" cy="1143000"/>
            <wp:effectExtent l="57150" t="0" r="38100" b="0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C261A4" w:rsidRPr="00EC3293" w:rsidRDefault="00EC3293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Cs w:val="24"/>
          <w:cs/>
        </w:rPr>
      </w:pPr>
      <w:r w:rsidRPr="00EC3293"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160FD46" wp14:editId="20E1369B">
                <wp:simplePos x="0" y="0"/>
                <wp:positionH relativeFrom="rightMargin">
                  <wp:posOffset>-1027095</wp:posOffset>
                </wp:positionH>
                <wp:positionV relativeFrom="paragraph">
                  <wp:posOffset>572040</wp:posOffset>
                </wp:positionV>
                <wp:extent cx="2512633" cy="273050"/>
                <wp:effectExtent l="0" t="0" r="17145" b="17145"/>
                <wp:wrapNone/>
                <wp:docPr id="24" name="Curved Up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2633" cy="273050"/>
                        </a:xfrm>
                        <a:prstGeom prst="curvedUpArrow">
                          <a:avLst>
                            <a:gd name="adj1" fmla="val 0"/>
                            <a:gd name="adj2" fmla="val 50000"/>
                            <a:gd name="adj3" fmla="val 25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2FE43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Curved Up Arrow 24" o:spid="_x0000_s1026" type="#_x0000_t104" style="position:absolute;margin-left:-80.85pt;margin-top:45.05pt;width:197.85pt;height:21.5pt;rotation:-90;z-index:2519480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" adj="20426,21013,5400" fillcolor="#4f81bd [3204]" strokecolor="#243f60 [1604]" strokeweight="2pt">
                <w10:wrap anchorx="margin"/>
              </v:shape>
            </w:pict>
          </mc:Fallback>
        </mc:AlternateContent>
      </w:r>
      <w:r w:rsidR="00C261A4" w:rsidRPr="00EC3293">
        <w:rPr>
          <w:rFonts w:ascii="TH SarabunPSK" w:hAnsi="TH SarabunPSK" w:cs="TH SarabunPSK"/>
          <w:noProof/>
          <w:szCs w:val="24"/>
        </w:rPr>
        <w:drawing>
          <wp:inline distT="0" distB="0" distL="0" distR="0" wp14:anchorId="72ABC1EC" wp14:editId="423B6AAD">
            <wp:extent cx="5903367" cy="2421255"/>
            <wp:effectExtent l="57150" t="0" r="59690" b="0"/>
            <wp:docPr id="7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C261A4" w:rsidRPr="00EC3293" w:rsidRDefault="00C261A4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 w:rsidRPr="00EC329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ภาพประกอบที่ </w:t>
      </w:r>
      <w:r w:rsidRPr="00EC329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EC329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EC329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EC3293">
        <w:rPr>
          <w:rFonts w:ascii="TH SarabunPSK" w:hAnsi="TH SarabunPSK" w:cs="TH SarabunPSK"/>
          <w:sz w:val="32"/>
          <w:szCs w:val="32"/>
        </w:rPr>
        <w:t xml:space="preserve">  </w:t>
      </w:r>
      <w:r w:rsidRPr="00EC3293">
        <w:rPr>
          <w:rFonts w:ascii="TH SarabunPSK" w:hAnsi="TH SarabunPSK" w:cs="TH SarabunPSK"/>
          <w:sz w:val="32"/>
          <w:szCs w:val="32"/>
          <w:cs/>
        </w:rPr>
        <w:t>กระบวนการจัดทำแผนพัฒนาคุณภาพการศึกษาของโรงเรียนกันทรลักษ์วิทยาคม</w:t>
      </w:r>
    </w:p>
    <w:p w:rsidR="00C261A4" w:rsidRPr="00EC3293" w:rsidRDefault="00C261A4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sz w:val="32"/>
          <w:szCs w:val="32"/>
        </w:rPr>
      </w:pPr>
    </w:p>
    <w:p w:rsidR="00C261A4" w:rsidRPr="00EC3293" w:rsidRDefault="00C261A4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C3293">
        <w:rPr>
          <w:rFonts w:ascii="TH SarabunPSK" w:hAnsi="TH SarabunPSK" w:cs="TH SarabunPSK"/>
          <w:b/>
          <w:bCs/>
          <w:sz w:val="32"/>
          <w:szCs w:val="32"/>
        </w:rPr>
        <w:t xml:space="preserve">         (2) </w:t>
      </w:r>
      <w:r w:rsidRPr="00EC3293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นวัตกรรม </w:t>
      </w:r>
      <w:r w:rsidRPr="00EC3293">
        <w:rPr>
          <w:rFonts w:ascii="TH SarabunPSK" w:hAnsi="TH SarabunPSK" w:cs="TH SarabunPSK"/>
          <w:b/>
          <w:bCs/>
          <w:sz w:val="32"/>
          <w:szCs w:val="32"/>
        </w:rPr>
        <w:t>(INNOVATION)</w:t>
      </w:r>
    </w:p>
    <w:p w:rsidR="00C261A4" w:rsidRPr="00EC3293" w:rsidRDefault="00C261A4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C3293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</w:t>
      </w:r>
      <w:r w:rsidRPr="00EC3293">
        <w:rPr>
          <w:rFonts w:ascii="TH SarabunPSK" w:hAnsi="TH SarabunPSK" w:cs="TH SarabunPSK"/>
          <w:sz w:val="32"/>
          <w:szCs w:val="32"/>
          <w:cs/>
        </w:rPr>
        <w:t xml:space="preserve"> ตามกระบวนการจัดทำแผนพัฒนาคุณภาพการศึกษาที่คำนึงถึงผลการ </w:t>
      </w:r>
      <w:r w:rsidRPr="00EC3293">
        <w:rPr>
          <w:rFonts w:ascii="TH SarabunPSK" w:hAnsi="TH SarabunPSK" w:cs="TH SarabunPSK"/>
          <w:sz w:val="32"/>
          <w:szCs w:val="32"/>
        </w:rPr>
        <w:t xml:space="preserve">SWOT </w:t>
      </w:r>
      <w:r w:rsidRPr="00EC3293">
        <w:rPr>
          <w:rFonts w:ascii="TH SarabunPSK" w:hAnsi="TH SarabunPSK" w:cs="TH SarabunPSK"/>
          <w:sz w:val="32"/>
          <w:szCs w:val="32"/>
          <w:cs/>
        </w:rPr>
        <w:t xml:space="preserve">มากำหนดโอกาสเชิงกลยุทธ์ โดยฝ่ายบริหารได้แต่งตั้งคณะกรรมการดำเนินการ จัดประชุม ระดมความคิด รับฟังข้อมูลจากผู้ปกครอง นักเรียน คณะกรรมการสถานศึกษา ตัวแทนผู้ปกครอง ตัวแทนนักเรียน ตัวแทนศิษย์เก่า และพันธมิตร แล้วเลือกโอกาสเชิงกลยุทธ์ โดยพิจารณาจุดแข็ง จุดอ่อน โอกาส และอุปสรรค สรุปดังตารางที่ </w:t>
      </w:r>
      <w:r w:rsidRPr="00EC3293">
        <w:rPr>
          <w:rFonts w:ascii="TH SarabunPSK" w:hAnsi="TH SarabunPSK" w:cs="TH SarabunPSK"/>
          <w:sz w:val="32"/>
          <w:szCs w:val="32"/>
        </w:rPr>
        <w:t>2.1</w:t>
      </w:r>
    </w:p>
    <w:p w:rsidR="00C261A4" w:rsidRPr="00EC3293" w:rsidRDefault="00C261A4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right="850"/>
        <w:rPr>
          <w:rFonts w:ascii="TH SarabunPSK" w:hAnsi="TH SarabunPSK" w:cs="TH SarabunPSK"/>
          <w:sz w:val="32"/>
          <w:szCs w:val="32"/>
          <w:cs/>
        </w:rPr>
      </w:pPr>
      <w:r w:rsidRPr="00EC3293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753111">
        <w:rPr>
          <w:rFonts w:ascii="TH SarabunPSK" w:hAnsi="TH SarabunPSK" w:cs="TH SarabunPSK"/>
          <w:b/>
          <w:bCs/>
          <w:sz w:val="32"/>
          <w:szCs w:val="32"/>
        </w:rPr>
        <w:t>33</w:t>
      </w:r>
      <w:r w:rsidRPr="00EC32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C3293">
        <w:rPr>
          <w:rFonts w:ascii="TH SarabunPSK" w:hAnsi="TH SarabunPSK" w:cs="TH SarabunPSK"/>
          <w:sz w:val="32"/>
          <w:szCs w:val="32"/>
          <w:cs/>
        </w:rPr>
        <w:t>วิเคราะห์โอกาสเชิงกลยุทธ์ของโรงเรียนกันทรลักษ์วิทยาคม</w:t>
      </w:r>
    </w:p>
    <w:tbl>
      <w:tblPr>
        <w:tblStyle w:val="GridTable4-Accent1"/>
        <w:tblW w:w="9493" w:type="dxa"/>
        <w:tblLook w:val="04A0" w:firstRow="1" w:lastRow="0" w:firstColumn="1" w:lastColumn="0" w:noHBand="0" w:noVBand="1"/>
      </w:tblPr>
      <w:tblGrid>
        <w:gridCol w:w="4957"/>
        <w:gridCol w:w="4536"/>
      </w:tblGrid>
      <w:tr w:rsidR="00C261A4" w:rsidRPr="00EC3293" w:rsidTr="00C261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shd w:val="clear" w:color="auto" w:fill="DBE5F1" w:themeFill="accent1" w:themeFillTint="33"/>
          </w:tcPr>
          <w:p w:rsidR="00C261A4" w:rsidRPr="00EC3293" w:rsidRDefault="00C261A4" w:rsidP="00C261A4">
            <w:pPr>
              <w:pStyle w:val="NoSpacing"/>
              <w:jc w:val="center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โอกาสเชิงกลยุทธ์</w:t>
            </w:r>
          </w:p>
        </w:tc>
        <w:tc>
          <w:tcPr>
            <w:tcW w:w="4536" w:type="dxa"/>
            <w:shd w:val="clear" w:color="auto" w:fill="DBE5F1" w:themeFill="accent1" w:themeFillTint="33"/>
          </w:tcPr>
          <w:p w:rsidR="00C261A4" w:rsidRPr="00EC3293" w:rsidRDefault="00C261A4" w:rsidP="00C261A4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แนวโน้มความท้าทาย/ความเสี่ยง</w:t>
            </w:r>
          </w:p>
        </w:tc>
      </w:tr>
      <w:tr w:rsidR="00C261A4" w:rsidRPr="00EC3293" w:rsidTr="00C26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shd w:val="clear" w:color="auto" w:fill="auto"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1. </w:t>
            </w: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โรงเรียนตั้งอยู่ใกล้แหล่งชุมชน ร้านค้า หน่วยงานของรัฐบาล</w:t>
            </w:r>
          </w:p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2. </w:t>
            </w: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ชุมชน ผู้ปกครองนักเรียน และนักเรียนมีความเชื่อมั่นในการจัดการศึกษา</w:t>
            </w:r>
          </w:p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3. </w:t>
            </w: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บุคลากรมีความรู้ความสามารถตรงตามสายงานที่ปฏิบัติ</w:t>
            </w:r>
          </w:p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4.</w:t>
            </w: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โรงเรียนมีหลักสูตรทั้งสายสามัญและหลักสูตรการจัดการเรียนร่วมอาชีวศึกษาและมัธยมศึกษาตอนปลาย(ทวิศึกษา)</w:t>
            </w:r>
          </w:p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5. </w:t>
            </w: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มีการบริหารจัดการที่เป็นระบบ คล่องตัว ตรวจสอบได้</w:t>
            </w:r>
          </w:p>
        </w:tc>
        <w:tc>
          <w:tcPr>
            <w:tcW w:w="4536" w:type="dxa"/>
            <w:shd w:val="clear" w:color="auto" w:fill="auto"/>
          </w:tcPr>
          <w:p w:rsidR="00C261A4" w:rsidRPr="00EC3293" w:rsidRDefault="00C261A4" w:rsidP="00C261A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สภาพเศรษฐกิจของครอบครัวยากจน เนื่องจากผู้ปกครองส่วนใหญ่มีอาชีพเกษตรกรรมและรับจ้าง</w:t>
            </w:r>
          </w:p>
          <w:p w:rsidR="00C261A4" w:rsidRPr="00EC3293" w:rsidRDefault="00C261A4" w:rsidP="00C261A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สภาพครอบครัวนักเรียนส่วนใหญ่อาศัยอยู่กับญาติ เนื่องจากผู้ปกครองทำงานต่างจังหวัด และครอบครัวแตกแยก</w:t>
            </w:r>
          </w:p>
          <w:p w:rsidR="00C261A4" w:rsidRPr="00EC3293" w:rsidRDefault="00C261A4" w:rsidP="00C261A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ความไม่เพียงพอของงบประมาณต่อการดำเนินการจัด</w:t>
            </w:r>
          </w:p>
          <w:p w:rsidR="00C261A4" w:rsidRPr="00EC3293" w:rsidRDefault="00C261A4" w:rsidP="00C261A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</w:t>
            </w:r>
          </w:p>
          <w:p w:rsidR="00C261A4" w:rsidRPr="00EC3293" w:rsidRDefault="00C261A4" w:rsidP="00C261A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นักเรียนใช้สื่อเทคโนโลยีในทางไม่หมาะสม    </w:t>
            </w:r>
            <w:r w:rsidRPr="00EC3293"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</w:p>
        </w:tc>
      </w:tr>
    </w:tbl>
    <w:p w:rsidR="00C261A4" w:rsidRPr="00EC3293" w:rsidRDefault="00C261A4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noProof/>
          <w:color w:val="FF0000"/>
          <w:sz w:val="32"/>
          <w:szCs w:val="32"/>
        </w:rPr>
      </w:pPr>
      <w:r w:rsidRPr="00EC3293">
        <w:rPr>
          <w:rFonts w:ascii="TH SarabunPSK" w:hAnsi="TH SarabunPSK" w:cs="TH SarabunPSK"/>
          <w:sz w:val="32"/>
          <w:szCs w:val="32"/>
          <w:cs/>
        </w:rPr>
        <w:t xml:space="preserve">     แม้จะมีแนวโน้มความท้าทาย/ความเสี่ยง ด้านเศรษฐกิจ ครอบครัวและงบประมาณต่อการดำเนินการจัดการศึกษา  โรงเรียนกันทรลักษ์วิทยาคมจึงเลือกใช้โอกาสเชิงกลยุทธ์ที่สำคัญในการออกแบบหลักสูตรที่หลากหลาย มุ่งพัฒนาองค์กรทั้งระบบจนเกิดเป็นรูปแบบ  </w:t>
      </w:r>
      <w:r w:rsidRPr="00EC3293">
        <w:rPr>
          <w:rFonts w:ascii="TH SarabunPSK" w:hAnsi="TH SarabunPSK" w:cs="TH SarabunPSK"/>
          <w:sz w:val="32"/>
          <w:szCs w:val="32"/>
        </w:rPr>
        <w:t xml:space="preserve">KLWK Model </w:t>
      </w:r>
      <w:r w:rsidRPr="00EC3293">
        <w:rPr>
          <w:rFonts w:ascii="TH SarabunPSK" w:hAnsi="TH SarabunPSK" w:cs="TH SarabunPSK"/>
          <w:sz w:val="32"/>
          <w:szCs w:val="32"/>
          <w:cs/>
        </w:rPr>
        <w:t xml:space="preserve"> เป็นนวัตกรรมการบริหารคุณภาพ สรุปดังภาพประกอบที่ </w:t>
      </w:r>
      <w:r w:rsidR="00E73666">
        <w:rPr>
          <w:rFonts w:ascii="TH SarabunPSK" w:hAnsi="TH SarabunPSK" w:cs="TH SarabunPSK"/>
          <w:sz w:val="32"/>
          <w:szCs w:val="32"/>
        </w:rPr>
        <w:t>6</w:t>
      </w:r>
    </w:p>
    <w:p w:rsidR="00C261A4" w:rsidRPr="00EC3293" w:rsidRDefault="00C261A4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color w:val="FF0000"/>
          <w:sz w:val="32"/>
          <w:szCs w:val="32"/>
        </w:rPr>
      </w:pPr>
      <w:r w:rsidRPr="00EC3293">
        <w:rPr>
          <w:rFonts w:ascii="TH SarabunPSK" w:hAnsi="TH SarabunPSK" w:cs="TH SarabunPSK"/>
          <w:color w:val="FF0000"/>
          <w:sz w:val="32"/>
          <w:szCs w:val="32"/>
        </w:rPr>
        <w:t xml:space="preserve">    </w:t>
      </w:r>
      <w:r w:rsidRPr="00EC3293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3BED113D" wp14:editId="10BB28D4">
            <wp:extent cx="4144197" cy="2935539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2"/>
                    <a:stretch/>
                  </pic:blipFill>
                  <pic:spPr bwMode="auto">
                    <a:xfrm>
                      <a:off x="0" y="0"/>
                      <a:ext cx="4182320" cy="296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1A4" w:rsidRPr="00EC3293" w:rsidRDefault="00C261A4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 w:rsidRPr="00EC329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ภาพประกอบที่ </w:t>
      </w:r>
      <w:r w:rsidRPr="00EC329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EC329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EC3293">
        <w:rPr>
          <w:rFonts w:ascii="TH SarabunPSK" w:hAnsi="TH SarabunPSK" w:cs="TH SarabunPSK"/>
          <w:b/>
          <w:bCs/>
          <w:sz w:val="32"/>
          <w:szCs w:val="32"/>
        </w:rPr>
        <w:t xml:space="preserve">3  </w:t>
      </w:r>
      <w:r w:rsidRPr="00EC3293">
        <w:rPr>
          <w:rFonts w:ascii="TH SarabunPSK" w:hAnsi="TH SarabunPSK" w:cs="TH SarabunPSK"/>
          <w:sz w:val="32"/>
          <w:szCs w:val="32"/>
          <w:cs/>
        </w:rPr>
        <w:t>แสดงนวัตกรรมการบริหารคุณภาพ</w:t>
      </w:r>
    </w:p>
    <w:p w:rsidR="00C261A4" w:rsidRPr="00EC3293" w:rsidRDefault="00C261A4" w:rsidP="00C261A4">
      <w:pPr>
        <w:tabs>
          <w:tab w:val="left" w:pos="993"/>
        </w:tabs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EC3293">
        <w:rPr>
          <w:rFonts w:ascii="TH SarabunPSK" w:hAnsi="TH SarabunPSK" w:cs="TH SarabunPSK"/>
          <w:sz w:val="32"/>
          <w:szCs w:val="32"/>
        </w:rPr>
        <w:lastRenderedPageBreak/>
        <w:t xml:space="preserve">     K (Knowledge) </w:t>
      </w:r>
      <w:r w:rsidRPr="00EC3293">
        <w:rPr>
          <w:rFonts w:ascii="TH SarabunPSK" w:hAnsi="TH SarabunPSK" w:cs="TH SarabunPSK"/>
          <w:sz w:val="32"/>
          <w:szCs w:val="32"/>
          <w:cs/>
        </w:rPr>
        <w:t>คือ</w:t>
      </w:r>
      <w:r w:rsidRPr="00EC3293">
        <w:rPr>
          <w:rFonts w:ascii="TH SarabunPSK" w:hAnsi="TH SarabunPSK" w:cs="TH SarabunPSK"/>
          <w:sz w:val="32"/>
          <w:szCs w:val="32"/>
        </w:rPr>
        <w:t xml:space="preserve"> </w:t>
      </w:r>
      <w:r w:rsidRPr="00EC3293">
        <w:rPr>
          <w:rFonts w:ascii="TH SarabunPSK" w:hAnsi="TH SarabunPSK" w:cs="TH SarabunPSK"/>
          <w:color w:val="000000"/>
          <w:sz w:val="32"/>
          <w:szCs w:val="32"/>
          <w:cs/>
        </w:rPr>
        <w:t>การจัดการความรู้ โดยโรงเรียนได้จัดให้มีการรวบรวม จัดเรียงหรือสร้างองค์ความรู้ที่มีอยู่ในโรงเรียน ทั้งในตัวบุคคลและเอกสาร เพื่อให้บุคลากรในโรงเรียนกันทรลักษ์วิทยาคม สามารถที่จะเข้าถึงความรู้ หรือข้อมูลต่างๆเหล่านี้ได้ แล้วนำมาพัฒนาตนเอง และนำไปใช้เพื่อพัฒนาองค์กรให้เกิดประโยชน์</w:t>
      </w:r>
    </w:p>
    <w:p w:rsidR="00C261A4" w:rsidRPr="00EC3293" w:rsidRDefault="00C261A4" w:rsidP="00C261A4">
      <w:pPr>
        <w:tabs>
          <w:tab w:val="left" w:pos="993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EC3293">
        <w:rPr>
          <w:rFonts w:ascii="TH SarabunPSK" w:hAnsi="TH SarabunPSK" w:cs="TH SarabunPSK"/>
          <w:sz w:val="32"/>
          <w:szCs w:val="32"/>
        </w:rPr>
        <w:t xml:space="preserve">     L (Learning through experience) </w:t>
      </w:r>
      <w:r w:rsidRPr="00EC3293">
        <w:rPr>
          <w:rStyle w:val="NoSpacingChar"/>
          <w:rFonts w:ascii="TH SarabunPSK" w:hAnsi="TH SarabunPSK" w:cs="TH SarabunPSK"/>
          <w:sz w:val="32"/>
          <w:szCs w:val="32"/>
          <w:cs/>
        </w:rPr>
        <w:t>คือ</w:t>
      </w:r>
      <w:r w:rsidRPr="00EC3293">
        <w:rPr>
          <w:rStyle w:val="NoSpacingChar"/>
          <w:rFonts w:ascii="TH SarabunPSK" w:hAnsi="TH SarabunPSK" w:cs="TH SarabunPSK"/>
          <w:sz w:val="32"/>
          <w:szCs w:val="32"/>
        </w:rPr>
        <w:t xml:space="preserve"> </w:t>
      </w:r>
      <w:r w:rsidRPr="00EC3293">
        <w:rPr>
          <w:rFonts w:ascii="TH SarabunPSK" w:hAnsi="TH SarabunPSK" w:cs="TH SarabunPSK"/>
          <w:sz w:val="32"/>
          <w:szCs w:val="32"/>
          <w:cs/>
        </w:rPr>
        <w:t>การจัดการเรียนรู้ โดยอาศัยการนำความรู้ที่ได้จากประสบการณ์ พรสวรรค์</w:t>
      </w:r>
      <w:r w:rsidRPr="00EC3293">
        <w:rPr>
          <w:rFonts w:ascii="TH SarabunPSK" w:hAnsi="TH SarabunPSK" w:cs="TH SarabunPSK"/>
          <w:sz w:val="32"/>
          <w:szCs w:val="32"/>
        </w:rPr>
        <w:t xml:space="preserve"> </w:t>
      </w:r>
      <w:r w:rsidRPr="00EC3293">
        <w:rPr>
          <w:rFonts w:ascii="TH SarabunPSK" w:hAnsi="TH SarabunPSK" w:cs="TH SarabunPSK"/>
          <w:sz w:val="32"/>
          <w:szCs w:val="32"/>
          <w:cs/>
        </w:rPr>
        <w:t>หรือสัญชาติญาณของแต่ละบุคคลในการทำความเข้าใจในสิ่งต่างๆ</w:t>
      </w:r>
      <w:r w:rsidRPr="00EC3293">
        <w:rPr>
          <w:rFonts w:ascii="TH SarabunPSK" w:hAnsi="TH SarabunPSK" w:cs="TH SarabunPSK"/>
          <w:sz w:val="32"/>
          <w:szCs w:val="32"/>
        </w:rPr>
        <w:t xml:space="preserve"> </w:t>
      </w:r>
      <w:r w:rsidRPr="00EC3293">
        <w:rPr>
          <w:rFonts w:ascii="TH SarabunPSK" w:hAnsi="TH SarabunPSK" w:cs="TH SarabunPSK"/>
          <w:sz w:val="32"/>
          <w:szCs w:val="32"/>
          <w:cs/>
        </w:rPr>
        <w:t>เป็นความรู้ที่ไม่สามารถถ่ายทอดออกมาเป็นคำพูด หรือลายลักษณ์อักษรได้โดยง่าย เช่น</w:t>
      </w:r>
      <w:r w:rsidRPr="00EC3293">
        <w:rPr>
          <w:rFonts w:ascii="TH SarabunPSK" w:hAnsi="TH SarabunPSK" w:cs="TH SarabunPSK"/>
          <w:sz w:val="32"/>
          <w:szCs w:val="32"/>
        </w:rPr>
        <w:t xml:space="preserve"> </w:t>
      </w:r>
      <w:r w:rsidRPr="00EC3293">
        <w:rPr>
          <w:rFonts w:ascii="TH SarabunPSK" w:hAnsi="TH SarabunPSK" w:cs="TH SarabunPSK"/>
          <w:sz w:val="32"/>
          <w:szCs w:val="32"/>
          <w:cs/>
        </w:rPr>
        <w:t>ทักษะในการทำงาน งานฝีมือ หรือการคิดเชิงวิเคราะห์ บางคนเรียกว่าเป็น</w:t>
      </w:r>
      <w:r w:rsidRPr="00EC3293">
        <w:rPr>
          <w:rFonts w:ascii="TH SarabunPSK" w:hAnsi="TH SarabunPSK" w:cs="TH SarabunPSK"/>
          <w:sz w:val="32"/>
          <w:szCs w:val="32"/>
        </w:rPr>
        <w:t xml:space="preserve"> </w:t>
      </w:r>
      <w:r w:rsidRPr="00EC3293">
        <w:rPr>
          <w:rFonts w:ascii="TH SarabunPSK" w:hAnsi="TH SarabunPSK" w:cs="TH SarabunPSK"/>
          <w:sz w:val="32"/>
          <w:szCs w:val="32"/>
          <w:cs/>
        </w:rPr>
        <w:t>ความรู้แบบนามธรรม</w:t>
      </w:r>
      <w:r w:rsidRPr="00EC3293">
        <w:rPr>
          <w:rFonts w:ascii="TH SarabunPSK" w:hAnsi="TH SarabunPSK" w:cs="TH SarabunPSK"/>
          <w:sz w:val="32"/>
          <w:szCs w:val="32"/>
        </w:rPr>
        <w:t xml:space="preserve"> </w:t>
      </w:r>
      <w:r w:rsidRPr="00EC3293">
        <w:rPr>
          <w:rFonts w:ascii="TH SarabunPSK" w:hAnsi="TH SarabunPSK" w:cs="TH SarabunPSK"/>
          <w:sz w:val="32"/>
          <w:szCs w:val="32"/>
          <w:cs/>
        </w:rPr>
        <w:t>เป็นความรู้ที่สามารถรวบรวม ถ่ายทอดได้โดยผ่านวิธีการต่างๆ เช่น ลายลักษณ์อักษร</w:t>
      </w:r>
      <w:r w:rsidRPr="00EC3293">
        <w:rPr>
          <w:rFonts w:ascii="TH SarabunPSK" w:hAnsi="TH SarabunPSK" w:cs="TH SarabunPSK"/>
          <w:sz w:val="32"/>
          <w:szCs w:val="32"/>
        </w:rPr>
        <w:t xml:space="preserve"> </w:t>
      </w:r>
      <w:r w:rsidRPr="00EC3293">
        <w:rPr>
          <w:rFonts w:ascii="TH SarabunPSK" w:hAnsi="TH SarabunPSK" w:cs="TH SarabunPSK"/>
          <w:sz w:val="32"/>
          <w:szCs w:val="32"/>
          <w:cs/>
        </w:rPr>
        <w:t>ทฤษฎี คู่มือต่างๆ และบางครั้งเรียกว่าเป็น</w:t>
      </w:r>
      <w:r w:rsidRPr="00EC3293">
        <w:rPr>
          <w:rFonts w:ascii="TH SarabunPSK" w:hAnsi="TH SarabunPSK" w:cs="TH SarabunPSK"/>
          <w:sz w:val="32"/>
          <w:szCs w:val="32"/>
        </w:rPr>
        <w:t xml:space="preserve"> </w:t>
      </w:r>
      <w:r w:rsidRPr="00EC3293">
        <w:rPr>
          <w:rFonts w:ascii="TH SarabunPSK" w:hAnsi="TH SarabunPSK" w:cs="TH SarabunPSK"/>
          <w:sz w:val="32"/>
          <w:szCs w:val="32"/>
          <w:cs/>
        </w:rPr>
        <w:t>ความรู้แบบรูปธรรม</w:t>
      </w:r>
      <w:r w:rsidRPr="00EC3293">
        <w:rPr>
          <w:rStyle w:val="NoSpacingChar"/>
          <w:rFonts w:ascii="TH SarabunPSK" w:hAnsi="TH SarabunPSK" w:cs="TH SarabunPSK"/>
          <w:sz w:val="32"/>
          <w:szCs w:val="32"/>
        </w:rPr>
        <w:t xml:space="preserve"> </w:t>
      </w:r>
      <w:r w:rsidRPr="00EC3293">
        <w:rPr>
          <w:rStyle w:val="NoSpacingChar"/>
          <w:rFonts w:ascii="TH SarabunPSK" w:hAnsi="TH SarabunPSK" w:cs="TH SarabunPSK"/>
          <w:sz w:val="32"/>
          <w:szCs w:val="32"/>
        </w:rPr>
        <w:br/>
      </w:r>
      <w:r w:rsidRPr="00EC3293">
        <w:rPr>
          <w:rFonts w:ascii="TH SarabunPSK" w:hAnsi="TH SarabunPSK" w:cs="TH SarabunPSK"/>
          <w:sz w:val="32"/>
          <w:szCs w:val="32"/>
        </w:rPr>
        <w:t xml:space="preserve">                W (Work for improvement) </w:t>
      </w:r>
      <w:r w:rsidRPr="00EC3293">
        <w:rPr>
          <w:rFonts w:ascii="TH SarabunPSK" w:hAnsi="TH SarabunPSK" w:cs="TH SarabunPSK"/>
          <w:sz w:val="32"/>
          <w:szCs w:val="32"/>
          <w:cs/>
        </w:rPr>
        <w:t>คือ</w:t>
      </w:r>
      <w:r w:rsidRPr="00EC3293">
        <w:rPr>
          <w:rFonts w:ascii="TH SarabunPSK" w:hAnsi="TH SarabunPSK" w:cs="TH SarabunPSK"/>
          <w:sz w:val="32"/>
          <w:szCs w:val="32"/>
        </w:rPr>
        <w:t xml:space="preserve"> </w:t>
      </w:r>
      <w:r w:rsidRPr="00EC3293">
        <w:rPr>
          <w:rFonts w:ascii="TH SarabunPSK" w:hAnsi="TH SarabunPSK" w:cs="TH SarabunPSK"/>
          <w:sz w:val="32"/>
          <w:szCs w:val="32"/>
          <w:cs/>
        </w:rPr>
        <w:t>ประเมินผลงานเพื่อการพัฒนา โดยการ กำหนดปัญหา วิเคราะห์ปัญหา มีการควบคุม ติดตามผล การแก้ปัญหา การปฏิบัติงานตามแผนที่วางไว้ และมีการรายงานผลอย่างเป็นระบบ หากไม่เป็นไปตามเป้าหมายมีการปรับปรุงพัฒนาและแก้ปัญหาในวงรอบใหม่</w:t>
      </w:r>
    </w:p>
    <w:p w:rsidR="00C261A4" w:rsidRPr="00EC3293" w:rsidRDefault="00C261A4" w:rsidP="00C261A4">
      <w:pPr>
        <w:tabs>
          <w:tab w:val="left" w:pos="993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EC3293">
        <w:rPr>
          <w:rFonts w:ascii="TH SarabunPSK" w:hAnsi="TH SarabunPSK" w:cs="TH SarabunPSK"/>
          <w:sz w:val="32"/>
          <w:szCs w:val="32"/>
        </w:rPr>
        <w:t xml:space="preserve">     K (Keenness in revision) </w:t>
      </w:r>
      <w:r w:rsidRPr="00EC3293">
        <w:rPr>
          <w:rFonts w:ascii="TH SarabunPSK" w:hAnsi="TH SarabunPSK" w:cs="TH SarabunPSK"/>
          <w:sz w:val="32"/>
          <w:szCs w:val="32"/>
          <w:cs/>
        </w:rPr>
        <w:t>คือ</w:t>
      </w:r>
      <w:r w:rsidRPr="00EC3293">
        <w:rPr>
          <w:rFonts w:ascii="TH SarabunPSK" w:hAnsi="TH SarabunPSK" w:cs="TH SarabunPSK"/>
          <w:sz w:val="32"/>
          <w:szCs w:val="32"/>
        </w:rPr>
        <w:t xml:space="preserve"> </w:t>
      </w:r>
      <w:r w:rsidRPr="00EC3293">
        <w:rPr>
          <w:rFonts w:ascii="TH SarabunPSK" w:hAnsi="TH SarabunPSK" w:cs="TH SarabunPSK"/>
          <w:sz w:val="32"/>
          <w:szCs w:val="32"/>
          <w:cs/>
        </w:rPr>
        <w:t xml:space="preserve">กระตือรือร้นในการปรับปรุงพัฒนาอย่างเป็นปัจจุบัน มีการแก้ไขและทบทวนขั้นตอนการปฏิบัติงาน โดยใช้กระบวนการ </w:t>
      </w:r>
      <w:r w:rsidRPr="00EC3293">
        <w:rPr>
          <w:rFonts w:ascii="TH SarabunPSK" w:hAnsi="TH SarabunPSK" w:cs="TH SarabunPSK"/>
          <w:sz w:val="32"/>
          <w:szCs w:val="32"/>
        </w:rPr>
        <w:t xml:space="preserve">PLC </w:t>
      </w:r>
      <w:r w:rsidRPr="00EC3293">
        <w:rPr>
          <w:rFonts w:ascii="TH SarabunPSK" w:hAnsi="TH SarabunPSK" w:cs="TH SarabunPSK"/>
          <w:sz w:val="32"/>
          <w:szCs w:val="32"/>
          <w:cs/>
        </w:rPr>
        <w:t xml:space="preserve">ในโรงเรียนและกำกับ ติดตาม โดยใช้วงจรคุณภาพ </w:t>
      </w:r>
      <w:r w:rsidRPr="00EC3293">
        <w:rPr>
          <w:rFonts w:ascii="TH SarabunPSK" w:hAnsi="TH SarabunPSK" w:cs="TH SarabunPSK"/>
          <w:sz w:val="32"/>
          <w:szCs w:val="32"/>
        </w:rPr>
        <w:t xml:space="preserve">PDCA </w:t>
      </w:r>
    </w:p>
    <w:p w:rsidR="00C261A4" w:rsidRPr="00EC3293" w:rsidRDefault="00C261A4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EC329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</w:t>
      </w:r>
      <w:r w:rsidRPr="00EC3293">
        <w:rPr>
          <w:rFonts w:ascii="TH SarabunPSK" w:hAnsi="TH SarabunPSK" w:cs="TH SarabunPSK"/>
          <w:b/>
          <w:bCs/>
          <w:spacing w:val="-2"/>
          <w:sz w:val="32"/>
          <w:szCs w:val="32"/>
        </w:rPr>
        <w:t xml:space="preserve">(3) </w:t>
      </w:r>
      <w:r w:rsidRPr="00EC3293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การวิเคราะห์และกำหนดกลยุทธ์ </w:t>
      </w:r>
    </w:p>
    <w:p w:rsidR="00C261A4" w:rsidRPr="00EC3293" w:rsidRDefault="00C261A4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EC3293">
        <w:rPr>
          <w:rFonts w:ascii="TH SarabunPSK" w:hAnsi="TH SarabunPSK" w:cs="TH SarabunPSK"/>
          <w:sz w:val="32"/>
          <w:szCs w:val="32"/>
          <w:cs/>
        </w:rPr>
        <w:tab/>
        <w:t xml:space="preserve">  การทบทวนผลการดำเนินการตามแผนปฏิบัติราชการประจำปีที่ผ่านมา โดยใช้เทคนิค </w:t>
      </w:r>
      <w:r w:rsidRPr="00EC3293">
        <w:rPr>
          <w:rFonts w:ascii="TH SarabunPSK" w:hAnsi="TH SarabunPSK" w:cs="TH SarabunPSK"/>
          <w:sz w:val="32"/>
          <w:szCs w:val="32"/>
        </w:rPr>
        <w:t>SWOT Analysis</w:t>
      </w:r>
      <w:r w:rsidRPr="00EC3293">
        <w:rPr>
          <w:rFonts w:ascii="TH SarabunPSK" w:hAnsi="TH SarabunPSK" w:cs="TH SarabunPSK"/>
          <w:sz w:val="32"/>
          <w:szCs w:val="32"/>
          <w:cs/>
        </w:rPr>
        <w:t xml:space="preserve"> เพื่อวิเคราะห์ประเด็นที่ประสบความสำเร็จและประเด็นที่ต้องปรับปรุงแก้ไข จุดอ่อนที่อาจเกิดขึ้นในกระบวนการวางแผนกลยุทธ์ให้มีประสิทธิภาพโดยพิจารณาประเด็นดังต่อไปนี้ </w:t>
      </w:r>
      <w:r w:rsidRPr="00EC3293">
        <w:rPr>
          <w:rFonts w:ascii="TH SarabunPSK" w:hAnsi="TH SarabunPSK" w:cs="TH SarabunPSK"/>
          <w:sz w:val="32"/>
          <w:szCs w:val="32"/>
        </w:rPr>
        <w:t xml:space="preserve">1) </w:t>
      </w:r>
      <w:r w:rsidRPr="00EC3293">
        <w:rPr>
          <w:rFonts w:ascii="TH SarabunPSK" w:hAnsi="TH SarabunPSK" w:cs="TH SarabunPSK"/>
          <w:sz w:val="32"/>
          <w:szCs w:val="32"/>
          <w:cs/>
        </w:rPr>
        <w:t xml:space="preserve">ความเหมาะสมของโครงสร้างบริหารและความชัดเจนของนโยบายโรงเรียน </w:t>
      </w:r>
      <w:r w:rsidRPr="00EC3293">
        <w:rPr>
          <w:rFonts w:ascii="TH SarabunPSK" w:hAnsi="TH SarabunPSK" w:cs="TH SarabunPSK"/>
          <w:sz w:val="32"/>
          <w:szCs w:val="32"/>
        </w:rPr>
        <w:t xml:space="preserve">2) </w:t>
      </w:r>
      <w:r w:rsidRPr="00EC3293">
        <w:rPr>
          <w:rFonts w:ascii="TH SarabunPSK" w:hAnsi="TH SarabunPSK" w:cs="TH SarabunPSK"/>
          <w:sz w:val="32"/>
          <w:szCs w:val="32"/>
          <w:cs/>
        </w:rPr>
        <w:t xml:space="preserve">ประสิทธิภาพเชิงปริมาณ เชิงคุณภาพ </w:t>
      </w:r>
      <w:r w:rsidRPr="00EC3293">
        <w:rPr>
          <w:rFonts w:ascii="TH SarabunPSK" w:hAnsi="TH SarabunPSK" w:cs="TH SarabunPSK"/>
          <w:sz w:val="32"/>
          <w:szCs w:val="32"/>
        </w:rPr>
        <w:t xml:space="preserve">3) </w:t>
      </w:r>
      <w:r w:rsidRPr="00EC3293">
        <w:rPr>
          <w:rFonts w:ascii="TH SarabunPSK" w:hAnsi="TH SarabunPSK" w:cs="TH SarabunPSK"/>
          <w:sz w:val="32"/>
          <w:szCs w:val="32"/>
          <w:cs/>
        </w:rPr>
        <w:t xml:space="preserve">การบริหารและพัฒนาบุคลากร </w:t>
      </w:r>
      <w:r w:rsidRPr="00EC3293">
        <w:rPr>
          <w:rFonts w:ascii="TH SarabunPSK" w:hAnsi="TH SarabunPSK" w:cs="TH SarabunPSK"/>
          <w:sz w:val="32"/>
          <w:szCs w:val="32"/>
        </w:rPr>
        <w:t xml:space="preserve">4) </w:t>
      </w:r>
      <w:r w:rsidRPr="00EC3293">
        <w:rPr>
          <w:rFonts w:ascii="TH SarabunPSK" w:hAnsi="TH SarabunPSK" w:cs="TH SarabunPSK"/>
          <w:sz w:val="32"/>
          <w:szCs w:val="32"/>
          <w:cs/>
        </w:rPr>
        <w:t xml:space="preserve">ประสิทธิภาพทางการเงินและการระดมทรัพยากร </w:t>
      </w:r>
      <w:r w:rsidRPr="00EC3293">
        <w:rPr>
          <w:rFonts w:ascii="TH SarabunPSK" w:hAnsi="TH SarabunPSK" w:cs="TH SarabunPSK"/>
          <w:sz w:val="32"/>
          <w:szCs w:val="32"/>
        </w:rPr>
        <w:t xml:space="preserve">5) </w:t>
      </w:r>
      <w:r w:rsidRPr="00EC3293">
        <w:rPr>
          <w:rFonts w:ascii="TH SarabunPSK" w:hAnsi="TH SarabunPSK" w:cs="TH SarabunPSK"/>
          <w:sz w:val="32"/>
          <w:szCs w:val="32"/>
          <w:cs/>
        </w:rPr>
        <w:t xml:space="preserve">การบริหารพัสดุจัดซื้อจัดจ้าง ความพร้อมใช้งานครุภัณฑ์ได้อย่างเหมาะสม การบำรุงรักษาและอาคารสถานที่ การจัดหาวัสดุสิ้นเปลืองและ </w:t>
      </w:r>
      <w:r w:rsidRPr="00EC3293">
        <w:rPr>
          <w:rFonts w:ascii="TH SarabunPSK" w:hAnsi="TH SarabunPSK" w:cs="TH SarabunPSK"/>
          <w:sz w:val="32"/>
          <w:szCs w:val="32"/>
        </w:rPr>
        <w:t xml:space="preserve">6) </w:t>
      </w:r>
      <w:r w:rsidRPr="00EC3293">
        <w:rPr>
          <w:rFonts w:ascii="TH SarabunPSK" w:hAnsi="TH SarabunPSK" w:cs="TH SarabunPSK"/>
          <w:sz w:val="32"/>
          <w:szCs w:val="32"/>
          <w:cs/>
        </w:rPr>
        <w:t>ด้านการบริหารจัดการ การวางแผนปฏิบัติการ การวิจัยและพัฒนา นิเทศ กำกับ ติดตามผลการปฏิบัติงานจากโครงการและกิจกรรม เพื่อเป็นการเตรียมการป้องกันความเสี่ยงที่อาจเกิดขึ้นด้วยการสื่อสารแจ้งผลการประเมินความเสี่ยง</w:t>
      </w:r>
    </w:p>
    <w:p w:rsidR="00C261A4" w:rsidRPr="00EC3293" w:rsidRDefault="00C261A4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EC3293">
        <w:rPr>
          <w:rFonts w:ascii="TH SarabunPSK" w:hAnsi="TH SarabunPSK" w:cs="TH SarabunPSK"/>
          <w:sz w:val="32"/>
          <w:szCs w:val="32"/>
          <w:cs/>
        </w:rPr>
        <w:t xml:space="preserve">แก่นักเรียน ครูบุคลากรทางการศึกษา ผู้ปกครอง ด้วยช่องทางติดต่อสื่อสารประชาสัมพันธ์ เว็บไซต์ คู่มือนักเรียน  วารสารโรงเรียน เอกสารการประชุมของโรงเรียน ข้อมูลสารสนเทศ โดยคำนึงถึงปัจจัย ความท้าทายเชิงกลยุทธ์ </w:t>
      </w:r>
    </w:p>
    <w:p w:rsidR="00E73666" w:rsidRDefault="00E73666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261A4" w:rsidRPr="00EC3293" w:rsidRDefault="00C261A4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C3293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753111">
        <w:rPr>
          <w:rFonts w:ascii="TH SarabunPSK" w:hAnsi="TH SarabunPSK" w:cs="TH SarabunPSK"/>
          <w:b/>
          <w:bCs/>
          <w:sz w:val="32"/>
          <w:szCs w:val="32"/>
        </w:rPr>
        <w:t>34</w:t>
      </w:r>
      <w:r w:rsidRPr="00EC32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C3293">
        <w:rPr>
          <w:rFonts w:ascii="TH SarabunPSK" w:hAnsi="TH SarabunPSK" w:cs="TH SarabunPSK"/>
          <w:sz w:val="32"/>
          <w:szCs w:val="32"/>
          <w:cs/>
        </w:rPr>
        <w:t>แสดงปัจจัยที่นำมาประกอบ  วิธีการรวบรวม และการวิเคราะห์</w:t>
      </w:r>
    </w:p>
    <w:tbl>
      <w:tblPr>
        <w:tblStyle w:val="GridTable4-Accent1"/>
        <w:tblW w:w="9493" w:type="dxa"/>
        <w:tblLook w:val="04A0" w:firstRow="1" w:lastRow="0" w:firstColumn="1" w:lastColumn="0" w:noHBand="0" w:noVBand="1"/>
      </w:tblPr>
      <w:tblGrid>
        <w:gridCol w:w="2122"/>
        <w:gridCol w:w="4536"/>
        <w:gridCol w:w="2835"/>
      </w:tblGrid>
      <w:tr w:rsidR="00C261A4" w:rsidRPr="00EC3293" w:rsidTr="00556F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DBE5F1" w:themeFill="accent1" w:themeFillTint="33"/>
          </w:tcPr>
          <w:p w:rsidR="00C261A4" w:rsidRPr="00EC3293" w:rsidRDefault="00C261A4" w:rsidP="00C261A4">
            <w:pPr>
              <w:pStyle w:val="NoSpacing"/>
              <w:jc w:val="center"/>
              <w:rPr>
                <w:rFonts w:ascii="TH SarabunPSK" w:hAnsi="TH SarabunPSK" w:cs="TH SarabunPSK"/>
                <w:color w:val="auto"/>
                <w:sz w:val="28"/>
                <w:cs/>
              </w:rPr>
            </w:pPr>
            <w:r w:rsidRPr="00EC3293">
              <w:rPr>
                <w:rFonts w:ascii="TH SarabunPSK" w:hAnsi="TH SarabunPSK" w:cs="TH SarabunPSK"/>
                <w:color w:val="auto"/>
                <w:sz w:val="28"/>
                <w:cs/>
              </w:rPr>
              <w:t>ปัจจัยที่นำมาประกอบการวางแผน</w:t>
            </w:r>
          </w:p>
        </w:tc>
        <w:tc>
          <w:tcPr>
            <w:tcW w:w="4536" w:type="dxa"/>
            <w:shd w:val="clear" w:color="auto" w:fill="DBE5F1" w:themeFill="accent1" w:themeFillTint="33"/>
          </w:tcPr>
          <w:p w:rsidR="00C261A4" w:rsidRPr="00EC3293" w:rsidRDefault="00C261A4" w:rsidP="00C261A4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8"/>
                <w:cs/>
              </w:rPr>
            </w:pPr>
            <w:r w:rsidRPr="00EC3293">
              <w:rPr>
                <w:rFonts w:ascii="TH SarabunPSK" w:hAnsi="TH SarabunPSK" w:cs="TH SarabunPSK"/>
                <w:color w:val="auto"/>
                <w:sz w:val="28"/>
                <w:cs/>
              </w:rPr>
              <w:t>วิธีการรวบรวมข้อมูลและสารสนเทศที่เกี่ยวข้อง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:rsidR="00C261A4" w:rsidRPr="00EC3293" w:rsidRDefault="00C261A4" w:rsidP="00C261A4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8"/>
                <w:cs/>
              </w:rPr>
            </w:pPr>
            <w:r w:rsidRPr="00EC3293">
              <w:rPr>
                <w:rFonts w:ascii="TH SarabunPSK" w:hAnsi="TH SarabunPSK" w:cs="TH SarabunPSK"/>
                <w:color w:val="auto"/>
                <w:sz w:val="28"/>
                <w:cs/>
              </w:rPr>
              <w:t>วิเคราะห์สารสนเทศที่เกี่ยวข้อง</w:t>
            </w:r>
          </w:p>
        </w:tc>
      </w:tr>
      <w:tr w:rsidR="00C261A4" w:rsidRPr="00EC3293" w:rsidTr="00556F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4F81BD" w:themeColor="accent1"/>
              <w:bottom w:val="single" w:sz="4" w:space="0" w:color="auto"/>
            </w:tcBorders>
            <w:shd w:val="clear" w:color="auto" w:fill="FFFFFF" w:themeFill="background1"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28"/>
                <w:cs/>
              </w:rPr>
            </w:pPr>
            <w:r w:rsidRPr="00EC3293">
              <w:rPr>
                <w:rFonts w:ascii="TH SarabunPSK" w:hAnsi="TH SarabunPSK" w:cs="TH SarabunPSK"/>
                <w:b w:val="0"/>
                <w:bCs w:val="0"/>
                <w:sz w:val="28"/>
                <w:cs/>
              </w:rPr>
              <w:t>จุดแข็ง จุดอ่อน โอกาสและอุปสรรคของโรงเรียน</w:t>
            </w:r>
          </w:p>
        </w:tc>
        <w:tc>
          <w:tcPr>
            <w:tcW w:w="4536" w:type="dxa"/>
            <w:tcBorders>
              <w:top w:val="single" w:sz="4" w:space="0" w:color="4F81BD" w:themeColor="accent1"/>
              <w:bottom w:val="single" w:sz="4" w:space="0" w:color="auto"/>
            </w:tcBorders>
            <w:shd w:val="clear" w:color="auto" w:fill="FFFFFF" w:themeFill="background1"/>
          </w:tcPr>
          <w:p w:rsidR="00C261A4" w:rsidRPr="00EC3293" w:rsidRDefault="00C261A4" w:rsidP="00C261A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EC3293">
              <w:rPr>
                <w:rFonts w:ascii="TH SarabunPSK" w:hAnsi="TH SarabunPSK" w:cs="TH SarabunPSK"/>
                <w:sz w:val="28"/>
              </w:rPr>
              <w:t>1.</w:t>
            </w:r>
            <w:r w:rsidRPr="00EC3293">
              <w:rPr>
                <w:rFonts w:ascii="TH SarabunPSK" w:hAnsi="TH SarabunPSK" w:cs="TH SarabunPSK"/>
                <w:sz w:val="28"/>
                <w:cs/>
              </w:rPr>
              <w:t xml:space="preserve"> สภาพแวดล้อมภายนอกที่เป็นโอกาสและอุปสรรค ได้แก่ ด้านสังคมและวัฒนธรรม  ด้านเทคโนโลยี  </w:t>
            </w:r>
          </w:p>
          <w:p w:rsidR="00C261A4" w:rsidRPr="00EC3293" w:rsidRDefault="00C261A4" w:rsidP="00C261A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EC3293">
              <w:rPr>
                <w:rFonts w:ascii="TH SarabunPSK" w:hAnsi="TH SarabunPSK" w:cs="TH SarabunPSK"/>
                <w:sz w:val="28"/>
                <w:cs/>
              </w:rPr>
              <w:t>ด้านเศรษฐกิจ ด้านกฏหมายและการเมือง</w:t>
            </w:r>
          </w:p>
          <w:p w:rsidR="00C261A4" w:rsidRDefault="00C261A4" w:rsidP="00C261A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EC3293">
              <w:rPr>
                <w:rFonts w:ascii="TH SarabunPSK" w:hAnsi="TH SarabunPSK" w:cs="TH SarabunPSK"/>
                <w:sz w:val="28"/>
              </w:rPr>
              <w:t xml:space="preserve">2. </w:t>
            </w:r>
            <w:r w:rsidRPr="00EC3293">
              <w:rPr>
                <w:rFonts w:ascii="TH SarabunPSK" w:hAnsi="TH SarabunPSK" w:cs="TH SarabunPSK"/>
                <w:sz w:val="28"/>
                <w:cs/>
              </w:rPr>
              <w:t>สภาพแวดล้อมภายในที่เป็นจุดแข็งและจุดอ่อน ได้แก่ ด้านโครงสร้างและนโยบาย ด้านบริการการจัดการเรียนการสอนและคุณภาพนักเรียน ด้านบุคลากร ด้านการเงินด้านวัสดุอุปกรณ์ และการบริหารจัดการ</w:t>
            </w:r>
          </w:p>
          <w:p w:rsidR="00E73666" w:rsidRPr="00EC3293" w:rsidRDefault="00E73666" w:rsidP="00C261A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835" w:type="dxa"/>
            <w:tcBorders>
              <w:top w:val="single" w:sz="4" w:space="0" w:color="4F81BD" w:themeColor="accent1"/>
              <w:bottom w:val="single" w:sz="4" w:space="0" w:color="auto"/>
            </w:tcBorders>
            <w:shd w:val="clear" w:color="auto" w:fill="FFFFFF" w:themeFill="background1"/>
          </w:tcPr>
          <w:p w:rsidR="00C261A4" w:rsidRPr="00EC3293" w:rsidRDefault="00C261A4" w:rsidP="00C261A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EC3293">
              <w:rPr>
                <w:rFonts w:ascii="TH SarabunPSK" w:hAnsi="TH SarabunPSK" w:cs="TH SarabunPSK"/>
                <w:sz w:val="28"/>
                <w:cs/>
              </w:rPr>
              <w:t>มีการพิจารณาวิเคราะห์ปัจจัยความต้องการในประเด็นต่อไปนี้</w:t>
            </w:r>
          </w:p>
          <w:p w:rsidR="00C261A4" w:rsidRPr="00EC3293" w:rsidRDefault="00C261A4" w:rsidP="00C261A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EC3293">
              <w:rPr>
                <w:rFonts w:ascii="TH SarabunPSK" w:hAnsi="TH SarabunPSK" w:cs="TH SarabunPSK"/>
                <w:sz w:val="28"/>
              </w:rPr>
              <w:t xml:space="preserve">1. </w:t>
            </w:r>
            <w:r w:rsidRPr="00EC3293">
              <w:rPr>
                <w:rFonts w:ascii="TH SarabunPSK" w:hAnsi="TH SarabunPSK" w:cs="TH SarabunPSK"/>
                <w:sz w:val="28"/>
                <w:cs/>
              </w:rPr>
              <w:t>นโยบายจากรัฐบาล กระทรวงศึกษาธิการ สพฐ. ฯลฯ</w:t>
            </w:r>
            <w:r w:rsidRPr="00EC3293">
              <w:rPr>
                <w:rFonts w:ascii="TH SarabunPSK" w:hAnsi="TH SarabunPSK" w:cs="TH SarabunPSK"/>
                <w:sz w:val="28"/>
              </w:rPr>
              <w:t xml:space="preserve">, </w:t>
            </w:r>
            <w:r w:rsidRPr="00EC3293">
              <w:rPr>
                <w:rFonts w:ascii="TH SarabunPSK" w:hAnsi="TH SarabunPSK" w:cs="TH SarabunPSK"/>
                <w:sz w:val="28"/>
                <w:cs/>
              </w:rPr>
              <w:t xml:space="preserve">                  </w:t>
            </w:r>
          </w:p>
          <w:p w:rsidR="00C261A4" w:rsidRPr="00EC3293" w:rsidRDefault="00C261A4" w:rsidP="00C261A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EC3293">
              <w:rPr>
                <w:rFonts w:ascii="TH SarabunPSK" w:hAnsi="TH SarabunPSK" w:cs="TH SarabunPSK"/>
                <w:sz w:val="28"/>
              </w:rPr>
              <w:t xml:space="preserve">2. </w:t>
            </w:r>
            <w:r w:rsidRPr="00EC3293">
              <w:rPr>
                <w:rFonts w:ascii="TH SarabunPSK" w:hAnsi="TH SarabunPSK" w:cs="TH SarabunPSK"/>
                <w:sz w:val="28"/>
                <w:cs/>
              </w:rPr>
              <w:t xml:space="preserve">ความต้องการและความคาดหวังของผู้มีส่วนได้ส่วนเสีย </w:t>
            </w:r>
          </w:p>
          <w:p w:rsidR="00C261A4" w:rsidRPr="00EC3293" w:rsidRDefault="00C261A4" w:rsidP="00C261A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  <w:r w:rsidRPr="00EC3293">
              <w:rPr>
                <w:rFonts w:ascii="TH SarabunPSK" w:hAnsi="TH SarabunPSK" w:cs="TH SarabunPSK"/>
                <w:sz w:val="28"/>
              </w:rPr>
              <w:t xml:space="preserve">3. </w:t>
            </w:r>
            <w:r w:rsidRPr="00EC3293">
              <w:rPr>
                <w:rFonts w:ascii="TH SarabunPSK" w:hAnsi="TH SarabunPSK" w:cs="TH SarabunPSK"/>
                <w:sz w:val="28"/>
                <w:cs/>
              </w:rPr>
              <w:t>บทบาทและภารกิจของโรงเรียน</w:t>
            </w:r>
          </w:p>
        </w:tc>
      </w:tr>
      <w:tr w:rsidR="00C261A4" w:rsidRPr="00EC3293" w:rsidTr="00556F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EC3293">
              <w:rPr>
                <w:rFonts w:ascii="TH SarabunPSK" w:hAnsi="TH SarabunPSK" w:cs="TH SarabunPSK"/>
                <w:sz w:val="28"/>
                <w:cs/>
              </w:rPr>
              <w:lastRenderedPageBreak/>
              <w:t>ปัจจัยที่นำมาประกอบการวางแผน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C261A4" w:rsidRPr="00EC3293" w:rsidRDefault="00C261A4" w:rsidP="00C261A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EC3293">
              <w:rPr>
                <w:rFonts w:ascii="TH SarabunPSK" w:hAnsi="TH SarabunPSK" w:cs="TH SarabunPSK"/>
                <w:b/>
                <w:bCs/>
                <w:sz w:val="28"/>
                <w:cs/>
              </w:rPr>
              <w:t>วิธีการรวบรวมข้อมูลและสารสนเทศที่เกี่ยวข้อง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C261A4" w:rsidRPr="00EC3293" w:rsidRDefault="00C261A4" w:rsidP="00C261A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EC3293">
              <w:rPr>
                <w:rFonts w:ascii="TH SarabunPSK" w:hAnsi="TH SarabunPSK" w:cs="TH SarabunPSK"/>
                <w:b/>
                <w:bCs/>
                <w:sz w:val="28"/>
                <w:cs/>
              </w:rPr>
              <w:t>วิเคราะห์สารสนเทศที่เกี่ยวข้อง</w:t>
            </w:r>
          </w:p>
        </w:tc>
      </w:tr>
      <w:tr w:rsidR="00C261A4" w:rsidRPr="00EC3293" w:rsidTr="00C26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FFFFFF" w:themeFill="background1"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28"/>
                <w:cs/>
              </w:rPr>
            </w:pPr>
            <w:r w:rsidRPr="00EC3293">
              <w:rPr>
                <w:rFonts w:ascii="TH SarabunPSK" w:hAnsi="TH SarabunPSK" w:cs="TH SarabunPSK"/>
                <w:b w:val="0"/>
                <w:bCs w:val="0"/>
                <w:sz w:val="28"/>
                <w:cs/>
              </w:rPr>
              <w:t>สัญญานบ่งชี้การเปลี่ยนแปลงเทคโนโลยีบริหารทางการศึกษา สถิติจำนวนนักเรียน ประชากรในชุมชนและผู้มีส่วนได้ส่วนเสีย</w:t>
            </w:r>
          </w:p>
        </w:tc>
        <w:tc>
          <w:tcPr>
            <w:tcW w:w="4536" w:type="dxa"/>
            <w:shd w:val="clear" w:color="auto" w:fill="FFFFFF" w:themeFill="background1"/>
          </w:tcPr>
          <w:p w:rsidR="00C261A4" w:rsidRPr="00EC3293" w:rsidRDefault="00C261A4" w:rsidP="00C261A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EC3293">
              <w:rPr>
                <w:rFonts w:ascii="TH SarabunPSK" w:hAnsi="TH SarabunPSK" w:cs="TH SarabunPSK"/>
                <w:sz w:val="28"/>
              </w:rPr>
              <w:t xml:space="preserve">1. </w:t>
            </w:r>
            <w:r w:rsidRPr="00EC3293">
              <w:rPr>
                <w:rFonts w:ascii="TH SarabunPSK" w:hAnsi="TH SarabunPSK" w:cs="TH SarabunPSK"/>
                <w:sz w:val="28"/>
                <w:cs/>
              </w:rPr>
              <w:t xml:space="preserve">รายงานข้อมูลข่าวสารจากช่องทางติดต่อ </w:t>
            </w:r>
          </w:p>
          <w:p w:rsidR="00C261A4" w:rsidRPr="00EC3293" w:rsidRDefault="00C261A4" w:rsidP="00C261A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  <w:r w:rsidRPr="00EC3293">
              <w:rPr>
                <w:rFonts w:ascii="TH SarabunPSK" w:hAnsi="TH SarabunPSK" w:cs="TH SarabunPSK"/>
                <w:sz w:val="28"/>
              </w:rPr>
              <w:t xml:space="preserve">2. </w:t>
            </w:r>
            <w:r w:rsidRPr="00EC3293">
              <w:rPr>
                <w:rFonts w:ascii="TH SarabunPSK" w:hAnsi="TH SarabunPSK" w:cs="TH SarabunPSK"/>
                <w:sz w:val="28"/>
                <w:cs/>
              </w:rPr>
              <w:t xml:space="preserve">ข้อมูลสารสนเทศของโรงเรียนและหน่วยงานที่เกี่ยวข้อง </w:t>
            </w:r>
          </w:p>
        </w:tc>
        <w:tc>
          <w:tcPr>
            <w:tcW w:w="2835" w:type="dxa"/>
            <w:vMerge w:val="restart"/>
            <w:shd w:val="clear" w:color="auto" w:fill="FFFFFF" w:themeFill="background1"/>
          </w:tcPr>
          <w:p w:rsidR="00C261A4" w:rsidRPr="00EC3293" w:rsidRDefault="00C261A4" w:rsidP="00C261A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261A4" w:rsidRPr="00EC3293" w:rsidTr="00C26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28"/>
                <w:cs/>
              </w:rPr>
            </w:pPr>
            <w:r w:rsidRPr="00EC3293">
              <w:rPr>
                <w:rFonts w:ascii="TH SarabunPSK" w:hAnsi="TH SarabunPSK" w:cs="TH SarabunPSK"/>
                <w:b w:val="0"/>
                <w:bCs w:val="0"/>
                <w:sz w:val="28"/>
                <w:cs/>
              </w:rPr>
              <w:t>ความยั่งยืนในระยะยาวและสมรรถนะหลักของโรงเรียน</w:t>
            </w:r>
          </w:p>
        </w:tc>
        <w:tc>
          <w:tcPr>
            <w:tcW w:w="4536" w:type="dxa"/>
          </w:tcPr>
          <w:p w:rsidR="00C261A4" w:rsidRPr="00EC3293" w:rsidRDefault="00C261A4" w:rsidP="00C261A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EC3293">
              <w:rPr>
                <w:rFonts w:ascii="TH SarabunPSK" w:hAnsi="TH SarabunPSK" w:cs="TH SarabunPSK"/>
                <w:sz w:val="28"/>
              </w:rPr>
              <w:t xml:space="preserve">1. </w:t>
            </w:r>
            <w:r w:rsidRPr="00EC3293">
              <w:rPr>
                <w:rFonts w:ascii="TH SarabunPSK" w:hAnsi="TH SarabunPSK" w:cs="TH SarabunPSK"/>
                <w:sz w:val="28"/>
                <w:cs/>
              </w:rPr>
              <w:t>รายงานผลการปฏิบัติงานในปีที่ผ่านมา</w:t>
            </w:r>
          </w:p>
          <w:p w:rsidR="00C261A4" w:rsidRPr="00EC3293" w:rsidRDefault="00C261A4" w:rsidP="00C261A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  <w:r w:rsidRPr="00EC3293">
              <w:rPr>
                <w:rFonts w:ascii="TH SarabunPSK" w:hAnsi="TH SarabunPSK" w:cs="TH SarabunPSK"/>
                <w:sz w:val="28"/>
              </w:rPr>
              <w:t xml:space="preserve">2. </w:t>
            </w:r>
            <w:r w:rsidRPr="00EC3293">
              <w:rPr>
                <w:rFonts w:ascii="TH SarabunPSK" w:hAnsi="TH SarabunPSK" w:cs="TH SarabunPSK"/>
                <w:sz w:val="28"/>
                <w:cs/>
              </w:rPr>
              <w:t>การจัดอบรมประชุมสัมมนาของหน่วยงานต่างๆ</w:t>
            </w:r>
          </w:p>
        </w:tc>
        <w:tc>
          <w:tcPr>
            <w:tcW w:w="2835" w:type="dxa"/>
            <w:vMerge/>
            <w:shd w:val="clear" w:color="auto" w:fill="FFFFFF" w:themeFill="background1"/>
          </w:tcPr>
          <w:p w:rsidR="00C261A4" w:rsidRPr="00EC3293" w:rsidRDefault="00C261A4" w:rsidP="00C261A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:rsidR="00C261A4" w:rsidRPr="00EC3293" w:rsidRDefault="00C261A4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C3293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753111">
        <w:rPr>
          <w:rFonts w:ascii="TH SarabunPSK" w:hAnsi="TH SarabunPSK" w:cs="TH SarabunPSK"/>
          <w:b/>
          <w:bCs/>
          <w:sz w:val="32"/>
          <w:szCs w:val="32"/>
        </w:rPr>
        <w:t>35</w:t>
      </w:r>
      <w:r w:rsidRPr="00EC32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C3293">
        <w:rPr>
          <w:rFonts w:ascii="TH SarabunPSK" w:hAnsi="TH SarabunPSK" w:cs="TH SarabunPSK"/>
          <w:sz w:val="32"/>
          <w:szCs w:val="32"/>
          <w:cs/>
        </w:rPr>
        <w:t>ความท้าทายเชิงกลยุทธ์</w:t>
      </w:r>
    </w:p>
    <w:tbl>
      <w:tblPr>
        <w:tblStyle w:val="GridTable4-Accent1"/>
        <w:tblW w:w="9493" w:type="dxa"/>
        <w:tblLook w:val="04A0" w:firstRow="1" w:lastRow="0" w:firstColumn="1" w:lastColumn="0" w:noHBand="0" w:noVBand="1"/>
      </w:tblPr>
      <w:tblGrid>
        <w:gridCol w:w="2972"/>
        <w:gridCol w:w="2552"/>
        <w:gridCol w:w="3969"/>
      </w:tblGrid>
      <w:tr w:rsidR="00C261A4" w:rsidRPr="00EC3293" w:rsidTr="00C261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C261A4" w:rsidRPr="00EC3293" w:rsidRDefault="00C261A4" w:rsidP="00C261A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color w:val="auto"/>
                <w:sz w:val="28"/>
              </w:rPr>
            </w:pPr>
            <w:r w:rsidRPr="00EC3293">
              <w:rPr>
                <w:rFonts w:ascii="TH SarabunPSK" w:hAnsi="TH SarabunPSK" w:cs="TH SarabunPSK"/>
                <w:color w:val="auto"/>
                <w:sz w:val="28"/>
                <w:cs/>
              </w:rPr>
              <w:t>ความท้าทายเชิงกลยุทธ์</w:t>
            </w:r>
          </w:p>
        </w:tc>
        <w:tc>
          <w:tcPr>
            <w:tcW w:w="2552" w:type="dxa"/>
          </w:tcPr>
          <w:p w:rsidR="00C261A4" w:rsidRPr="00EC3293" w:rsidRDefault="00C261A4" w:rsidP="00C261A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8"/>
              </w:rPr>
            </w:pPr>
            <w:r w:rsidRPr="00EC3293">
              <w:rPr>
                <w:rFonts w:ascii="TH SarabunPSK" w:hAnsi="TH SarabunPSK" w:cs="TH SarabunPSK"/>
                <w:color w:val="auto"/>
                <w:sz w:val="28"/>
                <w:cs/>
              </w:rPr>
              <w:t>กลยุทธ์หลัก</w:t>
            </w:r>
          </w:p>
        </w:tc>
        <w:tc>
          <w:tcPr>
            <w:tcW w:w="3969" w:type="dxa"/>
          </w:tcPr>
          <w:p w:rsidR="00C261A4" w:rsidRPr="00EC3293" w:rsidRDefault="00C261A4" w:rsidP="00C261A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8"/>
              </w:rPr>
            </w:pPr>
            <w:r w:rsidRPr="00EC3293">
              <w:rPr>
                <w:rFonts w:ascii="TH SarabunPSK" w:hAnsi="TH SarabunPSK" w:cs="TH SarabunPSK"/>
                <w:color w:val="auto"/>
                <w:sz w:val="28"/>
                <w:cs/>
              </w:rPr>
              <w:t>วัตถุประสงค์เชิงกลยุทธ์</w:t>
            </w:r>
          </w:p>
        </w:tc>
      </w:tr>
      <w:tr w:rsidR="00C261A4" w:rsidRPr="00EC3293" w:rsidTr="00C26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FFFFFF" w:themeFill="background1"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28"/>
              </w:rPr>
            </w:pPr>
            <w:r w:rsidRPr="00EC3293">
              <w:rPr>
                <w:rFonts w:ascii="TH SarabunPSK" w:hAnsi="TH SarabunPSK" w:cs="TH SarabunPSK"/>
                <w:b w:val="0"/>
                <w:bCs w:val="0"/>
                <w:sz w:val="28"/>
              </w:rPr>
              <w:t xml:space="preserve">1. </w:t>
            </w:r>
            <w:r w:rsidRPr="00EC3293">
              <w:rPr>
                <w:rFonts w:ascii="TH SarabunPSK" w:hAnsi="TH SarabunPSK" w:cs="TH SarabunPSK"/>
                <w:b w:val="0"/>
                <w:bCs w:val="0"/>
                <w:sz w:val="28"/>
                <w:cs/>
              </w:rPr>
              <w:t>นโยบายจากหน่วยงานต้นสังกัด</w:t>
            </w:r>
          </w:p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28"/>
                <w:cs/>
              </w:rPr>
            </w:pPr>
            <w:r w:rsidRPr="00EC3293">
              <w:rPr>
                <w:rFonts w:ascii="TH SarabunPSK" w:hAnsi="TH SarabunPSK" w:cs="TH SarabunPSK"/>
                <w:b w:val="0"/>
                <w:bCs w:val="0"/>
                <w:sz w:val="28"/>
              </w:rPr>
              <w:t xml:space="preserve">2. </w:t>
            </w:r>
            <w:r w:rsidRPr="00EC3293">
              <w:rPr>
                <w:rFonts w:ascii="TH SarabunPSK" w:hAnsi="TH SarabunPSK" w:cs="TH SarabunPSK"/>
                <w:b w:val="0"/>
                <w:bCs w:val="0"/>
                <w:sz w:val="28"/>
                <w:cs/>
              </w:rPr>
              <w:t>กระบวนการบริหารจัดการของผู้บริหาร</w:t>
            </w:r>
          </w:p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28"/>
              </w:rPr>
            </w:pPr>
            <w:r w:rsidRPr="00EC3293">
              <w:rPr>
                <w:rFonts w:ascii="TH SarabunPSK" w:hAnsi="TH SarabunPSK" w:cs="TH SarabunPSK"/>
                <w:b w:val="0"/>
                <w:bCs w:val="0"/>
                <w:sz w:val="28"/>
              </w:rPr>
              <w:t xml:space="preserve">3. </w:t>
            </w:r>
            <w:r w:rsidRPr="00EC3293">
              <w:rPr>
                <w:rFonts w:ascii="TH SarabunPSK" w:hAnsi="TH SarabunPSK" w:cs="TH SarabunPSK"/>
                <w:b w:val="0"/>
                <w:bCs w:val="0"/>
                <w:sz w:val="28"/>
                <w:cs/>
              </w:rPr>
              <w:t>กระบวนการพัฒนาหลักสูตรสถานศึกษา</w:t>
            </w:r>
          </w:p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28"/>
              </w:rPr>
            </w:pPr>
            <w:r w:rsidRPr="00EC3293">
              <w:rPr>
                <w:rFonts w:ascii="TH SarabunPSK" w:hAnsi="TH SarabunPSK" w:cs="TH SarabunPSK"/>
                <w:b w:val="0"/>
                <w:bCs w:val="0"/>
                <w:sz w:val="28"/>
              </w:rPr>
              <w:t xml:space="preserve">4. </w:t>
            </w:r>
            <w:r w:rsidRPr="00EC3293">
              <w:rPr>
                <w:rFonts w:ascii="TH SarabunPSK" w:hAnsi="TH SarabunPSK" w:cs="TH SarabunPSK"/>
                <w:b w:val="0"/>
                <w:bCs w:val="0"/>
                <w:sz w:val="28"/>
                <w:cs/>
              </w:rPr>
              <w:t>การได้รับรางวัลชนะเลิศใน                        การแข่งขันทักษะทางวิชาการ                              ในระดับชาติ</w:t>
            </w:r>
          </w:p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28"/>
              </w:rPr>
            </w:pPr>
            <w:r w:rsidRPr="00EC3293">
              <w:rPr>
                <w:rFonts w:ascii="TH SarabunPSK" w:hAnsi="TH SarabunPSK" w:cs="TH SarabunPSK"/>
                <w:b w:val="0"/>
                <w:bCs w:val="0"/>
                <w:sz w:val="28"/>
              </w:rPr>
              <w:t xml:space="preserve">5. </w:t>
            </w:r>
            <w:r w:rsidRPr="00EC3293">
              <w:rPr>
                <w:rFonts w:ascii="TH SarabunPSK" w:hAnsi="TH SarabunPSK" w:cs="TH SarabunPSK"/>
                <w:b w:val="0"/>
                <w:bCs w:val="0"/>
                <w:sz w:val="28"/>
                <w:cs/>
              </w:rPr>
              <w:t xml:space="preserve">นักเรียนสามารถเข้าศึกษาต่อในมหาวิทยาลัยและมีที่เรียน                                   ร้อยละ  </w:t>
            </w:r>
            <w:r w:rsidRPr="00EC3293">
              <w:rPr>
                <w:rFonts w:ascii="TH SarabunPSK" w:hAnsi="TH SarabunPSK" w:cs="TH SarabunPSK"/>
                <w:b w:val="0"/>
                <w:bCs w:val="0"/>
                <w:sz w:val="28"/>
              </w:rPr>
              <w:t>75</w:t>
            </w:r>
          </w:p>
        </w:tc>
        <w:tc>
          <w:tcPr>
            <w:tcW w:w="2552" w:type="dxa"/>
            <w:shd w:val="clear" w:color="auto" w:fill="FFFFFF" w:themeFill="background1"/>
          </w:tcPr>
          <w:p w:rsidR="00C261A4" w:rsidRPr="00EC3293" w:rsidRDefault="00C261A4" w:rsidP="00C261A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  <w:r w:rsidRPr="00EC3293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กลยุทธ์ที่ </w:t>
            </w:r>
            <w:r w:rsidRPr="00EC3293"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  <w:r w:rsidRPr="00EC3293">
              <w:rPr>
                <w:rFonts w:ascii="TH SarabunPSK" w:hAnsi="TH SarabunPSK" w:cs="TH SarabunPSK"/>
                <w:sz w:val="28"/>
              </w:rPr>
              <w:t xml:space="preserve"> </w:t>
            </w:r>
            <w:r w:rsidRPr="00EC3293">
              <w:rPr>
                <w:rFonts w:ascii="TH SarabunPSK" w:hAnsi="TH SarabunPSK" w:cs="TH SarabunPSK"/>
                <w:sz w:val="28"/>
                <w:cs/>
              </w:rPr>
              <w:t>พัฒนาคุณภาพนักเรียนตามเกณฑ์มาตรฐานการศึกษา และมาตรฐานสากล</w:t>
            </w:r>
          </w:p>
        </w:tc>
        <w:tc>
          <w:tcPr>
            <w:tcW w:w="3969" w:type="dxa"/>
            <w:shd w:val="clear" w:color="auto" w:fill="FFFFFF" w:themeFill="background1"/>
          </w:tcPr>
          <w:p w:rsidR="00C261A4" w:rsidRPr="00EC3293" w:rsidRDefault="00C261A4" w:rsidP="00C261A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EC3293">
              <w:rPr>
                <w:rFonts w:ascii="TH SarabunPSK" w:hAnsi="TH SarabunPSK" w:cs="TH SarabunPSK"/>
                <w:sz w:val="28"/>
                <w:cs/>
              </w:rPr>
              <w:t>นักเรียนทุกคนได้รับการพัฒนาตามเกณฑ์มาตรฐานคุณภาพการศึกษา และเป็นพลเมือง   พลโลกที่ดี ดำเนินชีวิตอยู่ร่วมกับผู้อื่นได้อย่างมีความสุข</w:t>
            </w:r>
          </w:p>
        </w:tc>
      </w:tr>
      <w:tr w:rsidR="00C261A4" w:rsidRPr="00EC3293" w:rsidTr="00C26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28"/>
              </w:rPr>
            </w:pPr>
            <w:r w:rsidRPr="00EC3293">
              <w:rPr>
                <w:rFonts w:ascii="TH SarabunPSK" w:hAnsi="TH SarabunPSK" w:cs="TH SarabunPSK"/>
                <w:b w:val="0"/>
                <w:bCs w:val="0"/>
                <w:sz w:val="28"/>
              </w:rPr>
              <w:t xml:space="preserve">1. </w:t>
            </w:r>
            <w:r w:rsidRPr="00EC3293">
              <w:rPr>
                <w:rFonts w:ascii="TH SarabunPSK" w:hAnsi="TH SarabunPSK" w:cs="TH SarabunPSK"/>
                <w:b w:val="0"/>
                <w:bCs w:val="0"/>
                <w:sz w:val="28"/>
                <w:cs/>
              </w:rPr>
              <w:t>ลดพฤติกรรมเสี่ยงเรื่องการเรียนยาเสพติด และพฤติกรรมชู้สาว</w:t>
            </w:r>
          </w:p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28"/>
                <w:cs/>
              </w:rPr>
            </w:pPr>
            <w:r w:rsidRPr="00EC3293">
              <w:rPr>
                <w:rFonts w:ascii="TH SarabunPSK" w:hAnsi="TH SarabunPSK" w:cs="TH SarabunPSK"/>
                <w:b w:val="0"/>
                <w:bCs w:val="0"/>
                <w:sz w:val="28"/>
              </w:rPr>
              <w:t>2.</w:t>
            </w:r>
            <w:r w:rsidRPr="00EC3293">
              <w:rPr>
                <w:rFonts w:ascii="TH SarabunPSK" w:hAnsi="TH SarabunPSK" w:cs="TH SarabunPSK"/>
                <w:b w:val="0"/>
                <w:bCs w:val="0"/>
                <w:sz w:val="28"/>
                <w:cs/>
              </w:rPr>
              <w:t xml:space="preserve"> ส่งคืนผลผลิตที่ดีสู่ครอบครัว ชุมชนและสังคมอย่างมีคุณภาพ</w:t>
            </w:r>
          </w:p>
        </w:tc>
        <w:tc>
          <w:tcPr>
            <w:tcW w:w="2552" w:type="dxa"/>
          </w:tcPr>
          <w:p w:rsidR="00C261A4" w:rsidRPr="00EC3293" w:rsidRDefault="00C261A4" w:rsidP="00C261A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EC3293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กลยุทธ์ที่ </w:t>
            </w:r>
            <w:r w:rsidRPr="00EC3293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  <w:r w:rsidRPr="00EC3293">
              <w:rPr>
                <w:rFonts w:ascii="TH SarabunPSK" w:hAnsi="TH SarabunPSK" w:cs="TH SarabunPSK"/>
                <w:sz w:val="28"/>
              </w:rPr>
              <w:t xml:space="preserve"> </w:t>
            </w:r>
            <w:r w:rsidRPr="00EC3293">
              <w:rPr>
                <w:rFonts w:ascii="TH SarabunPSK" w:hAnsi="TH SarabunPSK" w:cs="TH SarabunPSK"/>
                <w:sz w:val="28"/>
                <w:cs/>
              </w:rPr>
              <w:t>ส่งเสริม ปลูกฝัง</w:t>
            </w:r>
          </w:p>
          <w:p w:rsidR="00C261A4" w:rsidRPr="00EC3293" w:rsidRDefault="00C261A4" w:rsidP="00C261A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EC3293">
              <w:rPr>
                <w:rFonts w:ascii="TH SarabunPSK" w:hAnsi="TH SarabunPSK" w:cs="TH SarabunPSK"/>
                <w:sz w:val="28"/>
                <w:cs/>
              </w:rPr>
              <w:t>คุณธรรมความสำนึกในความเป็นชาติไทย และวิถีตามหลักปรัชญาของเศรษฐกิจพอเพียง</w:t>
            </w:r>
          </w:p>
        </w:tc>
        <w:tc>
          <w:tcPr>
            <w:tcW w:w="3969" w:type="dxa"/>
          </w:tcPr>
          <w:p w:rsidR="00C261A4" w:rsidRPr="00EC3293" w:rsidRDefault="00C261A4" w:rsidP="00C261A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EC3293">
              <w:rPr>
                <w:rFonts w:ascii="TH SarabunPSK" w:hAnsi="TH SarabunPSK" w:cs="TH SarabunPSK"/>
                <w:sz w:val="28"/>
              </w:rPr>
              <w:t xml:space="preserve">1. </w:t>
            </w:r>
            <w:r w:rsidRPr="00EC3293">
              <w:rPr>
                <w:rFonts w:ascii="TH SarabunPSK" w:hAnsi="TH SarabunPSK" w:cs="TH SarabunPSK"/>
                <w:sz w:val="28"/>
                <w:cs/>
              </w:rPr>
              <w:t xml:space="preserve">นักเรียนทุกคนมีผลสัมฤทธิ์ทางการเรียน               ผ่านเกณฑ์การประเมินตามหลักสูตร มีคุณธรรม จริยธรรม และค่านิยมที่พึงประสงค์ตามหลักสูตร </w:t>
            </w:r>
          </w:p>
          <w:p w:rsidR="00C261A4" w:rsidRPr="00EC3293" w:rsidRDefault="00C261A4" w:rsidP="00C261A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EC3293">
              <w:rPr>
                <w:rFonts w:ascii="TH SarabunPSK" w:hAnsi="TH SarabunPSK" w:cs="TH SarabunPSK"/>
                <w:sz w:val="28"/>
              </w:rPr>
              <w:t xml:space="preserve">2. </w:t>
            </w:r>
            <w:r w:rsidRPr="00EC3293">
              <w:rPr>
                <w:rFonts w:ascii="TH SarabunPSK" w:hAnsi="TH SarabunPSK" w:cs="TH SarabunPSK"/>
                <w:sz w:val="28"/>
                <w:cs/>
              </w:rPr>
              <w:t>นักเรียนทุกคนเห็นคุณค่า และร่วมอนุรักษ์วัฒนธรรมในท้องถิ่น</w:t>
            </w:r>
          </w:p>
        </w:tc>
      </w:tr>
      <w:tr w:rsidR="00C261A4" w:rsidRPr="00EC3293" w:rsidTr="00C26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FFFFFF" w:themeFill="background1"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28"/>
              </w:rPr>
            </w:pPr>
            <w:r w:rsidRPr="00EC3293">
              <w:rPr>
                <w:rFonts w:ascii="TH SarabunPSK" w:hAnsi="TH SarabunPSK" w:cs="TH SarabunPSK"/>
                <w:b w:val="0"/>
                <w:bCs w:val="0"/>
                <w:sz w:val="28"/>
              </w:rPr>
              <w:t xml:space="preserve">1. </w:t>
            </w:r>
            <w:r w:rsidRPr="00EC3293">
              <w:rPr>
                <w:rFonts w:ascii="TH SarabunPSK" w:hAnsi="TH SarabunPSK" w:cs="TH SarabunPSK"/>
                <w:b w:val="0"/>
                <w:bCs w:val="0"/>
                <w:sz w:val="28"/>
                <w:cs/>
              </w:rPr>
              <w:t>นักเรียนได้รับโอกาสในการพัฒนาเต็มศักยภาพ</w:t>
            </w:r>
          </w:p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28"/>
              </w:rPr>
            </w:pPr>
            <w:r w:rsidRPr="00EC3293">
              <w:rPr>
                <w:rFonts w:ascii="TH SarabunPSK" w:hAnsi="TH SarabunPSK" w:cs="TH SarabunPSK"/>
                <w:b w:val="0"/>
                <w:bCs w:val="0"/>
                <w:sz w:val="28"/>
              </w:rPr>
              <w:t xml:space="preserve">2. </w:t>
            </w:r>
            <w:r w:rsidRPr="00EC3293">
              <w:rPr>
                <w:rFonts w:ascii="TH SarabunPSK" w:hAnsi="TH SarabunPSK" w:cs="TH SarabunPSK"/>
                <w:b w:val="0"/>
                <w:bCs w:val="0"/>
                <w:sz w:val="28"/>
                <w:cs/>
              </w:rPr>
              <w:t>จัดการเรียนการสอนทั้งสายสามัญและการจัดการเรียนร่วมอาชีวศึกษาและมัธยมศึกษา                          ตอนปลาย(ทวิศึกษา)</w:t>
            </w:r>
          </w:p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28"/>
                <w:cs/>
              </w:rPr>
            </w:pPr>
            <w:r w:rsidRPr="00EC3293">
              <w:rPr>
                <w:rFonts w:ascii="TH SarabunPSK" w:hAnsi="TH SarabunPSK" w:cs="TH SarabunPSK"/>
                <w:b w:val="0"/>
                <w:bCs w:val="0"/>
                <w:sz w:val="28"/>
              </w:rPr>
              <w:t xml:space="preserve">3. </w:t>
            </w:r>
            <w:r w:rsidRPr="00EC3293">
              <w:rPr>
                <w:rFonts w:ascii="TH SarabunPSK" w:hAnsi="TH SarabunPSK" w:cs="TH SarabunPSK"/>
                <w:b w:val="0"/>
                <w:bCs w:val="0"/>
                <w:sz w:val="28"/>
                <w:cs/>
              </w:rPr>
              <w:t xml:space="preserve">สนับสนุนความสามารถพิเศษของนักเรียน </w:t>
            </w:r>
          </w:p>
        </w:tc>
        <w:tc>
          <w:tcPr>
            <w:tcW w:w="2552" w:type="dxa"/>
            <w:shd w:val="clear" w:color="auto" w:fill="FFFFFF" w:themeFill="background1"/>
          </w:tcPr>
          <w:p w:rsidR="00C261A4" w:rsidRPr="00EC3293" w:rsidRDefault="00C261A4" w:rsidP="00C261A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EC3293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กลยุทธ์ที่ </w:t>
            </w:r>
            <w:r w:rsidRPr="00EC3293"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  <w:r w:rsidRPr="00EC3293">
              <w:rPr>
                <w:rFonts w:ascii="TH SarabunPSK" w:hAnsi="TH SarabunPSK" w:cs="TH SarabunPSK"/>
                <w:sz w:val="28"/>
              </w:rPr>
              <w:t xml:space="preserve"> </w:t>
            </w:r>
            <w:r w:rsidRPr="00EC3293">
              <w:rPr>
                <w:rFonts w:ascii="TH SarabunPSK" w:hAnsi="TH SarabunPSK" w:cs="TH SarabunPSK"/>
                <w:sz w:val="28"/>
                <w:cs/>
              </w:rPr>
              <w:t>ขยายโอกาสทางการศึกษาให้ทั่วถึงลดความเหลื่อมล้ำ นักเรียนได้รับโอกาสในการพัฒนาเต็มศักยภาพ</w:t>
            </w:r>
          </w:p>
        </w:tc>
        <w:tc>
          <w:tcPr>
            <w:tcW w:w="3969" w:type="dxa"/>
            <w:shd w:val="clear" w:color="auto" w:fill="FFFFFF" w:themeFill="background1"/>
          </w:tcPr>
          <w:p w:rsidR="00C261A4" w:rsidRPr="00EC3293" w:rsidRDefault="00C261A4" w:rsidP="00C261A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EC3293">
              <w:rPr>
                <w:rFonts w:ascii="TH SarabunPSK" w:hAnsi="TH SarabunPSK" w:cs="TH SarabunPSK"/>
                <w:sz w:val="28"/>
              </w:rPr>
              <w:t>1.</w:t>
            </w:r>
            <w:r w:rsidRPr="00EC3293">
              <w:rPr>
                <w:rFonts w:ascii="TH SarabunPSK" w:hAnsi="TH SarabunPSK" w:cs="TH SarabunPSK"/>
                <w:sz w:val="28"/>
                <w:cs/>
              </w:rPr>
              <w:t xml:space="preserve">นักเรียนมีโอกาสเข้าถึงการให้บริการของสถานศึกษาตามนโยบายการจัดการศึกษาฟรี </w:t>
            </w:r>
            <w:r w:rsidRPr="00EC3293">
              <w:rPr>
                <w:rFonts w:ascii="TH SarabunPSK" w:hAnsi="TH SarabunPSK" w:cs="TH SarabunPSK"/>
                <w:sz w:val="28"/>
              </w:rPr>
              <w:t xml:space="preserve">               15 </w:t>
            </w:r>
            <w:r w:rsidRPr="00EC3293">
              <w:rPr>
                <w:rFonts w:ascii="TH SarabunPSK" w:hAnsi="TH SarabunPSK" w:cs="TH SarabunPSK"/>
                <w:sz w:val="28"/>
                <w:cs/>
              </w:rPr>
              <w:t>ปี อย่างมีคุณภาพอย่างทั่วถึง</w:t>
            </w:r>
          </w:p>
          <w:p w:rsidR="00C261A4" w:rsidRPr="00EC3293" w:rsidRDefault="00C261A4" w:rsidP="00C261A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EC3293">
              <w:rPr>
                <w:rFonts w:ascii="TH SarabunPSK" w:hAnsi="TH SarabunPSK" w:cs="TH SarabunPSK"/>
                <w:sz w:val="28"/>
              </w:rPr>
              <w:t xml:space="preserve">2. </w:t>
            </w:r>
            <w:r w:rsidRPr="00EC3293">
              <w:rPr>
                <w:rFonts w:ascii="TH SarabunPSK" w:hAnsi="TH SarabunPSK" w:cs="TH SarabunPSK"/>
                <w:sz w:val="28"/>
                <w:cs/>
              </w:rPr>
              <w:t>ส่งเสริมการจัดการเรียนการสอนหลักสูตร</w:t>
            </w:r>
          </w:p>
          <w:p w:rsidR="00C261A4" w:rsidRPr="00EC3293" w:rsidRDefault="00C261A4" w:rsidP="00C261A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EC3293">
              <w:rPr>
                <w:rFonts w:ascii="TH SarabunPSK" w:hAnsi="TH SarabunPSK" w:cs="TH SarabunPSK"/>
                <w:sz w:val="28"/>
                <w:cs/>
              </w:rPr>
              <w:t>การจัดการเรียนร่วมอาชีวศึกษาและมัธยมศึกษา                 ตอนปลาย(ทวิศึกษา)</w:t>
            </w:r>
          </w:p>
          <w:p w:rsidR="00C261A4" w:rsidRPr="00EC3293" w:rsidRDefault="00C261A4" w:rsidP="00C261A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  <w:r w:rsidRPr="00EC3293">
              <w:rPr>
                <w:rFonts w:ascii="TH SarabunPSK" w:hAnsi="TH SarabunPSK" w:cs="TH SarabunPSK"/>
                <w:sz w:val="28"/>
              </w:rPr>
              <w:t xml:space="preserve">3. </w:t>
            </w:r>
            <w:r w:rsidRPr="00EC3293">
              <w:rPr>
                <w:rFonts w:ascii="TH SarabunPSK" w:hAnsi="TH SarabunPSK" w:cs="TH SarabunPSK"/>
                <w:sz w:val="28"/>
                <w:cs/>
              </w:rPr>
              <w:t>สนับสนุนความสามารถพิเศษของนักเรียน     ด้านกีฬา อาทิ  กีฬาฮอกกี้</w:t>
            </w:r>
            <w:r w:rsidRPr="00EC3293">
              <w:rPr>
                <w:rFonts w:ascii="TH SarabunPSK" w:hAnsi="TH SarabunPSK" w:cs="TH SarabunPSK"/>
                <w:sz w:val="28"/>
              </w:rPr>
              <w:t xml:space="preserve">  </w:t>
            </w:r>
            <w:r w:rsidRPr="00EC3293">
              <w:rPr>
                <w:rFonts w:ascii="TH SarabunPSK" w:hAnsi="TH SarabunPSK" w:cs="TH SarabunPSK"/>
                <w:sz w:val="28"/>
                <w:cs/>
              </w:rPr>
              <w:t>เป็นต้น</w:t>
            </w:r>
          </w:p>
        </w:tc>
      </w:tr>
    </w:tbl>
    <w:p w:rsidR="00EC3293" w:rsidRDefault="00EC3293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b/>
          <w:bCs/>
          <w:sz w:val="28"/>
        </w:rPr>
      </w:pPr>
    </w:p>
    <w:p w:rsidR="00EC3293" w:rsidRDefault="00EC3293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b/>
          <w:bCs/>
          <w:sz w:val="28"/>
        </w:rPr>
      </w:pPr>
    </w:p>
    <w:p w:rsidR="00EC3293" w:rsidRDefault="00EC3293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b/>
          <w:bCs/>
          <w:sz w:val="28"/>
        </w:rPr>
      </w:pPr>
    </w:p>
    <w:p w:rsidR="00EC3293" w:rsidRDefault="00EC3293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b/>
          <w:bCs/>
          <w:sz w:val="28"/>
        </w:rPr>
      </w:pPr>
    </w:p>
    <w:p w:rsidR="00C261A4" w:rsidRPr="00E73666" w:rsidRDefault="00C261A4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7366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="00753111" w:rsidRPr="00E73666">
        <w:rPr>
          <w:rFonts w:ascii="TH SarabunPSK" w:hAnsi="TH SarabunPSK" w:cs="TH SarabunPSK"/>
          <w:b/>
          <w:bCs/>
          <w:sz w:val="32"/>
          <w:szCs w:val="32"/>
        </w:rPr>
        <w:t>35</w:t>
      </w:r>
      <w:r w:rsidRPr="00E7366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73666">
        <w:rPr>
          <w:rFonts w:ascii="TH SarabunPSK" w:hAnsi="TH SarabunPSK" w:cs="TH SarabunPSK"/>
          <w:sz w:val="32"/>
          <w:szCs w:val="32"/>
          <w:cs/>
        </w:rPr>
        <w:t>ความท้าทายเชิงกลยุทธ์</w:t>
      </w:r>
      <w:r w:rsidRPr="00E73666">
        <w:rPr>
          <w:rFonts w:ascii="TH SarabunPSK" w:hAnsi="TH SarabunPSK" w:cs="TH SarabunPSK"/>
          <w:sz w:val="32"/>
          <w:szCs w:val="32"/>
        </w:rPr>
        <w:t>(</w:t>
      </w:r>
      <w:r w:rsidRPr="00E73666">
        <w:rPr>
          <w:rFonts w:ascii="TH SarabunPSK" w:hAnsi="TH SarabunPSK" w:cs="TH SarabunPSK"/>
          <w:sz w:val="32"/>
          <w:szCs w:val="32"/>
          <w:cs/>
        </w:rPr>
        <w:t>ต่อ)</w:t>
      </w:r>
    </w:p>
    <w:tbl>
      <w:tblPr>
        <w:tblStyle w:val="GridTable4-Accent1"/>
        <w:tblW w:w="9493" w:type="dxa"/>
        <w:tblLook w:val="04A0" w:firstRow="1" w:lastRow="0" w:firstColumn="1" w:lastColumn="0" w:noHBand="0" w:noVBand="1"/>
      </w:tblPr>
      <w:tblGrid>
        <w:gridCol w:w="3256"/>
        <w:gridCol w:w="2126"/>
        <w:gridCol w:w="4111"/>
      </w:tblGrid>
      <w:tr w:rsidR="00C261A4" w:rsidRPr="00EC3293" w:rsidTr="00C261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shd w:val="clear" w:color="auto" w:fill="DBE5F1" w:themeFill="accent1" w:themeFillTint="33"/>
          </w:tcPr>
          <w:p w:rsidR="00C261A4" w:rsidRPr="00EC3293" w:rsidRDefault="00C261A4" w:rsidP="00C261A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color w:val="auto"/>
                <w:sz w:val="28"/>
              </w:rPr>
            </w:pPr>
            <w:r w:rsidRPr="00EC3293">
              <w:rPr>
                <w:rFonts w:ascii="TH SarabunPSK" w:hAnsi="TH SarabunPSK" w:cs="TH SarabunPSK"/>
                <w:color w:val="auto"/>
                <w:sz w:val="28"/>
                <w:cs/>
              </w:rPr>
              <w:t>ความท้าทายเชิงกลยุทธ์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C261A4" w:rsidRPr="00EC3293" w:rsidRDefault="00C261A4" w:rsidP="00C261A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8"/>
              </w:rPr>
            </w:pPr>
            <w:r w:rsidRPr="00EC3293">
              <w:rPr>
                <w:rFonts w:ascii="TH SarabunPSK" w:hAnsi="TH SarabunPSK" w:cs="TH SarabunPSK"/>
                <w:color w:val="auto"/>
                <w:sz w:val="28"/>
                <w:cs/>
              </w:rPr>
              <w:t>กลยุทธ์หลัก</w:t>
            </w:r>
          </w:p>
        </w:tc>
        <w:tc>
          <w:tcPr>
            <w:tcW w:w="4111" w:type="dxa"/>
            <w:shd w:val="clear" w:color="auto" w:fill="DBE5F1" w:themeFill="accent1" w:themeFillTint="33"/>
          </w:tcPr>
          <w:p w:rsidR="00C261A4" w:rsidRPr="00EC3293" w:rsidRDefault="00C261A4" w:rsidP="00C261A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28"/>
              </w:rPr>
            </w:pPr>
            <w:r w:rsidRPr="00EC3293">
              <w:rPr>
                <w:rFonts w:ascii="TH SarabunPSK" w:hAnsi="TH SarabunPSK" w:cs="TH SarabunPSK"/>
                <w:color w:val="auto"/>
                <w:sz w:val="28"/>
                <w:cs/>
              </w:rPr>
              <w:t>วัตถุประสงค์เชิงกลยุทธ์</w:t>
            </w:r>
          </w:p>
        </w:tc>
      </w:tr>
      <w:tr w:rsidR="00C261A4" w:rsidRPr="00EC3293" w:rsidTr="00C26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shd w:val="clear" w:color="auto" w:fill="FFFFFF" w:themeFill="background1"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28"/>
                <w:cs/>
              </w:rPr>
            </w:pPr>
            <w:r w:rsidRPr="00EC3293">
              <w:rPr>
                <w:rFonts w:ascii="TH SarabunPSK" w:hAnsi="TH SarabunPSK" w:cs="TH SarabunPSK"/>
                <w:b w:val="0"/>
                <w:bCs w:val="0"/>
                <w:sz w:val="28"/>
              </w:rPr>
              <w:t xml:space="preserve">1. </w:t>
            </w:r>
            <w:r w:rsidRPr="00EC3293">
              <w:rPr>
                <w:rFonts w:ascii="TH SarabunPSK" w:hAnsi="TH SarabunPSK" w:cs="TH SarabunPSK"/>
                <w:b w:val="0"/>
                <w:bCs w:val="0"/>
                <w:sz w:val="28"/>
                <w:cs/>
              </w:rPr>
              <w:t>บุคลากรเพียงพอตรงกับความรู้             ความถนัด</w:t>
            </w:r>
          </w:p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28"/>
              </w:rPr>
            </w:pPr>
            <w:r w:rsidRPr="00EC3293">
              <w:rPr>
                <w:rFonts w:ascii="TH SarabunPSK" w:hAnsi="TH SarabunPSK" w:cs="TH SarabunPSK"/>
                <w:b w:val="0"/>
                <w:bCs w:val="0"/>
                <w:sz w:val="28"/>
              </w:rPr>
              <w:t xml:space="preserve">2. </w:t>
            </w:r>
            <w:r w:rsidRPr="00EC3293">
              <w:rPr>
                <w:rFonts w:ascii="TH SarabunPSK" w:hAnsi="TH SarabunPSK" w:cs="TH SarabunPSK"/>
                <w:b w:val="0"/>
                <w:bCs w:val="0"/>
                <w:sz w:val="28"/>
                <w:cs/>
              </w:rPr>
              <w:t>พัฒนาครูและบุคลากรทางการศึกษาให้มีประสิทธิภาพตามมาตรฐานการศึกษาอย่างต่อเนื่อง</w:t>
            </w:r>
          </w:p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28"/>
              </w:rPr>
            </w:pPr>
            <w:r w:rsidRPr="00EC3293">
              <w:rPr>
                <w:rFonts w:ascii="TH SarabunPSK" w:hAnsi="TH SarabunPSK" w:cs="TH SarabunPSK"/>
                <w:b w:val="0"/>
                <w:bCs w:val="0"/>
                <w:sz w:val="28"/>
              </w:rPr>
              <w:t>3.</w:t>
            </w:r>
            <w:r w:rsidRPr="00EC3293">
              <w:rPr>
                <w:rFonts w:ascii="TH SarabunPSK" w:hAnsi="TH SarabunPSK" w:cs="TH SarabunPSK"/>
                <w:b w:val="0"/>
                <w:bCs w:val="0"/>
                <w:sz w:val="28"/>
                <w:cs/>
              </w:rPr>
              <w:t xml:space="preserve"> ครู นักเรียนมีความรักและผูกพัน         กับองค์กร</w:t>
            </w:r>
          </w:p>
        </w:tc>
        <w:tc>
          <w:tcPr>
            <w:tcW w:w="2126" w:type="dxa"/>
            <w:shd w:val="clear" w:color="auto" w:fill="FFFFFF" w:themeFill="background1"/>
          </w:tcPr>
          <w:p w:rsidR="00C261A4" w:rsidRPr="00EC3293" w:rsidRDefault="00C261A4" w:rsidP="00C261A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  <w:r w:rsidRPr="00EC3293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กลยุทธ์ที่ </w:t>
            </w:r>
            <w:r w:rsidRPr="00EC3293">
              <w:rPr>
                <w:rFonts w:ascii="TH SarabunPSK" w:hAnsi="TH SarabunPSK" w:cs="TH SarabunPSK"/>
                <w:b/>
                <w:bCs/>
                <w:sz w:val="28"/>
              </w:rPr>
              <w:t xml:space="preserve">4 </w:t>
            </w:r>
            <w:r w:rsidRPr="00EC3293">
              <w:rPr>
                <w:rFonts w:ascii="TH SarabunPSK" w:hAnsi="TH SarabunPSK" w:cs="TH SarabunPSK"/>
                <w:sz w:val="28"/>
                <w:cs/>
              </w:rPr>
              <w:t>พัฒนาครูและบุคลากรทางการศึกษาให้จัดการเรียนรู้อย่างมีคุณภาพ</w:t>
            </w:r>
          </w:p>
        </w:tc>
        <w:tc>
          <w:tcPr>
            <w:tcW w:w="4111" w:type="dxa"/>
            <w:shd w:val="clear" w:color="auto" w:fill="FFFFFF" w:themeFill="background1"/>
          </w:tcPr>
          <w:p w:rsidR="00C261A4" w:rsidRPr="00EC3293" w:rsidRDefault="00C261A4" w:rsidP="00C261A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EC3293">
              <w:rPr>
                <w:rFonts w:ascii="TH SarabunPSK" w:hAnsi="TH SarabunPSK" w:cs="TH SarabunPSK"/>
                <w:sz w:val="28"/>
              </w:rPr>
              <w:t>1.</w:t>
            </w:r>
            <w:r w:rsidRPr="00EC3293">
              <w:rPr>
                <w:rFonts w:ascii="TH SarabunPSK" w:hAnsi="TH SarabunPSK" w:cs="TH SarabunPSK"/>
                <w:sz w:val="28"/>
                <w:cs/>
              </w:rPr>
              <w:t xml:space="preserve"> ครูทุกคนจัดกิจกรรมการเรียนรู้ที่เน้นนักเรียนเป็นสำคัญโดยใช้สื่อนวัตกรรมและเทคโนโลยี </w:t>
            </w:r>
          </w:p>
          <w:p w:rsidR="00C261A4" w:rsidRPr="00EC3293" w:rsidRDefault="00C261A4" w:rsidP="00C261A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EC3293">
              <w:rPr>
                <w:rFonts w:ascii="TH SarabunPSK" w:hAnsi="TH SarabunPSK" w:cs="TH SarabunPSK"/>
                <w:sz w:val="28"/>
              </w:rPr>
              <w:t>2.</w:t>
            </w:r>
            <w:r w:rsidRPr="00EC3293">
              <w:rPr>
                <w:rFonts w:ascii="TH SarabunPSK" w:hAnsi="TH SarabunPSK" w:cs="TH SarabunPSK"/>
                <w:sz w:val="28"/>
                <w:cs/>
              </w:rPr>
              <w:t xml:space="preserve"> ครูทุกคนได้รับการพัฒนาสู่ครูมืออาชีพ </w:t>
            </w:r>
          </w:p>
          <w:p w:rsidR="00C261A4" w:rsidRPr="00EC3293" w:rsidRDefault="00C261A4" w:rsidP="00C261A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EC3293">
              <w:rPr>
                <w:rFonts w:ascii="TH SarabunPSK" w:hAnsi="TH SarabunPSK" w:cs="TH SarabunPSK"/>
                <w:sz w:val="28"/>
              </w:rPr>
              <w:t xml:space="preserve">3. </w:t>
            </w:r>
            <w:r w:rsidRPr="00EC3293">
              <w:rPr>
                <w:rFonts w:ascii="TH SarabunPSK" w:hAnsi="TH SarabunPSK" w:cs="TH SarabunPSK"/>
                <w:sz w:val="28"/>
                <w:cs/>
              </w:rPr>
              <w:t>ผู้บริหาร ครู และนักเรียน ชุมชน นำหลักปรัชญาของเศรษฐกิจพอเพียงมาใช้ในการดำเนินชีวิต</w:t>
            </w:r>
          </w:p>
        </w:tc>
      </w:tr>
      <w:tr w:rsidR="00C261A4" w:rsidRPr="00EC3293" w:rsidTr="00C26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28"/>
              </w:rPr>
            </w:pPr>
            <w:r w:rsidRPr="00EC3293">
              <w:rPr>
                <w:rFonts w:ascii="TH SarabunPSK" w:hAnsi="TH SarabunPSK" w:cs="TH SarabunPSK"/>
                <w:b w:val="0"/>
                <w:bCs w:val="0"/>
                <w:sz w:val="28"/>
              </w:rPr>
              <w:t xml:space="preserve">1. </w:t>
            </w:r>
            <w:r w:rsidRPr="00EC3293">
              <w:rPr>
                <w:rFonts w:ascii="TH SarabunPSK" w:hAnsi="TH SarabunPSK" w:cs="TH SarabunPSK"/>
                <w:b w:val="0"/>
                <w:bCs w:val="0"/>
                <w:sz w:val="28"/>
                <w:cs/>
              </w:rPr>
              <w:t>การดำเนินงานตามระบบ                          การประกันคุณภาพภายในสถานศึกษา</w:t>
            </w:r>
          </w:p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28"/>
              </w:rPr>
            </w:pPr>
            <w:r w:rsidRPr="00EC3293">
              <w:rPr>
                <w:rFonts w:ascii="TH SarabunPSK" w:hAnsi="TH SarabunPSK" w:cs="TH SarabunPSK"/>
                <w:b w:val="0"/>
                <w:bCs w:val="0"/>
                <w:sz w:val="28"/>
              </w:rPr>
              <w:t xml:space="preserve">2. </w:t>
            </w:r>
            <w:r w:rsidRPr="00EC3293">
              <w:rPr>
                <w:rFonts w:ascii="TH SarabunPSK" w:hAnsi="TH SarabunPSK" w:cs="TH SarabunPSK"/>
                <w:b w:val="0"/>
                <w:bCs w:val="0"/>
                <w:sz w:val="28"/>
                <w:cs/>
              </w:rPr>
              <w:t>การนำผลการประเมินการปฏิบัติงานมาเป็นฐานข้อมูลในการพัฒนาอย่างต่อเนื่อง</w:t>
            </w:r>
          </w:p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28"/>
              </w:rPr>
            </w:pPr>
            <w:r w:rsidRPr="00EC3293">
              <w:rPr>
                <w:rFonts w:ascii="TH SarabunPSK" w:hAnsi="TH SarabunPSK" w:cs="TH SarabunPSK"/>
                <w:b w:val="0"/>
                <w:bCs w:val="0"/>
                <w:sz w:val="28"/>
              </w:rPr>
              <w:t xml:space="preserve">3. </w:t>
            </w:r>
            <w:r w:rsidRPr="00EC3293">
              <w:rPr>
                <w:rFonts w:ascii="TH SarabunPSK" w:hAnsi="TH SarabunPSK" w:cs="TH SarabunPSK"/>
                <w:b w:val="0"/>
                <w:bCs w:val="0"/>
                <w:sz w:val="28"/>
                <w:cs/>
              </w:rPr>
              <w:t>การบริหารมีประสิทธิภาพโปร่งใสตรวจสอบได้</w:t>
            </w:r>
          </w:p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28"/>
              </w:rPr>
            </w:pPr>
            <w:r w:rsidRPr="00EC3293">
              <w:rPr>
                <w:rFonts w:ascii="TH SarabunPSK" w:hAnsi="TH SarabunPSK" w:cs="TH SarabunPSK"/>
                <w:b w:val="0"/>
                <w:bCs w:val="0"/>
                <w:sz w:val="28"/>
              </w:rPr>
              <w:t xml:space="preserve">4. </w:t>
            </w:r>
            <w:r w:rsidRPr="00EC3293">
              <w:rPr>
                <w:rFonts w:ascii="TH SarabunPSK" w:hAnsi="TH SarabunPSK" w:cs="TH SarabunPSK"/>
                <w:b w:val="0"/>
                <w:bCs w:val="0"/>
                <w:sz w:val="28"/>
                <w:cs/>
              </w:rPr>
              <w:t>ผู้รับบริการมีความพึงพอใจในการ                 รับบริการ</w:t>
            </w:r>
          </w:p>
        </w:tc>
        <w:tc>
          <w:tcPr>
            <w:tcW w:w="2126" w:type="dxa"/>
          </w:tcPr>
          <w:p w:rsidR="00C261A4" w:rsidRPr="00EC3293" w:rsidRDefault="00C261A4" w:rsidP="00C261A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EC3293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กลยุทธ์ที่ </w:t>
            </w:r>
            <w:r w:rsidRPr="00EC3293">
              <w:rPr>
                <w:rFonts w:ascii="TH SarabunPSK" w:hAnsi="TH SarabunPSK" w:cs="TH SarabunPSK"/>
                <w:b/>
                <w:bCs/>
                <w:sz w:val="28"/>
              </w:rPr>
              <w:t>5</w:t>
            </w:r>
            <w:r w:rsidRPr="00EC3293">
              <w:rPr>
                <w:rFonts w:ascii="TH SarabunPSK" w:hAnsi="TH SarabunPSK" w:cs="TH SarabunPSK"/>
                <w:sz w:val="28"/>
              </w:rPr>
              <w:t xml:space="preserve"> </w:t>
            </w:r>
            <w:r w:rsidRPr="00EC3293">
              <w:rPr>
                <w:rFonts w:ascii="TH SarabunPSK" w:hAnsi="TH SarabunPSK" w:cs="TH SarabunPSK"/>
                <w:sz w:val="28"/>
                <w:cs/>
              </w:rPr>
              <w:t>บริหารจัดการตามหลักธรรมา                 ภิบาล ส่งเสริมการมีส่วนร่วมของทุกภาคส่วนในการจัดการศึกษา</w:t>
            </w:r>
          </w:p>
          <w:p w:rsidR="00C261A4" w:rsidRPr="00EC3293" w:rsidRDefault="00C261A4" w:rsidP="00C261A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EC3293">
              <w:rPr>
                <w:rFonts w:ascii="TH SarabunPSK" w:hAnsi="TH SarabunPSK" w:cs="TH SarabunPSK"/>
                <w:sz w:val="28"/>
                <w:cs/>
              </w:rPr>
              <w:tab/>
            </w:r>
          </w:p>
        </w:tc>
        <w:tc>
          <w:tcPr>
            <w:tcW w:w="4111" w:type="dxa"/>
          </w:tcPr>
          <w:p w:rsidR="00C261A4" w:rsidRPr="00EC3293" w:rsidRDefault="00C261A4" w:rsidP="00C261A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EC3293">
              <w:rPr>
                <w:rFonts w:ascii="TH SarabunPSK" w:hAnsi="TH SarabunPSK" w:cs="TH SarabunPSK"/>
                <w:sz w:val="28"/>
              </w:rPr>
              <w:t xml:space="preserve">1. </w:t>
            </w:r>
            <w:r w:rsidRPr="00EC3293">
              <w:rPr>
                <w:rFonts w:ascii="TH SarabunPSK" w:hAnsi="TH SarabunPSK" w:cs="TH SarabunPSK"/>
                <w:sz w:val="28"/>
                <w:cs/>
              </w:rPr>
              <w:t>พัฒนาการบริหารจัดการโรงเรียนด้วยการบริหารเชิงกลยุทธ์และบริหารจัดการด้วยระบบคุณภาพสู่มาตรฐานสากล</w:t>
            </w:r>
          </w:p>
          <w:p w:rsidR="00C261A4" w:rsidRPr="00EC3293" w:rsidRDefault="00C261A4" w:rsidP="00C261A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EC3293">
              <w:rPr>
                <w:rFonts w:ascii="TH SarabunPSK" w:hAnsi="TH SarabunPSK" w:cs="TH SarabunPSK"/>
                <w:sz w:val="28"/>
              </w:rPr>
              <w:t xml:space="preserve">2. </w:t>
            </w:r>
            <w:r w:rsidRPr="00EC3293">
              <w:rPr>
                <w:rFonts w:ascii="TH SarabunPSK" w:hAnsi="TH SarabunPSK" w:cs="TH SarabunPSK"/>
                <w:sz w:val="28"/>
                <w:cs/>
              </w:rPr>
              <w:t>ส่งเสริมปัจจัยพื้นฐานเพื่อสร้างความเข้มแข็งในการบริหารและจัดการศึกษารองรับการกระจายอำนาจ</w:t>
            </w:r>
          </w:p>
        </w:tc>
      </w:tr>
      <w:tr w:rsidR="00C261A4" w:rsidRPr="00EC3293" w:rsidTr="00C26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shd w:val="clear" w:color="auto" w:fill="FFFFFF" w:themeFill="background1"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28"/>
              </w:rPr>
            </w:pPr>
            <w:r w:rsidRPr="00EC3293">
              <w:rPr>
                <w:rFonts w:ascii="TH SarabunPSK" w:hAnsi="TH SarabunPSK" w:cs="TH SarabunPSK"/>
                <w:b w:val="0"/>
                <w:bCs w:val="0"/>
                <w:sz w:val="28"/>
              </w:rPr>
              <w:t>1.</w:t>
            </w:r>
            <w:r w:rsidRPr="00EC3293">
              <w:rPr>
                <w:rFonts w:ascii="TH SarabunPSK" w:hAnsi="TH SarabunPSK" w:cs="TH SarabunPSK"/>
                <w:b w:val="0"/>
                <w:bCs w:val="0"/>
                <w:sz w:val="28"/>
                <w:cs/>
              </w:rPr>
              <w:t>การดำเนินการวางแผนด้านความปลอดภัย</w:t>
            </w:r>
          </w:p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28"/>
                <w:cs/>
              </w:rPr>
            </w:pPr>
            <w:r w:rsidRPr="00EC3293">
              <w:rPr>
                <w:rFonts w:ascii="TH SarabunPSK" w:hAnsi="TH SarabunPSK" w:cs="TH SarabunPSK"/>
                <w:b w:val="0"/>
                <w:bCs w:val="0"/>
                <w:sz w:val="28"/>
              </w:rPr>
              <w:t xml:space="preserve">2. </w:t>
            </w:r>
            <w:r w:rsidRPr="00EC3293">
              <w:rPr>
                <w:rFonts w:ascii="TH SarabunPSK" w:hAnsi="TH SarabunPSK" w:cs="TH SarabunPSK"/>
                <w:b w:val="0"/>
                <w:bCs w:val="0"/>
                <w:sz w:val="28"/>
                <w:cs/>
              </w:rPr>
              <w:t>การดำเนินการพัฒนาและ                                ปรับภูมิทัศน์ภายในโรงเรียน</w:t>
            </w:r>
          </w:p>
        </w:tc>
        <w:tc>
          <w:tcPr>
            <w:tcW w:w="2126" w:type="dxa"/>
            <w:shd w:val="clear" w:color="auto" w:fill="FFFFFF" w:themeFill="background1"/>
          </w:tcPr>
          <w:p w:rsidR="00C261A4" w:rsidRPr="00EC3293" w:rsidRDefault="00C261A4" w:rsidP="00C261A4">
            <w:pPr>
              <w:tabs>
                <w:tab w:val="left" w:pos="780"/>
                <w:tab w:val="left" w:pos="851"/>
                <w:tab w:val="left" w:pos="1134"/>
                <w:tab w:val="left" w:pos="1418"/>
                <w:tab w:val="left" w:pos="1701"/>
              </w:tabs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EC3293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กลยุทธ์ที่ </w:t>
            </w:r>
            <w:r w:rsidRPr="00EC3293">
              <w:rPr>
                <w:rFonts w:ascii="TH SarabunPSK" w:hAnsi="TH SarabunPSK" w:cs="TH SarabunPSK"/>
                <w:b/>
                <w:bCs/>
                <w:sz w:val="28"/>
              </w:rPr>
              <w:t>6</w:t>
            </w:r>
            <w:r w:rsidRPr="00EC3293">
              <w:rPr>
                <w:rFonts w:ascii="TH SarabunPSK" w:hAnsi="TH SarabunPSK" w:cs="TH SarabunPSK"/>
                <w:sz w:val="28"/>
              </w:rPr>
              <w:t xml:space="preserve"> </w:t>
            </w:r>
            <w:r w:rsidRPr="00EC3293">
              <w:rPr>
                <w:rFonts w:ascii="TH SarabunPSK" w:hAnsi="TH SarabunPSK" w:cs="TH SarabunPSK"/>
                <w:sz w:val="28"/>
                <w:cs/>
              </w:rPr>
              <w:t>พัฒนาแหล่งเรียนรู้ให้เอื้อต่อ            การจัดการเรียนรู้</w:t>
            </w:r>
          </w:p>
        </w:tc>
        <w:tc>
          <w:tcPr>
            <w:tcW w:w="4111" w:type="dxa"/>
            <w:shd w:val="clear" w:color="auto" w:fill="FFFFFF" w:themeFill="background1"/>
          </w:tcPr>
          <w:p w:rsidR="00C261A4" w:rsidRPr="00EC3293" w:rsidRDefault="00C261A4" w:rsidP="00C261A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  <w:r w:rsidRPr="00EC3293">
              <w:rPr>
                <w:rFonts w:ascii="TH SarabunPSK" w:hAnsi="TH SarabunPSK" w:cs="TH SarabunPSK"/>
                <w:sz w:val="28"/>
                <w:cs/>
              </w:rPr>
              <w:t>ส่งเสริมให้โรงเรียนจัดอาคารสถานที่ สิ่งแวดล้อม บรรยากาศและแหล่งเรียนรู้ที่เอื้อต่อ                                    การจัดกิจกรรมการเรียนรู้</w:t>
            </w:r>
          </w:p>
        </w:tc>
      </w:tr>
    </w:tbl>
    <w:p w:rsidR="00C261A4" w:rsidRPr="00EC3293" w:rsidRDefault="00C261A4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EC329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(</w:t>
      </w:r>
      <w:r w:rsidRPr="00EC3293">
        <w:rPr>
          <w:rStyle w:val="Heading1Char"/>
          <w:rFonts w:ascii="TH SarabunPSK" w:hAnsi="TH SarabunPSK" w:cs="TH SarabunPSK"/>
          <w:b w:val="0"/>
          <w:bCs w:val="0"/>
          <w:color w:val="auto"/>
          <w:sz w:val="32"/>
          <w:szCs w:val="32"/>
          <w:shd w:val="clear" w:color="auto" w:fill="FFFFFF" w:themeFill="background1"/>
        </w:rPr>
        <w:t>4</w:t>
      </w:r>
      <w:r w:rsidRPr="00EC3293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EC3293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ระบบงานและสมรรถนะหลักของโรงเรียน </w:t>
      </w:r>
      <w:r w:rsidRPr="00EC3293">
        <w:rPr>
          <w:rFonts w:ascii="TH SarabunPSK" w:hAnsi="TH SarabunPSK" w:cs="TH SarabunPSK"/>
          <w:b/>
          <w:bCs/>
          <w:sz w:val="32"/>
          <w:szCs w:val="32"/>
        </w:rPr>
        <w:t>(WORK SYSTEMS and CORE COMPETENCIES)</w:t>
      </w:r>
    </w:p>
    <w:p w:rsidR="00C261A4" w:rsidRPr="00EC3293" w:rsidRDefault="00C261A4" w:rsidP="00C261A4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EC3293">
        <w:rPr>
          <w:rFonts w:ascii="TH SarabunPSK" w:hAnsi="TH SarabunPSK" w:cs="TH SarabunPSK"/>
          <w:sz w:val="32"/>
          <w:szCs w:val="32"/>
          <w:cs/>
        </w:rPr>
        <w:t xml:space="preserve">                 โรงเรียนกันทรลักษ์วิทยาคมมีการรวบรวมข้อมูลสารสนเทศ ความคิดเห็นจากบุคลากรภายใน</w:t>
      </w:r>
    </w:p>
    <w:p w:rsidR="00C261A4" w:rsidRPr="00EC3293" w:rsidRDefault="00C261A4" w:rsidP="00C261A4">
      <w:pPr>
        <w:rPr>
          <w:rFonts w:ascii="TH SarabunPSK" w:hAnsi="TH SarabunPSK" w:cs="TH SarabunPSK"/>
          <w:sz w:val="32"/>
          <w:szCs w:val="32"/>
        </w:rPr>
      </w:pPr>
      <w:r w:rsidRPr="00EC3293">
        <w:rPr>
          <w:rFonts w:ascii="TH SarabunPSK" w:hAnsi="TH SarabunPSK" w:cs="TH SarabunPSK"/>
          <w:sz w:val="32"/>
          <w:szCs w:val="32"/>
          <w:cs/>
        </w:rPr>
        <w:t xml:space="preserve">โรงเรียนและผู้มีส่วนได้ส่วนเสีย ในการกำหนดระบบงานที่สอดคล้องกับบริบทของโรงเรียน โดยเลือกใช้วงจรคุณภาพ </w:t>
      </w:r>
      <w:r w:rsidRPr="00EC3293">
        <w:rPr>
          <w:rFonts w:ascii="TH SarabunPSK" w:hAnsi="TH SarabunPSK" w:cs="TH SarabunPSK"/>
          <w:sz w:val="32"/>
          <w:szCs w:val="32"/>
        </w:rPr>
        <w:t xml:space="preserve">PDCA </w:t>
      </w:r>
      <w:r w:rsidRPr="00EC3293">
        <w:rPr>
          <w:rFonts w:ascii="TH SarabunPSK" w:hAnsi="TH SarabunPSK" w:cs="TH SarabunPSK"/>
          <w:sz w:val="32"/>
          <w:szCs w:val="32"/>
          <w:cs/>
        </w:rPr>
        <w:t>ในการบริหารงาน และสร้างนวัตกรรมโดยใช้รูปแบบ</w:t>
      </w:r>
      <w:r w:rsidRPr="00EC3293">
        <w:rPr>
          <w:rFonts w:ascii="TH SarabunPSK" w:hAnsi="TH SarabunPSK" w:cs="TH SarabunPSK"/>
          <w:sz w:val="32"/>
          <w:szCs w:val="32"/>
        </w:rPr>
        <w:t xml:space="preserve"> KLWK Model </w:t>
      </w:r>
      <w:r w:rsidRPr="00EC3293">
        <w:rPr>
          <w:rFonts w:ascii="TH SarabunPSK" w:hAnsi="TH SarabunPSK" w:cs="TH SarabunPSK"/>
          <w:sz w:val="32"/>
          <w:szCs w:val="32"/>
          <w:cs/>
        </w:rPr>
        <w:t xml:space="preserve">เป็นเครื่องมือในการนิเทศ กำกับ ติดตาม ตรวจสอบ และประเมินผลการดำเนินงานทำให้เกิดสมรรถนะหลักของโรงเรียน </w:t>
      </w:r>
    </w:p>
    <w:p w:rsidR="00C261A4" w:rsidRPr="00EC3293" w:rsidRDefault="00C261A4" w:rsidP="00C261A4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EC3293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Pr="00EC3293">
        <w:rPr>
          <w:rFonts w:ascii="TH SarabunPSK" w:hAnsi="TH SarabunPSK" w:cs="TH SarabunPSK"/>
          <w:b/>
          <w:bCs/>
          <w:sz w:val="32"/>
          <w:szCs w:val="32"/>
          <w:cs/>
        </w:rPr>
        <w:t xml:space="preserve">ข. วัตถุประสงค์เชิงกลยุทธ์ </w:t>
      </w:r>
      <w:r w:rsidRPr="00EC3293">
        <w:rPr>
          <w:rFonts w:ascii="TH SarabunPSK" w:hAnsi="TH SarabunPSK" w:cs="TH SarabunPSK"/>
          <w:b/>
          <w:bCs/>
          <w:sz w:val="32"/>
          <w:szCs w:val="32"/>
        </w:rPr>
        <w:t>(STRATEGIC OBJECTIVES)</w:t>
      </w:r>
    </w:p>
    <w:p w:rsidR="00C261A4" w:rsidRPr="00EC3293" w:rsidRDefault="00C261A4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C3293">
        <w:rPr>
          <w:rFonts w:ascii="TH SarabunPSK" w:hAnsi="TH SarabunPSK" w:cs="TH SarabunPSK"/>
          <w:b/>
          <w:bCs/>
          <w:sz w:val="32"/>
          <w:szCs w:val="32"/>
          <w:cs/>
        </w:rPr>
        <w:t>(1) วัตถุประสงค์</w:t>
      </w:r>
      <w:r w:rsidRPr="00EC3293">
        <w:rPr>
          <w:rFonts w:ascii="TH SarabunPSK" w:hAnsi="TH SarabunPSK" w:cs="TH SarabunPSK"/>
          <w:b/>
          <w:bCs/>
          <w:sz w:val="32"/>
          <w:szCs w:val="32"/>
          <w:cs/>
        </w:rPr>
        <w:softHyphen/>
        <w:t xml:space="preserve">เชิงกลยุทธ์ที่สำคัญ </w:t>
      </w:r>
      <w:r w:rsidRPr="00EC3293">
        <w:rPr>
          <w:rFonts w:ascii="TH SarabunPSK" w:hAnsi="TH SarabunPSK" w:cs="TH SarabunPSK"/>
          <w:b/>
          <w:bCs/>
          <w:sz w:val="32"/>
          <w:szCs w:val="32"/>
        </w:rPr>
        <w:t>(KEY STRATEGIC OBJECTIVES)</w:t>
      </w:r>
    </w:p>
    <w:p w:rsidR="00C261A4" w:rsidRPr="00EC3293" w:rsidRDefault="00C261A4" w:rsidP="00C261A4">
      <w:pPr>
        <w:pStyle w:val="NoSpacing"/>
        <w:rPr>
          <w:rFonts w:ascii="TH SarabunPSK" w:hAnsi="TH SarabunPSK" w:cs="TH SarabunPSK"/>
          <w:sz w:val="32"/>
          <w:szCs w:val="32"/>
        </w:rPr>
      </w:pPr>
      <w:r w:rsidRPr="00EC3293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EC3293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Pr="00EC3293">
        <w:rPr>
          <w:rFonts w:ascii="TH SarabunPSK" w:hAnsi="TH SarabunPSK" w:cs="TH SarabunPSK"/>
          <w:sz w:val="32"/>
          <w:szCs w:val="32"/>
          <w:cs/>
        </w:rPr>
        <w:t xml:space="preserve">โรงเรียนกันทรลักษ์วิทยาคม มีวัตถุประสงงค์เชิงกลยุทธ์ที่สำคัญที่มุ่งเน้นทั้งภายในและภายนอกโรงเรียนเพื่อสร้างโอกาสและความท้าทาย ในด้านนักเรียนและผู้มีส่วนได้ส่วนเสียในเขตพื้นที่บริการ เพื่อกำหนดทิศทางระยะยาวของโรงเรียน กำหนดเป้าประสงค์ที่สำคัญของวัตถุประสงค์เชิงกลยุทธ์ ดังตารางที่ </w:t>
      </w:r>
      <w:r w:rsidRPr="00EC3293">
        <w:rPr>
          <w:rFonts w:ascii="TH SarabunPSK" w:hAnsi="TH SarabunPSK" w:cs="TH SarabunPSK"/>
          <w:sz w:val="32"/>
          <w:szCs w:val="32"/>
        </w:rPr>
        <w:t xml:space="preserve">2.4 </w:t>
      </w:r>
    </w:p>
    <w:p w:rsidR="00C261A4" w:rsidRPr="00EC3293" w:rsidRDefault="00C261A4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C261A4" w:rsidRDefault="00C261A4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C3293" w:rsidRDefault="00EC3293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C3293" w:rsidRDefault="00EC3293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C3293" w:rsidRDefault="00EC3293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C3293" w:rsidRPr="00EC3293" w:rsidRDefault="00EC3293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C261A4" w:rsidRPr="00EC3293" w:rsidRDefault="00C261A4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EC329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="00753111">
        <w:rPr>
          <w:rFonts w:ascii="TH SarabunPSK" w:hAnsi="TH SarabunPSK" w:cs="TH SarabunPSK"/>
          <w:b/>
          <w:bCs/>
          <w:sz w:val="32"/>
          <w:szCs w:val="32"/>
        </w:rPr>
        <w:t>36</w:t>
      </w:r>
      <w:r w:rsidRPr="00EC329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C3293">
        <w:rPr>
          <w:rFonts w:ascii="TH SarabunPSK" w:hAnsi="TH SarabunPSK" w:cs="TH SarabunPSK"/>
          <w:sz w:val="32"/>
          <w:szCs w:val="32"/>
          <w:cs/>
        </w:rPr>
        <w:t>เป้าประสงค์ที่สำคัญของวัตถุประสงค์เชิงกลยุทธ์</w:t>
      </w:r>
    </w:p>
    <w:tbl>
      <w:tblPr>
        <w:tblStyle w:val="GridTable4-Accent1"/>
        <w:tblW w:w="9493" w:type="dxa"/>
        <w:tblLook w:val="04A0" w:firstRow="1" w:lastRow="0" w:firstColumn="1" w:lastColumn="0" w:noHBand="0" w:noVBand="1"/>
      </w:tblPr>
      <w:tblGrid>
        <w:gridCol w:w="3969"/>
        <w:gridCol w:w="5524"/>
      </w:tblGrid>
      <w:tr w:rsidR="00C261A4" w:rsidRPr="00EC3293" w:rsidTr="00C261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shd w:val="clear" w:color="auto" w:fill="B8CCE4" w:themeFill="accent1" w:themeFillTint="66"/>
          </w:tcPr>
          <w:p w:rsidR="00C261A4" w:rsidRPr="00EC3293" w:rsidRDefault="00C261A4" w:rsidP="00C261A4">
            <w:pPr>
              <w:pStyle w:val="NoSpacing"/>
              <w:jc w:val="center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กลยุทธ์</w:t>
            </w:r>
          </w:p>
        </w:tc>
        <w:tc>
          <w:tcPr>
            <w:tcW w:w="5524" w:type="dxa"/>
            <w:shd w:val="clear" w:color="auto" w:fill="B8CCE4" w:themeFill="accent1" w:themeFillTint="66"/>
          </w:tcPr>
          <w:p w:rsidR="00C261A4" w:rsidRPr="00EC3293" w:rsidRDefault="00C261A4" w:rsidP="00C261A4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เป้าประสงค์ที่สำคัญ</w:t>
            </w:r>
          </w:p>
        </w:tc>
      </w:tr>
      <w:tr w:rsidR="00C261A4" w:rsidRPr="00EC3293" w:rsidTr="00C26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shd w:val="clear" w:color="auto" w:fill="FFFFFF" w:themeFill="background1"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กลยุทธ์ที่ </w:t>
            </w: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1 </w:t>
            </w: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พัฒนาคุณภาพนักเรียนตามเกณฑ์มาตรฐานการศึกษา และมาตรฐานสากล</w:t>
            </w:r>
          </w:p>
        </w:tc>
        <w:tc>
          <w:tcPr>
            <w:tcW w:w="5524" w:type="dxa"/>
            <w:shd w:val="clear" w:color="auto" w:fill="FFFFFF" w:themeFill="background1"/>
          </w:tcPr>
          <w:p w:rsidR="00C261A4" w:rsidRPr="00EC3293" w:rsidRDefault="00C261A4" w:rsidP="00C261A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นักเรียนทุกคนได้รับการพัฒนาตามเกณฑ์มาตรฐานคุณภาพการศึกษา และเป็นพลเมือง พลโลกที่ดี ดำเนินชีวิตอยู่ร่วมกับผู้อื่นได้อย่างมีความสุข</w:t>
            </w:r>
          </w:p>
        </w:tc>
      </w:tr>
      <w:tr w:rsidR="00C261A4" w:rsidRPr="00EC3293" w:rsidTr="00C261A4">
        <w:trPr>
          <w:trHeight w:val="1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shd w:val="clear" w:color="auto" w:fill="FFFFFF" w:themeFill="background1"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กลยุทธ์ที่ </w:t>
            </w: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2 </w:t>
            </w: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ส่งเสริม ปลูกฝังคุณธรรมความสำนึกในความเป็นชาติไทย และวิถีตามหลักปรัชญาของเศรษฐกิจพอเพียง</w:t>
            </w:r>
          </w:p>
        </w:tc>
        <w:tc>
          <w:tcPr>
            <w:tcW w:w="5524" w:type="dxa"/>
            <w:shd w:val="clear" w:color="auto" w:fill="FFFFFF" w:themeFill="background1"/>
          </w:tcPr>
          <w:p w:rsidR="00C261A4" w:rsidRPr="00EC3293" w:rsidRDefault="00C261A4" w:rsidP="00C261A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นักเรียนทุกคนมีผลสัมฤทธิ์ทางการเรียนผ่านเกณฑ์ การประเมินตามหลักสูตร มีคุณธรรม จริยธรรม และค่านิยมที่พึงประสงค์ตามหลักสูตร นักเรียนทุกคนเห็นคุณค่า และร่วมอนุรักษ์วัฒนธรรมในท้องถิ่น</w:t>
            </w:r>
          </w:p>
        </w:tc>
      </w:tr>
      <w:tr w:rsidR="00C261A4" w:rsidRPr="00EC3293" w:rsidTr="00C26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shd w:val="clear" w:color="auto" w:fill="FFFFFF" w:themeFill="background1"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กลยุทธ์ที่ </w:t>
            </w: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3 </w:t>
            </w: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ขยายโอกาสทางการศึกษาให้ทั่วถึง</w:t>
            </w:r>
          </w:p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ลดความเหลื่อมล้ำ นักเรียนได้รับโอกาสในการพัฒนาเต็มศักยภาพ</w:t>
            </w:r>
          </w:p>
        </w:tc>
        <w:tc>
          <w:tcPr>
            <w:tcW w:w="5524" w:type="dxa"/>
            <w:shd w:val="clear" w:color="auto" w:fill="FFFFFF" w:themeFill="background1"/>
          </w:tcPr>
          <w:p w:rsidR="00C261A4" w:rsidRPr="00EC3293" w:rsidRDefault="00C261A4" w:rsidP="00C261A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นักเรียนมีโอกาสเข้าถึงการให้บริการของสถานศึกษาตามนโยบาย</w:t>
            </w:r>
          </w:p>
          <w:p w:rsidR="00C261A4" w:rsidRPr="00EC3293" w:rsidRDefault="00C261A4" w:rsidP="00C261A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การจัดการศึกษาฟรี </w:t>
            </w:r>
            <w:r w:rsidRPr="00EC3293">
              <w:rPr>
                <w:rFonts w:ascii="TH SarabunPSK" w:hAnsi="TH SarabunPSK" w:cs="TH SarabunPSK"/>
                <w:sz w:val="32"/>
                <w:szCs w:val="32"/>
              </w:rPr>
              <w:t xml:space="preserve">15 </w:t>
            </w: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ปี อย่างมีคุณภาพอย่างทั่วถึง</w:t>
            </w:r>
          </w:p>
        </w:tc>
      </w:tr>
      <w:tr w:rsidR="00C261A4" w:rsidRPr="00EC3293" w:rsidTr="00C26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shd w:val="clear" w:color="auto" w:fill="FFFFFF" w:themeFill="background1"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กลยุทธ์ที่ </w:t>
            </w: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4 </w:t>
            </w: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พัฒนาครูและบุคลากรทางการศึกษาให้จัดการเรียนรู้อย่างมีคุณภาพ</w:t>
            </w:r>
          </w:p>
        </w:tc>
        <w:tc>
          <w:tcPr>
            <w:tcW w:w="5524" w:type="dxa"/>
            <w:shd w:val="clear" w:color="auto" w:fill="FFFFFF" w:themeFill="background1"/>
          </w:tcPr>
          <w:p w:rsidR="00C261A4" w:rsidRPr="00EC3293" w:rsidRDefault="00C261A4" w:rsidP="00C261A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ครูทุกคนจัดกิจกรรมการเรียนรู้ที่เน้นนักเรียนเป็นสำคัญโดยใช้สื่อนวัตกรรมและเทคโนโลยี ครูทุกคนได้รับการพัฒนาสู่ครูมืออาชีพ ผู้บริหาร ครู และนักเรียน ชุมชน นำหลักปรัชญาของเศรษฐกิจพอเพียงมาใช้ในการดำเนินชีวิต</w:t>
            </w:r>
          </w:p>
        </w:tc>
      </w:tr>
      <w:tr w:rsidR="00C261A4" w:rsidRPr="00EC3293" w:rsidTr="00C26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shd w:val="clear" w:color="auto" w:fill="FFFFFF" w:themeFill="background1"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กลยุทธ์ที่ </w:t>
            </w: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5 </w:t>
            </w: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บริหารจัดการตามหลักธรรมาภิบาล</w:t>
            </w:r>
          </w:p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ส่งเสริมการมีส่วนร่วมของทุกภาคส่วนในการจัดการศึกษา</w:t>
            </w:r>
          </w:p>
        </w:tc>
        <w:tc>
          <w:tcPr>
            <w:tcW w:w="5524" w:type="dxa"/>
            <w:shd w:val="clear" w:color="auto" w:fill="FFFFFF" w:themeFill="background1"/>
          </w:tcPr>
          <w:p w:rsidR="00C261A4" w:rsidRPr="00EC3293" w:rsidRDefault="00C261A4" w:rsidP="00C261A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โรงเรียนมีการบริหารที่เป็นระบบ และผู้มีส่วนได้ส่วนเสีย มีส่วนร่วมในการพัฒนาการศึกษา</w:t>
            </w:r>
          </w:p>
        </w:tc>
      </w:tr>
      <w:tr w:rsidR="00C261A4" w:rsidRPr="00EC3293" w:rsidTr="00C26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shd w:val="clear" w:color="auto" w:fill="FFFFFF" w:themeFill="background1"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กลยุทธ์ที่ </w:t>
            </w: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6 </w:t>
            </w: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พัฒนาแหล่งเรียนรู้ให้เอื้อต่อการจัด</w:t>
            </w:r>
          </w:p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5524" w:type="dxa"/>
            <w:shd w:val="clear" w:color="auto" w:fill="FFFFFF" w:themeFill="background1"/>
          </w:tcPr>
          <w:p w:rsidR="00C261A4" w:rsidRPr="00EC3293" w:rsidRDefault="00C261A4" w:rsidP="00C261A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โรงเรียนจัดอาคารสถานที่ สิ่งแวดล้อม บรรยากาศและแหล่งเรียนรู้ที่เอื้อต่อการจัดกิจกรรมการเรียนรู้</w:t>
            </w:r>
          </w:p>
        </w:tc>
      </w:tr>
    </w:tbl>
    <w:p w:rsidR="00C261A4" w:rsidRPr="00EC3293" w:rsidRDefault="00C261A4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sz w:val="32"/>
          <w:szCs w:val="32"/>
          <w:cs/>
        </w:rPr>
      </w:pPr>
      <w:r w:rsidRPr="00EC3293">
        <w:rPr>
          <w:rFonts w:ascii="TH SarabunPSK" w:hAnsi="TH SarabunPSK" w:cs="TH SarabunPSK"/>
          <w:sz w:val="32"/>
          <w:szCs w:val="32"/>
          <w:cs/>
        </w:rPr>
        <w:tab/>
        <w:t xml:space="preserve">   หากมีการเปลี่ยนแปลงด้านหลักสูตร เช่น การปรับปรุงหลักสูตร แผนการเรียน จำนวนห้องเรียนต่อแผนการเรียน เป็นต้น โดยรับฟังตามความคาดหวัง ความต้องการของผู้มีส่วนได้ส่วนเสีย คณะกรรมการสถานศึกษาพิจารณาและแต่งตั้งคณะกรรมการตามแผนที่ปรับปรุงภายใต้การนิเทศ กำกับ ติดตามของระบบประกันคุณภาพในโรงเรียน</w:t>
      </w:r>
    </w:p>
    <w:p w:rsidR="00C261A4" w:rsidRPr="00EC3293" w:rsidRDefault="00C261A4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C3293">
        <w:rPr>
          <w:rFonts w:ascii="TH SarabunPSK" w:hAnsi="TH SarabunPSK" w:cs="TH SarabunPSK"/>
          <w:b/>
          <w:bCs/>
          <w:sz w:val="32"/>
          <w:szCs w:val="32"/>
        </w:rPr>
        <w:t xml:space="preserve">(2) </w:t>
      </w:r>
      <w:r w:rsidRPr="00EC3293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การพิจารณาวัตถุประสงค์เชิงกลยุทธ์ </w:t>
      </w:r>
      <w:r w:rsidRPr="00EC3293">
        <w:rPr>
          <w:rFonts w:ascii="TH SarabunPSK" w:hAnsi="TH SarabunPSK" w:cs="TH SarabunPSK"/>
          <w:b/>
          <w:bCs/>
          <w:sz w:val="32"/>
          <w:szCs w:val="32"/>
        </w:rPr>
        <w:t>(STRATEGIC OBJECTIVES Consideration)</w:t>
      </w:r>
    </w:p>
    <w:p w:rsidR="00C261A4" w:rsidRPr="00EC3293" w:rsidRDefault="00C261A4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pacing w:val="-8"/>
          <w:sz w:val="32"/>
          <w:szCs w:val="32"/>
        </w:rPr>
      </w:pPr>
      <w:r w:rsidRPr="00EC3293">
        <w:rPr>
          <w:rFonts w:ascii="TH SarabunPSK" w:hAnsi="TH SarabunPSK" w:cs="TH SarabunPSK"/>
          <w:sz w:val="32"/>
          <w:szCs w:val="32"/>
          <w:cs/>
        </w:rPr>
        <w:tab/>
        <w:t xml:space="preserve">    โรงเรียนกันทรลักษ์วิทยาคม เตรียมความพร้อมเพื่อให้วัตถุประสงค์เชิงกลยุทธ์ ตอบสนองความ                       ท้าทาย ความได้เปรียบเชิงกลยุทธ์ ความสำคัญต่อสมรรถนะหลักของโรงเรียน ความสมดุลระหว่างโอกาสกับความท้าทายทั้งระยะสั้นและระยะยาว ความสมดุลต่อความต้องการของนักเรียนและผู้มีส่วนได้ส่วนเสียที่สำคัญทั้งหมด โรงเรียนมีการวิเคราะห์สภาพแวดล้อมภายนอกและสภาพแวดล้อมภายในโรงเรียน โดยคณะกรรมการสถานศึกษา คณะครู และตัวแทนผู้มีส่วนได้ส่วนเสีย</w:t>
      </w:r>
      <w:r w:rsidRPr="00EC3293">
        <w:rPr>
          <w:rFonts w:ascii="TH SarabunPSK" w:hAnsi="TH SarabunPSK" w:cs="TH SarabunPSK"/>
          <w:spacing w:val="-8"/>
          <w:sz w:val="32"/>
          <w:szCs w:val="32"/>
          <w:cs/>
        </w:rPr>
        <w:t xml:space="preserve">  นำผลการศึกษาจุดอ่อน จุดแข็ง โอกาส และอุปสรรค มาใช้ในการวิเคราะห์ความได้เปรียบเชิงกลยุทธ์และความท้าทาย เพื่อแยกส่วนที่</w:t>
      </w:r>
      <w:r w:rsidRPr="00EC3293">
        <w:rPr>
          <w:rFonts w:ascii="TH SarabunPSK" w:hAnsi="TH SarabunPSK" w:cs="TH SarabunPSK"/>
          <w:spacing w:val="4"/>
          <w:sz w:val="32"/>
          <w:szCs w:val="32"/>
          <w:cs/>
        </w:rPr>
        <w:t>เป็นจุดแข็ง</w:t>
      </w:r>
      <w:r w:rsidRPr="00EC3293">
        <w:rPr>
          <w:rFonts w:ascii="TH SarabunPSK" w:hAnsi="TH SarabunPSK" w:cs="TH SarabunPSK"/>
          <w:sz w:val="32"/>
          <w:szCs w:val="32"/>
          <w:cs/>
        </w:rPr>
        <w:t>และจุดอ่อน โดยแบ่งกลุ่มองค์ประกอบสำคัญที่ชี้วัดความสำเร็จใน</w:t>
      </w:r>
      <w:r w:rsidRPr="00EC3293">
        <w:rPr>
          <w:rFonts w:ascii="TH SarabunPSK" w:hAnsi="TH SarabunPSK" w:cs="TH SarabunPSK"/>
          <w:sz w:val="32"/>
          <w:szCs w:val="32"/>
        </w:rPr>
        <w:t xml:space="preserve"> </w:t>
      </w:r>
      <w:r w:rsidRPr="00EC3293">
        <w:rPr>
          <w:rFonts w:ascii="TH SarabunPSK" w:hAnsi="TH SarabunPSK" w:cs="TH SarabunPSK"/>
          <w:sz w:val="32"/>
          <w:szCs w:val="32"/>
          <w:lang w:bidi="ar-SA"/>
        </w:rPr>
        <w:t>4</w:t>
      </w:r>
      <w:r w:rsidRPr="00EC3293">
        <w:rPr>
          <w:rFonts w:ascii="TH SarabunPSK" w:hAnsi="TH SarabunPSK" w:cs="TH SarabunPSK"/>
          <w:sz w:val="32"/>
          <w:szCs w:val="32"/>
          <w:cs/>
        </w:rPr>
        <w:t xml:space="preserve"> มุมมอง คือ  ด้านการจัดการหลักสูตร ด้านการปฏิบัติการ                         </w:t>
      </w:r>
      <w:r w:rsidRPr="00EC3293">
        <w:rPr>
          <w:rFonts w:ascii="TH SarabunPSK" w:hAnsi="TH SarabunPSK" w:cs="TH SarabunPSK"/>
          <w:sz w:val="32"/>
          <w:szCs w:val="32"/>
          <w:cs/>
        </w:rPr>
        <w:lastRenderedPageBreak/>
        <w:t xml:space="preserve">ด้านความรับผิดชอบต่อสังคม  และด้านทรัพยากรบุคคลของโรงเรียน </w:t>
      </w:r>
      <w:r w:rsidRPr="00EC3293">
        <w:rPr>
          <w:rFonts w:ascii="TH SarabunPSK" w:hAnsi="TH SarabunPSK" w:cs="TH SarabunPSK"/>
          <w:sz w:val="32"/>
          <w:szCs w:val="32"/>
          <w:rtl/>
          <w:lang w:bidi="ar-SA"/>
        </w:rPr>
        <w:t>)</w:t>
      </w:r>
      <w:r w:rsidRPr="00EC3293">
        <w:rPr>
          <w:rFonts w:ascii="TH SarabunPSK" w:hAnsi="TH SarabunPSK" w:cs="TH SarabunPSK"/>
          <w:sz w:val="32"/>
          <w:szCs w:val="32"/>
          <w:cs/>
        </w:rPr>
        <w:t xml:space="preserve">ตามหลัก </w:t>
      </w:r>
      <w:r w:rsidRPr="00EC3293">
        <w:rPr>
          <w:rFonts w:ascii="TH SarabunPSK" w:hAnsi="TH SarabunPSK" w:cs="TH SarabunPSK"/>
          <w:sz w:val="32"/>
          <w:szCs w:val="32"/>
        </w:rPr>
        <w:t>Balanced Scorecard</w:t>
      </w:r>
      <w:r w:rsidRPr="00EC3293">
        <w:rPr>
          <w:rFonts w:ascii="TH SarabunPSK" w:hAnsi="TH SarabunPSK" w:cs="TH SarabunPSK"/>
          <w:sz w:val="32"/>
          <w:szCs w:val="32"/>
          <w:cs/>
        </w:rPr>
        <w:t>)                   นำกลยุทธ์มาพิจารณาในแต่ละมุมมอง เพื่อกำหนดวัตถุประสงค์เชิงกลยุทธ์</w:t>
      </w:r>
    </w:p>
    <w:p w:rsidR="00C261A4" w:rsidRPr="00EC3293" w:rsidRDefault="00C261A4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EC3293">
        <w:rPr>
          <w:rFonts w:ascii="TH SarabunPSK" w:hAnsi="TH SarabunPSK" w:cs="TH SarabunPSK"/>
          <w:sz w:val="32"/>
          <w:szCs w:val="32"/>
          <w:cs/>
        </w:rPr>
        <w:tab/>
      </w:r>
      <w:r w:rsidRPr="00EC3293">
        <w:rPr>
          <w:rFonts w:ascii="TH SarabunPSK" w:hAnsi="TH SarabunPSK" w:cs="TH SarabunPSK"/>
          <w:sz w:val="32"/>
          <w:szCs w:val="32"/>
          <w:cs/>
        </w:rPr>
        <w:tab/>
        <w:t xml:space="preserve">การนำกลยุทธ์สู่การปฏิบัติ โรงเรียนส่งเสริมและสนับสนุนให้มีการใช้เทคโนโลยีในการบริหารจัดการ ครูและบุคลากรมีการทำงานเป็นทีม มุ่งผลสัมฤทธิ์ในการปฏิบัติงานเป็นสำคัญ เพื่อให้บรรลุตามวัตถุประสงค์เชิงกลยุทธ์ที่กำหนด มีการตรวจสอบ กำกับ ติดตาม และประเมินผลการดำเนินงานตามโครงการทุกงาน ว่าบรรลุตามวัตถุประสงค์ของโครงการและเป็นไปตามกำหนดเวลาที่ได้วางไว้หรือไม่ พร้อมทั้งมีการรายงานผลการดำเนินงานตามโครงการต่างๆ เป็นระยะๆ ทั้งระยะสั้นและระยะยาว เพื่อสรุปผลและหาข้อค้นพบปัญหา/อุปสรรคต่างๆ ในการทำงานและนำผลการประเมินมาใช้เพื่อพัฒนางานต่อไป โดยใช้รูปแบบ </w:t>
      </w:r>
      <w:r w:rsidRPr="00EC3293">
        <w:rPr>
          <w:rFonts w:ascii="TH SarabunPSK" w:hAnsi="TH SarabunPSK" w:cs="TH SarabunPSK"/>
          <w:sz w:val="32"/>
          <w:szCs w:val="32"/>
        </w:rPr>
        <w:t xml:space="preserve"> KLWK Model </w:t>
      </w:r>
    </w:p>
    <w:p w:rsidR="00C261A4" w:rsidRPr="00EC3293" w:rsidRDefault="00C261A4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EC3293">
        <w:rPr>
          <w:rFonts w:ascii="TH SarabunPSK" w:hAnsi="TH SarabunPSK" w:cs="TH SarabunPSK"/>
          <w:b/>
          <w:bCs/>
          <w:sz w:val="32"/>
          <w:szCs w:val="32"/>
          <w:cs/>
        </w:rPr>
        <w:t>การนำกลยุทธ์ไปสู่การปฏิบัติ</w:t>
      </w:r>
      <w:r w:rsidRPr="00EC32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C3293">
        <w:rPr>
          <w:rFonts w:ascii="TH SarabunPSK" w:hAnsi="TH SarabunPSK" w:cs="TH SarabunPSK"/>
          <w:b/>
          <w:bCs/>
          <w:sz w:val="32"/>
          <w:szCs w:val="32"/>
        </w:rPr>
        <w:t>(Strategy Implementation)</w:t>
      </w:r>
    </w:p>
    <w:p w:rsidR="00C261A4" w:rsidRPr="00EC3293" w:rsidRDefault="00C261A4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EC3293">
        <w:rPr>
          <w:rFonts w:ascii="TH SarabunPSK" w:hAnsi="TH SarabunPSK" w:cs="TH SarabunPSK"/>
          <w:sz w:val="32"/>
          <w:szCs w:val="32"/>
        </w:rPr>
        <w:t xml:space="preserve">       </w:t>
      </w:r>
      <w:r w:rsidRPr="00EC3293">
        <w:rPr>
          <w:rFonts w:ascii="TH SarabunPSK" w:hAnsi="TH SarabunPSK" w:cs="TH SarabunPSK"/>
          <w:b/>
          <w:bCs/>
          <w:sz w:val="32"/>
          <w:szCs w:val="32"/>
          <w:cs/>
        </w:rPr>
        <w:t xml:space="preserve">ก. การจัดทำแผนปฏิบัติราชการและการถ่ายทอดสู่การปฏิบัติ </w:t>
      </w:r>
      <w:r w:rsidRPr="00EC3293">
        <w:rPr>
          <w:rFonts w:ascii="TH SarabunPSK" w:hAnsi="TH SarabunPSK" w:cs="TH SarabunPSK"/>
          <w:sz w:val="32"/>
          <w:szCs w:val="32"/>
        </w:rPr>
        <w:t>(ACTION  PLAN Development and DEPLOYMENT)</w:t>
      </w:r>
    </w:p>
    <w:p w:rsidR="00C261A4" w:rsidRPr="00EC3293" w:rsidRDefault="00C261A4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EC3293">
        <w:rPr>
          <w:rFonts w:ascii="TH SarabunPSK" w:hAnsi="TH SarabunPSK" w:cs="TH SarabunPSK"/>
          <w:b/>
          <w:bCs/>
          <w:sz w:val="32"/>
          <w:szCs w:val="32"/>
        </w:rPr>
        <w:t xml:space="preserve">         (1) </w:t>
      </w:r>
      <w:r w:rsidRPr="00EC3293">
        <w:rPr>
          <w:rFonts w:ascii="TH SarabunPSK" w:hAnsi="TH SarabunPSK" w:cs="TH SarabunPSK"/>
          <w:b/>
          <w:bCs/>
          <w:sz w:val="32"/>
          <w:szCs w:val="32"/>
          <w:cs/>
        </w:rPr>
        <w:t>การจัดทำแผนปฏิบัติราชการ</w:t>
      </w:r>
      <w:r w:rsidRPr="00EC32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C3293">
        <w:rPr>
          <w:rFonts w:ascii="TH SarabunPSK" w:hAnsi="TH SarabunPSK" w:cs="TH SarabunPSK"/>
          <w:sz w:val="32"/>
          <w:szCs w:val="32"/>
        </w:rPr>
        <w:t>(ACTION PLAN Development</w:t>
      </w:r>
      <w:r w:rsidRPr="00EC3293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C261A4" w:rsidRPr="00EC3293" w:rsidRDefault="00C261A4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C3293">
        <w:rPr>
          <w:rFonts w:ascii="TH SarabunPSK" w:hAnsi="TH SarabunPSK" w:cs="TH SarabunPSK"/>
          <w:sz w:val="32"/>
          <w:szCs w:val="32"/>
          <w:cs/>
        </w:rPr>
        <w:t xml:space="preserve">      โรงเรียนได้แต่งตั้งคณะกรรมการ โดยมอบหมายให้งานนโยบายและแผนเป็นผู้รับผิดชอบหลัก มีฝ่ายบริหาร หัวหน้าฝ่าย หัวหน้างาน คณะครูและบุคลากรทางการศึกษาร่วมเป็นฝ่ายรับผิดชอบดำเนินการ  ทบทวนแผนพัฒนาคุณภาพการศึกษาหรือการคาดหวังของผู้มีส่วนได้ส่วนเสีย แล้วนำผลการประเมินของโครงการในปีที่ผ่านมาพิจารณาว่าบรรลุตามเป้าหมายที่กำหนดหรือไม่  หากไม่บรรลุตามเป้าหมายที่วางไว้ต้องหาสาเหตุเพื่อวางแผนพัฒนาปรับปรุงแล้วจัดทำแผนปฏิบัติราชการประจำปี กำหนดให้สอดคล้องกับวัตถุประสงค์เชิงกลยุทธ์ แล้วจัดทำแผนพัฒนาคุณภาพการศึกษา ปี </w:t>
      </w:r>
      <w:r w:rsidRPr="00EC3293">
        <w:rPr>
          <w:rFonts w:ascii="TH SarabunPSK" w:hAnsi="TH SarabunPSK" w:cs="TH SarabunPSK"/>
          <w:sz w:val="32"/>
          <w:szCs w:val="32"/>
        </w:rPr>
        <w:t xml:space="preserve">2559 – 2562 </w:t>
      </w:r>
      <w:r w:rsidRPr="00EC3293">
        <w:rPr>
          <w:rFonts w:ascii="TH SarabunPSK" w:hAnsi="TH SarabunPSK" w:cs="TH SarabunPSK"/>
          <w:sz w:val="32"/>
          <w:szCs w:val="32"/>
          <w:cs/>
        </w:rPr>
        <w:t xml:space="preserve"> เสนอผู้บริหารและคณะกรรมการสถานศึกษา เพื่อขอความเห็นชอบ จึงนำแผนมาใช้เป็นแนวทางดำเนินงานในโรงเรียนต่อไป ตามขั้นตอนในแผนปฏิบัติราชการ</w:t>
      </w:r>
      <w:r w:rsidR="00EC3293" w:rsidRPr="00EC32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C3293">
        <w:rPr>
          <w:rFonts w:ascii="TH SarabunPSK" w:hAnsi="TH SarabunPSK" w:cs="TH SarabunPSK"/>
          <w:sz w:val="32"/>
          <w:szCs w:val="32"/>
          <w:cs/>
        </w:rPr>
        <w:t>สรุปดังภาพประกอบ</w:t>
      </w:r>
      <w:r w:rsidRPr="00EC3293">
        <w:rPr>
          <w:rFonts w:ascii="TH SarabunPSK" w:hAnsi="TH SarabunPSK" w:cs="TH SarabunPSK"/>
          <w:sz w:val="32"/>
          <w:szCs w:val="32"/>
        </w:rPr>
        <w:t xml:space="preserve"> </w:t>
      </w:r>
    </w:p>
    <w:p w:rsidR="00C261A4" w:rsidRPr="00EC3293" w:rsidRDefault="00C261A4" w:rsidP="00C261A4">
      <w:pPr>
        <w:tabs>
          <w:tab w:val="left" w:pos="851"/>
          <w:tab w:val="left" w:pos="937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center" w:pos="4818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EC3293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771A146B" wp14:editId="3E8E510C">
                <wp:simplePos x="0" y="0"/>
                <wp:positionH relativeFrom="margin">
                  <wp:posOffset>1966595</wp:posOffset>
                </wp:positionH>
                <wp:positionV relativeFrom="paragraph">
                  <wp:posOffset>474345</wp:posOffset>
                </wp:positionV>
                <wp:extent cx="293298" cy="327803"/>
                <wp:effectExtent l="76200" t="95250" r="0" b="34290"/>
                <wp:wrapNone/>
                <wp:docPr id="8" name="Lef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298" cy="327803"/>
                        </a:xfrm>
                        <a:prstGeom prst="leftArrow">
                          <a:avLst/>
                        </a:prstGeom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35FCA5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8" o:spid="_x0000_s1026" type="#_x0000_t66" style="position:absolute;margin-left:154.85pt;margin-top:37.35pt;width:23.1pt;height:25.8pt;rotation:180;z-index:251951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" adj="10800" fillcolor="#4f81bd [3204]" stroked="f" strokeweight="2pt">
                <v:shadow on="t" color="black" opacity="20971f" offset="0,2.2pt"/>
                <w10:wrap anchorx="margin"/>
              </v:shape>
            </w:pict>
          </mc:Fallback>
        </mc:AlternateContent>
      </w:r>
      <w:r w:rsidRPr="00EC329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4C7FCB8" wp14:editId="373703FF">
                <wp:simplePos x="0" y="0"/>
                <wp:positionH relativeFrom="page">
                  <wp:posOffset>2764790</wp:posOffset>
                </wp:positionH>
                <wp:positionV relativeFrom="paragraph">
                  <wp:posOffset>1685925</wp:posOffset>
                </wp:positionV>
                <wp:extent cx="325440" cy="327803"/>
                <wp:effectExtent l="76200" t="38100" r="0" b="91440"/>
                <wp:wrapNone/>
                <wp:docPr id="20" name="Lef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440" cy="327803"/>
                        </a:xfrm>
                        <a:prstGeom prst="leftArrow">
                          <a:avLst/>
                        </a:prstGeom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B8536A" id="Left Arrow 20" o:spid="_x0000_s1026" type="#_x0000_t66" style="position:absolute;margin-left:217.7pt;margin-top:132.75pt;width:25.65pt;height:25.8pt;z-index:25195008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" adj="10800" fillcolor="#4f81bd [3204]" stroked="f" strokeweight="2pt">
                <v:shadow on="t" color="black" opacity="20971f" offset="0,2.2pt"/>
                <w10:wrap anchorx="page"/>
              </v:shape>
            </w:pict>
          </mc:Fallback>
        </mc:AlternateContent>
      </w:r>
      <w:r w:rsidRPr="00EC329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4A12FDE" wp14:editId="46B63682">
            <wp:extent cx="2184400" cy="2298700"/>
            <wp:effectExtent l="0" t="57150" r="0" b="63500"/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  <w:r w:rsidRPr="00EC329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755F16B" wp14:editId="171B67B2">
            <wp:extent cx="3790950" cy="2190750"/>
            <wp:effectExtent l="0" t="57150" r="0" b="114300"/>
            <wp:docPr id="15" name="Diagram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:rsidR="00C261A4" w:rsidRPr="00EC3293" w:rsidRDefault="00C261A4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jc w:val="center"/>
        <w:rPr>
          <w:rFonts w:ascii="TH SarabunPSK" w:hAnsi="TH SarabunPSK" w:cs="TH SarabunPSK"/>
          <w:sz w:val="32"/>
          <w:szCs w:val="32"/>
          <w:cs/>
        </w:rPr>
      </w:pPr>
      <w:r w:rsidRPr="00EC3293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ภาพประกอบที่ </w:t>
      </w:r>
      <w:r w:rsidR="00E73666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EC3293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EC3293">
        <w:rPr>
          <w:rFonts w:ascii="TH SarabunPSK" w:hAnsi="TH SarabunPSK" w:cs="TH SarabunPSK"/>
          <w:sz w:val="32"/>
          <w:szCs w:val="32"/>
          <w:cs/>
        </w:rPr>
        <w:t>แสดงการจัดทำแผนปฏิบัติราชการ</w:t>
      </w:r>
    </w:p>
    <w:p w:rsidR="00C261A4" w:rsidRPr="00EC3293" w:rsidRDefault="00C261A4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EC3293">
        <w:rPr>
          <w:rFonts w:ascii="TH SarabunPSK" w:hAnsi="TH SarabunPSK" w:cs="TH SarabunPSK"/>
          <w:b/>
          <w:bCs/>
          <w:spacing w:val="-2"/>
          <w:sz w:val="32"/>
          <w:szCs w:val="32"/>
        </w:rPr>
        <w:t xml:space="preserve">          (2) </w:t>
      </w:r>
      <w:r w:rsidRPr="00EC3293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การนำแผนปฏิบัติราชการไปปฏิบัติ (</w:t>
      </w:r>
      <w:r w:rsidRPr="00EC3293">
        <w:rPr>
          <w:rFonts w:ascii="TH SarabunPSK" w:hAnsi="TH SarabunPSK" w:cs="TH SarabunPSK"/>
          <w:b/>
          <w:bCs/>
          <w:spacing w:val="-2"/>
          <w:sz w:val="32"/>
          <w:szCs w:val="32"/>
        </w:rPr>
        <w:t>Action Plan Implementation</w:t>
      </w:r>
      <w:r w:rsidRPr="00EC3293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 xml:space="preserve">) </w:t>
      </w:r>
      <w:r w:rsidRPr="00EC3293">
        <w:rPr>
          <w:rFonts w:ascii="TH SarabunPSK" w:hAnsi="TH SarabunPSK" w:cs="TH SarabunPSK"/>
          <w:spacing w:val="-2"/>
          <w:sz w:val="32"/>
          <w:szCs w:val="32"/>
          <w:cs/>
        </w:rPr>
        <w:t>โรงเรียนได้มีการดำเนินการ</w:t>
      </w:r>
      <w:r w:rsidRPr="00EC3293">
        <w:rPr>
          <w:rFonts w:ascii="TH SarabunPSK" w:hAnsi="TH SarabunPSK" w:cs="TH SarabunPSK"/>
          <w:sz w:val="32"/>
          <w:szCs w:val="32"/>
          <w:cs/>
        </w:rPr>
        <w:t xml:space="preserve"> ปรับแผนกลยุทธ์สู่การปฏิบัติ เพื่อให้บรรลุเป้าหมายด้วยแนวทางการดำเนินการ ดังต่อไปนี้ </w:t>
      </w:r>
    </w:p>
    <w:p w:rsidR="00C261A4" w:rsidRPr="00EC3293" w:rsidRDefault="00C261A4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EC3293">
        <w:rPr>
          <w:rFonts w:ascii="TH SarabunPSK" w:hAnsi="TH SarabunPSK" w:cs="TH SarabunPSK"/>
          <w:sz w:val="32"/>
          <w:szCs w:val="32"/>
        </w:rPr>
        <w:tab/>
      </w:r>
      <w:r w:rsidRPr="00EC3293">
        <w:rPr>
          <w:rFonts w:ascii="TH SarabunPSK" w:hAnsi="TH SarabunPSK" w:cs="TH SarabunPSK"/>
          <w:sz w:val="32"/>
          <w:szCs w:val="32"/>
        </w:rPr>
        <w:tab/>
        <w:t xml:space="preserve">2.1 </w:t>
      </w:r>
      <w:r w:rsidRPr="00EC3293">
        <w:rPr>
          <w:rFonts w:ascii="TH SarabunPSK" w:hAnsi="TH SarabunPSK" w:cs="TH SarabunPSK"/>
          <w:sz w:val="32"/>
          <w:szCs w:val="32"/>
          <w:cs/>
        </w:rPr>
        <w:t xml:space="preserve">ประชุมคณะกรรมการจัดทำแผนปฏิบัติราชการประจำปี เพื่อสร้างความเข้าใจและผลักดันให้มี การดำเนินงานตามแผนอย่างมีประสิทธิภาพ </w:t>
      </w:r>
    </w:p>
    <w:p w:rsidR="00C261A4" w:rsidRPr="00EC3293" w:rsidRDefault="00C261A4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EC3293">
        <w:rPr>
          <w:rFonts w:ascii="TH SarabunPSK" w:hAnsi="TH SarabunPSK" w:cs="TH SarabunPSK"/>
          <w:sz w:val="32"/>
          <w:szCs w:val="32"/>
        </w:rPr>
        <w:tab/>
      </w:r>
      <w:r w:rsidRPr="00EC3293">
        <w:rPr>
          <w:rFonts w:ascii="TH SarabunPSK" w:hAnsi="TH SarabunPSK" w:cs="TH SarabunPSK"/>
          <w:sz w:val="32"/>
          <w:szCs w:val="32"/>
        </w:rPr>
        <w:tab/>
        <w:t xml:space="preserve">2.2 </w:t>
      </w:r>
      <w:r w:rsidRPr="00EC3293">
        <w:rPr>
          <w:rFonts w:ascii="TH SarabunPSK" w:hAnsi="TH SarabunPSK" w:cs="TH SarabunPSK"/>
          <w:sz w:val="32"/>
          <w:szCs w:val="32"/>
          <w:cs/>
        </w:rPr>
        <w:t xml:space="preserve">คณะกรรมการจัดทำแผนปฏิบัติราชการประจำปี ดำเนินการตามแผนโดยมีการติดตาม ตรวจสอบและประเมินผลการดำเนินงาน ประสานกับส่วนงานที่เกี่ยวข้องที่รับผิดชอบสร้างความรู้ความเข้าใจให้ตรงกัน เพื่อให้การดำเนินงานประสบผลสำเร็จตามเป้าหมายที่วางไว้ </w:t>
      </w:r>
    </w:p>
    <w:p w:rsidR="00C261A4" w:rsidRPr="00EC3293" w:rsidRDefault="00C261A4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EC3293">
        <w:rPr>
          <w:rFonts w:ascii="TH SarabunPSK" w:hAnsi="TH SarabunPSK" w:cs="TH SarabunPSK"/>
          <w:sz w:val="32"/>
          <w:szCs w:val="32"/>
        </w:rPr>
        <w:tab/>
      </w:r>
      <w:r w:rsidRPr="00EC3293">
        <w:rPr>
          <w:rFonts w:ascii="TH SarabunPSK" w:hAnsi="TH SarabunPSK" w:cs="TH SarabunPSK"/>
          <w:sz w:val="32"/>
          <w:szCs w:val="32"/>
        </w:rPr>
        <w:tab/>
        <w:t xml:space="preserve">2.3. </w:t>
      </w:r>
      <w:r w:rsidRPr="00EC3293">
        <w:rPr>
          <w:rFonts w:ascii="TH SarabunPSK" w:hAnsi="TH SarabunPSK" w:cs="TH SarabunPSK"/>
          <w:sz w:val="32"/>
          <w:szCs w:val="32"/>
          <w:cs/>
        </w:rPr>
        <w:t xml:space="preserve">เผยแพร่สร้างความรู้ความเข้าใจต่อผู้รับผิดชอบ เพื่อนำแผนปฏิบัติราชการไปดำเนินงานให้ถูกต้อง สอดคล้องกับเกณฑ์และเป้าหมายที่กำหนดไว้ </w:t>
      </w:r>
    </w:p>
    <w:p w:rsidR="00C261A4" w:rsidRPr="00EC3293" w:rsidRDefault="00C261A4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C3293">
        <w:rPr>
          <w:rFonts w:ascii="TH SarabunPSK" w:hAnsi="TH SarabunPSK" w:cs="TH SarabunPSK"/>
          <w:sz w:val="32"/>
          <w:szCs w:val="32"/>
        </w:rPr>
        <w:tab/>
      </w:r>
      <w:r w:rsidRPr="00EC3293">
        <w:rPr>
          <w:rFonts w:ascii="TH SarabunPSK" w:hAnsi="TH SarabunPSK" w:cs="TH SarabunPSK"/>
          <w:sz w:val="32"/>
          <w:szCs w:val="32"/>
        </w:rPr>
        <w:tab/>
        <w:t xml:space="preserve">2.4 </w:t>
      </w:r>
      <w:r w:rsidRPr="00EC3293">
        <w:rPr>
          <w:rFonts w:ascii="TH SarabunPSK" w:hAnsi="TH SarabunPSK" w:cs="TH SarabunPSK"/>
          <w:sz w:val="32"/>
          <w:szCs w:val="32"/>
          <w:cs/>
        </w:rPr>
        <w:t xml:space="preserve">ฝ่ายบริหารกำหนดผู้รับผิดชอบให้ชัดเจนโดยจัดทำเป็นคำสั่งของโรงเรียนให้สอดคล้องกับแผนงานแผนอัตรากำลังและภาระงาน </w:t>
      </w:r>
    </w:p>
    <w:p w:rsidR="00C261A4" w:rsidRPr="00EC3293" w:rsidRDefault="00C261A4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C3293">
        <w:rPr>
          <w:rFonts w:ascii="TH SarabunPSK" w:hAnsi="TH SarabunPSK" w:cs="TH SarabunPSK"/>
          <w:sz w:val="32"/>
          <w:szCs w:val="32"/>
        </w:rPr>
        <w:tab/>
      </w:r>
      <w:r w:rsidRPr="00EC3293">
        <w:rPr>
          <w:rFonts w:ascii="TH SarabunPSK" w:hAnsi="TH SarabunPSK" w:cs="TH SarabunPSK"/>
          <w:sz w:val="32"/>
          <w:szCs w:val="32"/>
        </w:rPr>
        <w:tab/>
      </w:r>
      <w:r w:rsidRPr="00EC3293">
        <w:rPr>
          <w:rFonts w:ascii="TH SarabunPSK" w:hAnsi="TH SarabunPSK" w:cs="TH SarabunPSK"/>
          <w:spacing w:val="-2"/>
          <w:sz w:val="32"/>
          <w:szCs w:val="32"/>
        </w:rPr>
        <w:t xml:space="preserve">2.5 </w:t>
      </w:r>
      <w:r w:rsidRPr="00EC3293">
        <w:rPr>
          <w:rFonts w:ascii="TH SarabunPSK" w:hAnsi="TH SarabunPSK" w:cs="TH SarabunPSK"/>
          <w:spacing w:val="-2"/>
          <w:sz w:val="32"/>
          <w:szCs w:val="32"/>
          <w:cs/>
        </w:rPr>
        <w:t>วางระบบการปฏิบัติให้ชัดเจนเพื่อลดความยุ่งยากซับซ้อน เพื่อให้การดำเนินงานมีประสิทธิภาพ</w:t>
      </w:r>
      <w:r w:rsidRPr="00EC3293">
        <w:rPr>
          <w:rFonts w:ascii="TH SarabunPSK" w:hAnsi="TH SarabunPSK" w:cs="TH SarabunPSK"/>
          <w:sz w:val="32"/>
          <w:szCs w:val="32"/>
          <w:cs/>
        </w:rPr>
        <w:t xml:space="preserve">มากยิ่งขึ้น </w:t>
      </w:r>
    </w:p>
    <w:p w:rsidR="00C261A4" w:rsidRPr="00EC3293" w:rsidRDefault="00C261A4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EC3293">
        <w:rPr>
          <w:rFonts w:ascii="TH SarabunPSK" w:hAnsi="TH SarabunPSK" w:cs="TH SarabunPSK"/>
          <w:sz w:val="32"/>
          <w:szCs w:val="32"/>
        </w:rPr>
        <w:tab/>
      </w:r>
      <w:r w:rsidRPr="00EC3293">
        <w:rPr>
          <w:rFonts w:ascii="TH SarabunPSK" w:hAnsi="TH SarabunPSK" w:cs="TH SarabunPSK"/>
          <w:sz w:val="32"/>
          <w:szCs w:val="32"/>
        </w:rPr>
        <w:tab/>
        <w:t xml:space="preserve">2.5 </w:t>
      </w:r>
      <w:r w:rsidRPr="00EC3293">
        <w:rPr>
          <w:rFonts w:ascii="TH SarabunPSK" w:hAnsi="TH SarabunPSK" w:cs="TH SarabunPSK"/>
          <w:sz w:val="32"/>
          <w:szCs w:val="32"/>
          <w:cs/>
        </w:rPr>
        <w:t xml:space="preserve">พัฒนาระบบการสื่อสารทุกช่องทาง ให้ทุกช่องทางสามารถเผยแพร่ข้อมูลได้แม่นยำและ                              เป็นปัจจุบันอยู่เสมอ พร้อมกันนี้โรงเรียนได้กำหนดผู้รับผิดชอบกลยุทธ์โครงการตามแผนปฏิบัติราชการประจำปี </w:t>
      </w:r>
    </w:p>
    <w:p w:rsidR="00C261A4" w:rsidRPr="00EC3293" w:rsidRDefault="00C261A4" w:rsidP="00C261A4">
      <w:pPr>
        <w:tabs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EC3293">
        <w:rPr>
          <w:rFonts w:ascii="TH SarabunPSK" w:hAnsi="TH SarabunPSK" w:cs="TH SarabunPSK"/>
          <w:b/>
          <w:bCs/>
          <w:spacing w:val="-2"/>
          <w:sz w:val="32"/>
          <w:szCs w:val="32"/>
        </w:rPr>
        <w:lastRenderedPageBreak/>
        <w:t xml:space="preserve">         (3) </w:t>
      </w:r>
      <w:r w:rsidRPr="00EC3293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การจัดสรรทรัพยากร (</w:t>
      </w:r>
      <w:r w:rsidRPr="00EC3293">
        <w:rPr>
          <w:rFonts w:ascii="TH SarabunPSK" w:hAnsi="TH SarabunPSK" w:cs="TH SarabunPSK"/>
          <w:b/>
          <w:bCs/>
          <w:spacing w:val="-2"/>
          <w:sz w:val="32"/>
          <w:szCs w:val="32"/>
        </w:rPr>
        <w:t>Resource Allocation</w:t>
      </w:r>
      <w:r w:rsidRPr="00EC3293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 xml:space="preserve">) </w:t>
      </w:r>
      <w:r w:rsidRPr="00EC3293">
        <w:rPr>
          <w:rFonts w:ascii="TH SarabunPSK" w:hAnsi="TH SarabunPSK" w:cs="TH SarabunPSK"/>
          <w:spacing w:val="-2"/>
          <w:sz w:val="32"/>
          <w:szCs w:val="32"/>
          <w:cs/>
        </w:rPr>
        <w:t>โรงเรียนได้จัดทำงบประมาณแบบมุ่งเน้นผลงาน</w:t>
      </w:r>
      <w:r w:rsidRPr="00EC3293">
        <w:rPr>
          <w:rFonts w:ascii="TH SarabunPSK" w:hAnsi="TH SarabunPSK" w:cs="TH SarabunPSK"/>
          <w:sz w:val="32"/>
          <w:szCs w:val="32"/>
          <w:cs/>
        </w:rPr>
        <w:t>ตามกลยุทธ์ของโรงเรียน ซึ่งต้องมีความสอดคล้องกับพันธกิจและเป้าประสงค์ในการดำเนินงานที่จะส่งผลลัพธ์ออกมาอย่างมีประสิทธิภาพ ทั้งยังตอบตัวชี้วัดได้อย่างชัดเจน โดยมีการวางระบบควบคุมด้านงบประมาณในทุกๆขั้นตอน ตั้งแต่การวางแผนจัดทำ การควบคุม ตลอดจนการติดตาม ตรวจสอบและประเมินผลการใช้จ่ายงบประมาณให้เป็นไปตามเป้าหมายที่กำหนดไว้</w:t>
      </w:r>
    </w:p>
    <w:p w:rsidR="00C261A4" w:rsidRPr="00EC3293" w:rsidRDefault="00C261A4" w:rsidP="00C261A4">
      <w:pPr>
        <w:tabs>
          <w:tab w:val="left" w:pos="851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 w:rsidRPr="00EC3293">
        <w:rPr>
          <w:rFonts w:ascii="TH SarabunPSK" w:hAnsi="TH SarabunPSK" w:cs="TH SarabunPSK"/>
          <w:b/>
          <w:bCs/>
          <w:sz w:val="32"/>
          <w:szCs w:val="32"/>
        </w:rPr>
        <w:t xml:space="preserve">         (4) </w:t>
      </w:r>
      <w:r w:rsidRPr="00EC3293">
        <w:rPr>
          <w:rFonts w:ascii="TH SarabunPSK" w:hAnsi="TH SarabunPSK" w:cs="TH SarabunPSK"/>
          <w:b/>
          <w:bCs/>
          <w:sz w:val="32"/>
          <w:szCs w:val="32"/>
          <w:cs/>
        </w:rPr>
        <w:t>แผนด้านบุคลากร (</w:t>
      </w:r>
      <w:r w:rsidRPr="00EC3293">
        <w:rPr>
          <w:rFonts w:ascii="TH SarabunPSK" w:hAnsi="TH SarabunPSK" w:cs="TH SarabunPSK"/>
          <w:b/>
          <w:bCs/>
          <w:sz w:val="32"/>
          <w:szCs w:val="32"/>
        </w:rPr>
        <w:t>WORKFORCE Plans</w:t>
      </w:r>
      <w:r w:rsidRPr="00EC329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EC3293">
        <w:rPr>
          <w:rFonts w:ascii="TH SarabunPSK" w:hAnsi="TH SarabunPSK" w:cs="TH SarabunPSK"/>
          <w:sz w:val="32"/>
          <w:szCs w:val="32"/>
          <w:cs/>
        </w:rPr>
        <w:t xml:space="preserve"> โรงเรียนกันทรลักษ์วิทยาคม จัดสรรหน้าที่ของ</w:t>
      </w:r>
    </w:p>
    <w:p w:rsidR="00C261A4" w:rsidRPr="00EC3293" w:rsidRDefault="00C261A4" w:rsidP="00C261A4">
      <w:pPr>
        <w:tabs>
          <w:tab w:val="left" w:pos="851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EC3293">
        <w:rPr>
          <w:rFonts w:ascii="TH SarabunPSK" w:hAnsi="TH SarabunPSK" w:cs="TH SarabunPSK"/>
          <w:sz w:val="32"/>
          <w:szCs w:val="32"/>
          <w:cs/>
        </w:rPr>
        <w:t>ครูและบุคลากรตามโครงสร้างการบริหารงานโรงเรียน  มีการสำรวจและวางแผนอัตรากำลังให้เพียงพอต่อการปฏิบัติงาน  มอบหมายโดยคำนึงถึงความถนัดและความรู้ความสามารถของครูเป็นหลัก มีการสนับสนุนให้</w:t>
      </w:r>
    </w:p>
    <w:p w:rsidR="00C261A4" w:rsidRPr="00EC3293" w:rsidRDefault="00C261A4" w:rsidP="00C261A4">
      <w:pPr>
        <w:tabs>
          <w:tab w:val="left" w:pos="851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EC3293">
        <w:rPr>
          <w:rFonts w:ascii="TH SarabunPSK" w:hAnsi="TH SarabunPSK" w:cs="TH SarabunPSK"/>
          <w:sz w:val="32"/>
          <w:szCs w:val="32"/>
          <w:cs/>
        </w:rPr>
        <w:t>บุคลากรเข้ารับการอบรม สัมมนา ศึกษาต่อ ศึกษาดูงาน มีการติดตาม ตรวจสอบและประเมินผลการปฏิบัติงานของบุคลากร พร้อมทั้งให้ขวัญและกำลังใจ เพื่อให้การดำเนินงานบรรลุผลสำเร็จตามแผนกลยุทธ์ที่ได้กำหนด</w:t>
      </w:r>
    </w:p>
    <w:p w:rsidR="00C261A4" w:rsidRPr="00EC3293" w:rsidRDefault="00C261A4" w:rsidP="00C261A4">
      <w:pPr>
        <w:tabs>
          <w:tab w:val="left" w:pos="709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EC3293">
        <w:rPr>
          <w:rFonts w:ascii="TH SarabunPSK" w:hAnsi="TH SarabunPSK" w:cs="TH SarabunPSK"/>
          <w:sz w:val="32"/>
          <w:szCs w:val="32"/>
        </w:rPr>
        <w:t xml:space="preserve">           </w:t>
      </w:r>
      <w:r w:rsidRPr="00EC3293">
        <w:rPr>
          <w:rFonts w:ascii="TH SarabunPSK" w:hAnsi="TH SarabunPSK" w:cs="TH SarabunPSK"/>
          <w:b/>
          <w:bCs/>
          <w:sz w:val="32"/>
          <w:szCs w:val="32"/>
        </w:rPr>
        <w:t xml:space="preserve">(5) </w:t>
      </w:r>
      <w:r w:rsidRPr="00EC3293">
        <w:rPr>
          <w:rFonts w:ascii="TH SarabunPSK" w:hAnsi="TH SarabunPSK" w:cs="TH SarabunPSK"/>
          <w:b/>
          <w:bCs/>
          <w:sz w:val="32"/>
          <w:szCs w:val="32"/>
          <w:cs/>
        </w:rPr>
        <w:t>ตัววัดผลการดำเนินการ</w:t>
      </w:r>
      <w:r w:rsidRPr="00EC32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C3293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EC3293">
        <w:rPr>
          <w:rFonts w:ascii="TH SarabunPSK" w:hAnsi="TH SarabunPSK" w:cs="TH SarabunPSK"/>
          <w:b/>
          <w:bCs/>
          <w:sz w:val="32"/>
          <w:szCs w:val="32"/>
        </w:rPr>
        <w:t>PERFORMANCE MEASURES</w:t>
      </w:r>
      <w:r w:rsidRPr="00EC329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EC3293">
        <w:rPr>
          <w:rFonts w:ascii="TH SarabunPSK" w:hAnsi="TH SarabunPSK" w:cs="TH SarabunPSK"/>
          <w:sz w:val="32"/>
          <w:szCs w:val="32"/>
          <w:cs/>
        </w:rPr>
        <w:t xml:space="preserve"> โรงเรียนกันทรลักษ์วิทยาคมมีการกำหนดตัวชี้วัดตามตัวบ่งชี้ที่สอดคล้องกลยุทธ์และมาตรฐานการจัดการศึกษาของโรงเรียน และกำหนดค่าเป้าหมายเป็นเกณฑ์ในการปฏิบัติงาน มีการกำกับ ติดตามและตรวจสอบการดำเนินงานเป็นระยะ  เพื่อให้เป็นไปตามแผนปฏิบัติราชการประจำปีและประเมินผลการดำเนินการโดยใช้รูปแบบ </w:t>
      </w:r>
      <w:r w:rsidRPr="00EC3293">
        <w:rPr>
          <w:rFonts w:ascii="TH SarabunPSK" w:hAnsi="TH SarabunPSK" w:cs="TH SarabunPSK"/>
          <w:sz w:val="32"/>
          <w:szCs w:val="32"/>
        </w:rPr>
        <w:t xml:space="preserve">KLWK  Model </w:t>
      </w:r>
      <w:r w:rsidRPr="00EC3293">
        <w:rPr>
          <w:rFonts w:ascii="TH SarabunPSK" w:hAnsi="TH SarabunPSK" w:cs="TH SarabunPSK"/>
          <w:sz w:val="32"/>
          <w:szCs w:val="32"/>
          <w:cs/>
        </w:rPr>
        <w:t xml:space="preserve">โดยการประเมินประสิทธิภาพและประสิทธิผลของงานตามตัวชี้วัดที่กำหนด มีการนำผลการประเมินไปใช้ในการปรับปรุง แก้ไขและพัฒนางานอย่างต่อเนื่อง เพื่อให้โรงเรียนมีผลการดำเนินงานบรรลุตามเป้าหมายที่กำหนด </w:t>
      </w:r>
    </w:p>
    <w:p w:rsidR="00753111" w:rsidRDefault="00753111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261A4" w:rsidRDefault="00C261A4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C3293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753111">
        <w:rPr>
          <w:rFonts w:ascii="TH SarabunPSK" w:hAnsi="TH SarabunPSK" w:cs="TH SarabunPSK"/>
          <w:b/>
          <w:bCs/>
          <w:sz w:val="32"/>
          <w:szCs w:val="32"/>
        </w:rPr>
        <w:t>37</w:t>
      </w:r>
      <w:r w:rsidRPr="00EC32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C3293">
        <w:rPr>
          <w:rFonts w:ascii="TH SarabunPSK" w:hAnsi="TH SarabunPSK" w:cs="TH SarabunPSK"/>
          <w:sz w:val="32"/>
          <w:szCs w:val="32"/>
          <w:cs/>
        </w:rPr>
        <w:t xml:space="preserve">กลยุทธ์ วัตถุประสงค์เชิงกลยุทธ์ ตัวชี้วัดและเป้าหมาย พ.ศ. </w:t>
      </w:r>
      <w:r w:rsidRPr="00EC3293">
        <w:rPr>
          <w:rFonts w:ascii="TH SarabunPSK" w:hAnsi="TH SarabunPSK" w:cs="TH SarabunPSK"/>
          <w:sz w:val="32"/>
          <w:szCs w:val="32"/>
        </w:rPr>
        <w:t>2559-2562</w:t>
      </w:r>
    </w:p>
    <w:tbl>
      <w:tblPr>
        <w:tblStyle w:val="GridTable1Light-Accent1"/>
        <w:tblW w:w="9634" w:type="dxa"/>
        <w:tblLayout w:type="fixed"/>
        <w:tblLook w:val="04A0" w:firstRow="1" w:lastRow="0" w:firstColumn="1" w:lastColumn="0" w:noHBand="0" w:noVBand="1"/>
      </w:tblPr>
      <w:tblGrid>
        <w:gridCol w:w="2830"/>
        <w:gridCol w:w="3969"/>
        <w:gridCol w:w="709"/>
        <w:gridCol w:w="709"/>
        <w:gridCol w:w="709"/>
        <w:gridCol w:w="708"/>
      </w:tblGrid>
      <w:tr w:rsidR="00C261A4" w:rsidRPr="00EC3293" w:rsidTr="00C261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 w:val="restart"/>
            <w:shd w:val="clear" w:color="auto" w:fill="DBE5F1" w:themeFill="accent1" w:themeFillTint="33"/>
          </w:tcPr>
          <w:p w:rsidR="00C261A4" w:rsidRPr="00EC3293" w:rsidRDefault="00C261A4" w:rsidP="00C261A4">
            <w:pPr>
              <w:pStyle w:val="NoSpacing"/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วัตถุประสงค์เชิงกลยุทธ์</w:t>
            </w:r>
          </w:p>
        </w:tc>
        <w:tc>
          <w:tcPr>
            <w:tcW w:w="3969" w:type="dxa"/>
            <w:vMerge w:val="restart"/>
            <w:shd w:val="clear" w:color="auto" w:fill="DBE5F1" w:themeFill="accent1" w:themeFillTint="33"/>
          </w:tcPr>
          <w:p w:rsidR="00C261A4" w:rsidRPr="00EC3293" w:rsidRDefault="00C261A4" w:rsidP="00C261A4">
            <w:pPr>
              <w:pStyle w:val="NoSpacing"/>
              <w:spacing w:before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835" w:type="dxa"/>
            <w:gridSpan w:val="4"/>
            <w:shd w:val="clear" w:color="auto" w:fill="DBE5F1" w:themeFill="accent1" w:themeFillTint="33"/>
          </w:tcPr>
          <w:p w:rsidR="00C261A4" w:rsidRPr="00EC3293" w:rsidRDefault="00C261A4" w:rsidP="00C261A4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เป้าหมาย</w:t>
            </w:r>
          </w:p>
        </w:tc>
      </w:tr>
      <w:tr w:rsidR="00C261A4" w:rsidRPr="00EC3293" w:rsidTr="00C26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  <w:shd w:val="clear" w:color="auto" w:fill="DBE5F1" w:themeFill="accent1" w:themeFillTint="33"/>
          </w:tcPr>
          <w:p w:rsidR="00C261A4" w:rsidRPr="00EC3293" w:rsidRDefault="00C261A4" w:rsidP="00C261A4">
            <w:pPr>
              <w:pStyle w:val="NoSpacing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3969" w:type="dxa"/>
            <w:vMerge/>
            <w:shd w:val="clear" w:color="auto" w:fill="DBE5F1" w:themeFill="accent1" w:themeFillTint="33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DBE5F1" w:themeFill="accent1" w:themeFillTint="33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2559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2560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2561</w:t>
            </w:r>
          </w:p>
        </w:tc>
        <w:tc>
          <w:tcPr>
            <w:tcW w:w="708" w:type="dxa"/>
            <w:shd w:val="clear" w:color="auto" w:fill="DBE5F1" w:themeFill="accent1" w:themeFillTint="33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2562</w:t>
            </w:r>
          </w:p>
        </w:tc>
      </w:tr>
      <w:tr w:rsidR="00C261A4" w:rsidRPr="00EC3293" w:rsidTr="00C26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6"/>
            <w:shd w:val="clear" w:color="auto" w:fill="DBE5F1" w:themeFill="accent1" w:themeFillTint="33"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กลยุทธ์ที่ </w:t>
            </w:r>
            <w:r w:rsidRPr="00EC3293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พัฒนาคุณภาพนักเรียนตามเกณฑ์มาตรฐานการศึกษา</w:t>
            </w:r>
            <w:r w:rsidRPr="00EC329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และมาตรฐานสากล</w:t>
            </w:r>
          </w:p>
        </w:tc>
      </w:tr>
      <w:tr w:rsidR="00C261A4" w:rsidRPr="00EC3293" w:rsidTr="00C26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 w:val="restart"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1.1</w:t>
            </w: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นักเรียนทุกคนได้รับการพัฒนาตามเกณฑ์มาตรฐานคุณภาพการศึกษา และเป็นพลเมือง พลโลกที่ดี ดำเนินชีวิตอยู่ร่วมกับผู้อื่นได้อย่างมีความสุข</w:t>
            </w:r>
          </w:p>
        </w:tc>
        <w:tc>
          <w:tcPr>
            <w:tcW w:w="3969" w:type="dxa"/>
          </w:tcPr>
          <w:p w:rsidR="00C261A4" w:rsidRPr="00EC3293" w:rsidRDefault="00C261A4" w:rsidP="00C261A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 xml:space="preserve">1.1 </w:t>
            </w: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ร้อยละของนักเรียนที่จบการศึกษาภาคบังคับ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708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C261A4" w:rsidRPr="00EC3293" w:rsidTr="00C26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</w:tcPr>
          <w:p w:rsidR="00C261A4" w:rsidRPr="00EC3293" w:rsidRDefault="00C261A4" w:rsidP="00C261A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 xml:space="preserve">1.2 </w:t>
            </w: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ร้อยละของนักเรียนที่จบการศึกษาตอนปลาย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708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C261A4" w:rsidRPr="00EC3293" w:rsidTr="00C26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</w:tcPr>
          <w:p w:rsidR="00C261A4" w:rsidRPr="00EC3293" w:rsidRDefault="00C261A4" w:rsidP="00C261A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 xml:space="preserve">1.3 </w:t>
            </w: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ร้อยละของนักเรียนที่ผ่านการประเมินการอ่าน คิดวิเคราะห์ และเขียน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708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C261A4" w:rsidRPr="00EC3293" w:rsidTr="00C26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</w:tcPr>
          <w:p w:rsidR="00C261A4" w:rsidRPr="00EC3293" w:rsidRDefault="00C261A4" w:rsidP="00C261A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 xml:space="preserve">1.4 </w:t>
            </w: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ร้อยละของนักเรียนที่มีผลสัมฤทธิ์ทางการเรียนระดับดีขึ้นไป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70</w:t>
            </w:r>
          </w:p>
        </w:tc>
        <w:tc>
          <w:tcPr>
            <w:tcW w:w="708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</w:tc>
      </w:tr>
      <w:tr w:rsidR="00C261A4" w:rsidRPr="00EC3293" w:rsidTr="00C26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</w:tcPr>
          <w:p w:rsidR="00C261A4" w:rsidRPr="00EC3293" w:rsidRDefault="00C261A4" w:rsidP="00C261A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 xml:space="preserve">1.5 </w:t>
            </w: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ร้อยละของนักเรียนที่เข้าศึกษาต่อระดับ</w:t>
            </w:r>
          </w:p>
          <w:p w:rsidR="00C261A4" w:rsidRPr="00EC3293" w:rsidRDefault="00C261A4" w:rsidP="00C261A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อุดมศึกษา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70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85</w:t>
            </w:r>
          </w:p>
        </w:tc>
        <w:tc>
          <w:tcPr>
            <w:tcW w:w="708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85</w:t>
            </w:r>
          </w:p>
        </w:tc>
      </w:tr>
      <w:tr w:rsidR="00C261A4" w:rsidRPr="00EC3293" w:rsidTr="00C26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</w:tcPr>
          <w:p w:rsidR="00C261A4" w:rsidRPr="00EC3293" w:rsidRDefault="00C261A4" w:rsidP="00C261A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 xml:space="preserve">1.6 </w:t>
            </w: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จำนวนรางวัลที่ได้รับในการแข่งขันระดับชาติ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08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C261A4" w:rsidRPr="00EC3293" w:rsidTr="00C26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</w:tcPr>
          <w:p w:rsidR="00C261A4" w:rsidRPr="00EC3293" w:rsidRDefault="00C261A4" w:rsidP="00C261A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 xml:space="preserve">1.7 </w:t>
            </w: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ค่าเฉลี่ยพัฒนาการผลการทดสอบระดับชาติขั้นพื้นฐาน (</w:t>
            </w:r>
            <w:r w:rsidRPr="00EC3293">
              <w:rPr>
                <w:rFonts w:ascii="TH SarabunPSK" w:hAnsi="TH SarabunPSK" w:cs="TH SarabunPSK"/>
                <w:sz w:val="32"/>
                <w:szCs w:val="32"/>
              </w:rPr>
              <w:t xml:space="preserve">O-NET)          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0.5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0.5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0.5</w:t>
            </w:r>
          </w:p>
        </w:tc>
        <w:tc>
          <w:tcPr>
            <w:tcW w:w="708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0.5</w:t>
            </w:r>
          </w:p>
        </w:tc>
      </w:tr>
      <w:tr w:rsidR="00C261A4" w:rsidRPr="00EC3293" w:rsidTr="00C26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6"/>
            <w:shd w:val="clear" w:color="auto" w:fill="DBE5F1" w:themeFill="accent1" w:themeFillTint="33"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กลยุทธ์ที่ </w:t>
            </w:r>
            <w:r w:rsidRPr="00EC3293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 ปลูกฝังคุณธรรมความสำนึกในความเป็นชาติไทย และวิถีตามหลักปรัชญาของเศรษฐกิจพอเพียง</w:t>
            </w:r>
          </w:p>
        </w:tc>
      </w:tr>
      <w:tr w:rsidR="00C261A4" w:rsidRPr="00EC3293" w:rsidTr="00C26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 w:val="restart"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2.1 </w:t>
            </w: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นักเรียนทุกคนมีผลสัมฤทธิ์ทางการเรียนผ่านเกณฑ์ประเมินตามหลักสูตร มีคุณธรรม จริยธรรม และค่านิยมที่พึงประสงค์ตามหลักสูตร </w:t>
            </w:r>
          </w:p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2.2 </w:t>
            </w: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นักเรียนทุกคนเห็นคุณค่าและร่วมอนุรักษ์วัฒนธรรมในท้องถิ่น</w:t>
            </w:r>
          </w:p>
        </w:tc>
        <w:tc>
          <w:tcPr>
            <w:tcW w:w="3969" w:type="dxa"/>
          </w:tcPr>
          <w:p w:rsidR="00C261A4" w:rsidRPr="00EC3293" w:rsidRDefault="00C261A4" w:rsidP="00C261A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 xml:space="preserve">2.1 </w:t>
            </w: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ร้อยละของนักเรียนที่ผ่านการประเมินคุณลักษณะที่พึงประสงค์ 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708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C261A4" w:rsidRPr="00EC3293" w:rsidTr="00C26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</w:tcPr>
          <w:p w:rsidR="00C261A4" w:rsidRPr="00EC3293" w:rsidRDefault="00C261A4" w:rsidP="00C261A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 xml:space="preserve">2.2 </w:t>
            </w: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ร้อยละของนักเรียนที่ผ่านการประเมินตามหลักปรัชญาของเศรษฐกิจพอเพียง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708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C261A4" w:rsidRPr="00EC3293" w:rsidTr="00C26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6"/>
            <w:shd w:val="clear" w:color="auto" w:fill="DBE5F1" w:themeFill="accent1" w:themeFillTint="33"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กลยุทธ์ที่ </w:t>
            </w:r>
            <w:r w:rsidRPr="00EC3293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ขยายโอกาสทางการศึกษาให้ทั่วถึงลดความเหลื่อมล้ำ นักเรียนได้รับโอกาสในการพัฒนาเต็มศักยภาพ</w:t>
            </w:r>
          </w:p>
        </w:tc>
      </w:tr>
      <w:tr w:rsidR="00C261A4" w:rsidRPr="00EC3293" w:rsidTr="00C26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 w:val="restart"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3.1</w:t>
            </w: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นักเรียนมีโอกาสเข้าถึงการให้บริการของสถานศึกษาตามนโยบายการจัดการศึกษาเรียนฟรี</w:t>
            </w: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15 </w:t>
            </w: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ปี อย่างมีคุณภาพอย่างทั่วถึง</w:t>
            </w:r>
          </w:p>
        </w:tc>
        <w:tc>
          <w:tcPr>
            <w:tcW w:w="3969" w:type="dxa"/>
          </w:tcPr>
          <w:p w:rsidR="00C261A4" w:rsidRPr="00EC3293" w:rsidRDefault="00C261A4" w:rsidP="00C261A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3.1</w:t>
            </w: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ร้อยละของนักเรียนที่ได้รับบริการด้านปัจจัยพื้นฐานของสถานศึกษา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708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C261A4" w:rsidRPr="00EC3293" w:rsidTr="00C26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3969" w:type="dxa"/>
          </w:tcPr>
          <w:p w:rsidR="00C261A4" w:rsidRPr="00EC3293" w:rsidRDefault="00C261A4" w:rsidP="00C261A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3.2</w:t>
            </w: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ร้อยละของนักเรียนที่มีความพึงพอใจต่อการดำเนินการตามนโยบายเรียนฟรี </w:t>
            </w:r>
            <w:r w:rsidRPr="00EC3293">
              <w:rPr>
                <w:rFonts w:ascii="TH SarabunPSK" w:hAnsi="TH SarabunPSK" w:cs="TH SarabunPSK"/>
                <w:sz w:val="32"/>
                <w:szCs w:val="32"/>
              </w:rPr>
              <w:t xml:space="preserve">15 </w:t>
            </w: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ปีอย่างมีคุณภาพ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85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87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  <w:tc>
          <w:tcPr>
            <w:tcW w:w="708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95</w:t>
            </w:r>
          </w:p>
        </w:tc>
      </w:tr>
      <w:tr w:rsidR="00C261A4" w:rsidRPr="00EC3293" w:rsidTr="00C26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3969" w:type="dxa"/>
          </w:tcPr>
          <w:p w:rsidR="00C261A4" w:rsidRPr="00EC3293" w:rsidRDefault="00C261A4" w:rsidP="00C261A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 xml:space="preserve">3.3 </w:t>
            </w: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ร้อยละของนักเรียนที่ได้รับบริการด้านทุนการศึกษา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708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45</w:t>
            </w:r>
          </w:p>
        </w:tc>
      </w:tr>
      <w:tr w:rsidR="00C261A4" w:rsidRPr="00EC3293" w:rsidTr="00C26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6"/>
            <w:shd w:val="clear" w:color="auto" w:fill="DBE5F1" w:themeFill="accent1" w:themeFillTint="33"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กลยุทธ์ที่ </w:t>
            </w:r>
            <w:r w:rsidRPr="00EC3293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พัฒนาครูและบุคลากรทางการศึกษาให้จัดการเรียนรู้อย่างมีคุณภาพ</w:t>
            </w:r>
          </w:p>
        </w:tc>
      </w:tr>
      <w:tr w:rsidR="00C261A4" w:rsidRPr="00EC3293" w:rsidTr="00C26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 w:val="restart"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4.1 </w:t>
            </w: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ครูทุกคนจัดกิจกรรมการเรียนรู้ที่เน้นนักเรียนเป็นสำคัญโดยใช้สื่อนวัตกรรมและเทคโนโลยี </w:t>
            </w:r>
          </w:p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4.2</w:t>
            </w: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ครูทุกคนได้รับการพัฒนา              </w:t>
            </w:r>
          </w:p>
        </w:tc>
        <w:tc>
          <w:tcPr>
            <w:tcW w:w="3969" w:type="dxa"/>
          </w:tcPr>
          <w:p w:rsidR="00C261A4" w:rsidRPr="00EC3293" w:rsidRDefault="00C261A4" w:rsidP="00C261A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 xml:space="preserve">4.1 </w:t>
            </w: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ประสิทธิภาพของการจัดการเรียนการสอนตามหลักสูตรสถานศึกษา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4.2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4.5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4.6</w:t>
            </w:r>
          </w:p>
        </w:tc>
        <w:tc>
          <w:tcPr>
            <w:tcW w:w="708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4.8</w:t>
            </w:r>
          </w:p>
        </w:tc>
      </w:tr>
      <w:tr w:rsidR="00C261A4" w:rsidRPr="00EC3293" w:rsidTr="00C26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3969" w:type="dxa"/>
          </w:tcPr>
          <w:p w:rsidR="00C261A4" w:rsidRPr="00EC3293" w:rsidRDefault="00C261A4" w:rsidP="00C261A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 xml:space="preserve">4.2 </w:t>
            </w: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ระดับความพึงพอใจของนักเรียนที่มีต่อหลักสูตร การจัดการเรียนรู้และบริการเสริมอื่น ๆ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4.2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4.5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4.6</w:t>
            </w:r>
          </w:p>
        </w:tc>
        <w:tc>
          <w:tcPr>
            <w:tcW w:w="708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4.8</w:t>
            </w:r>
          </w:p>
        </w:tc>
      </w:tr>
    </w:tbl>
    <w:p w:rsidR="00D2254D" w:rsidRDefault="00D2254D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2254D" w:rsidRDefault="00D2254D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2254D" w:rsidRDefault="00D2254D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2254D" w:rsidRDefault="00D2254D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2254D" w:rsidRDefault="00D2254D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2254D" w:rsidRDefault="00D2254D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2254D" w:rsidRDefault="00D2254D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2254D" w:rsidRDefault="00D2254D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2254D" w:rsidRDefault="00D2254D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261A4" w:rsidRPr="00EC3293" w:rsidRDefault="00C261A4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C329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="00D2254D">
        <w:rPr>
          <w:rFonts w:ascii="TH SarabunPSK" w:hAnsi="TH SarabunPSK" w:cs="TH SarabunPSK"/>
          <w:b/>
          <w:bCs/>
          <w:sz w:val="32"/>
          <w:szCs w:val="32"/>
        </w:rPr>
        <w:t xml:space="preserve">37  </w:t>
      </w:r>
      <w:r w:rsidRPr="00EC3293">
        <w:rPr>
          <w:rFonts w:ascii="TH SarabunPSK" w:hAnsi="TH SarabunPSK" w:cs="TH SarabunPSK"/>
          <w:sz w:val="32"/>
          <w:szCs w:val="32"/>
          <w:cs/>
        </w:rPr>
        <w:t xml:space="preserve">กลยุทธ์ วัตถุประสงค์เชิงกลยุทธ์ ตัวชี้วัดและเป้าหมาย พ.ศ. </w:t>
      </w:r>
      <w:r w:rsidRPr="00EC3293">
        <w:rPr>
          <w:rFonts w:ascii="TH SarabunPSK" w:hAnsi="TH SarabunPSK" w:cs="TH SarabunPSK"/>
          <w:sz w:val="32"/>
          <w:szCs w:val="32"/>
        </w:rPr>
        <w:t xml:space="preserve">2559-2562 </w:t>
      </w:r>
      <w:r w:rsidRPr="00EC3293">
        <w:rPr>
          <w:rFonts w:ascii="TH SarabunPSK" w:hAnsi="TH SarabunPSK" w:cs="TH SarabunPSK"/>
          <w:sz w:val="32"/>
          <w:szCs w:val="32"/>
          <w:cs/>
        </w:rPr>
        <w:t>(ต่อ)</w:t>
      </w:r>
    </w:p>
    <w:tbl>
      <w:tblPr>
        <w:tblStyle w:val="GridTable1Light-Accent1"/>
        <w:tblW w:w="9703" w:type="dxa"/>
        <w:tblLayout w:type="fixed"/>
        <w:tblLook w:val="04A0" w:firstRow="1" w:lastRow="0" w:firstColumn="1" w:lastColumn="0" w:noHBand="0" w:noVBand="1"/>
      </w:tblPr>
      <w:tblGrid>
        <w:gridCol w:w="2830"/>
        <w:gridCol w:w="3969"/>
        <w:gridCol w:w="777"/>
        <w:gridCol w:w="709"/>
        <w:gridCol w:w="709"/>
        <w:gridCol w:w="709"/>
      </w:tblGrid>
      <w:tr w:rsidR="00C261A4" w:rsidRPr="00EC3293" w:rsidTr="00C261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 w:val="restart"/>
            <w:shd w:val="clear" w:color="auto" w:fill="DBE5F1" w:themeFill="accent1" w:themeFillTint="33"/>
          </w:tcPr>
          <w:p w:rsidR="00C261A4" w:rsidRPr="00EC3293" w:rsidRDefault="00C261A4" w:rsidP="00C261A4">
            <w:pPr>
              <w:pStyle w:val="NoSpacing"/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วัตถุประสงค์เชิงกลยุทธ์</w:t>
            </w:r>
          </w:p>
        </w:tc>
        <w:tc>
          <w:tcPr>
            <w:tcW w:w="3969" w:type="dxa"/>
            <w:vMerge w:val="restart"/>
            <w:shd w:val="clear" w:color="auto" w:fill="DBE5F1" w:themeFill="accent1" w:themeFillTint="33"/>
          </w:tcPr>
          <w:p w:rsidR="00C261A4" w:rsidRPr="00EC3293" w:rsidRDefault="00C261A4" w:rsidP="00C261A4">
            <w:pPr>
              <w:pStyle w:val="NoSpacing"/>
              <w:spacing w:before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904" w:type="dxa"/>
            <w:gridSpan w:val="4"/>
            <w:shd w:val="clear" w:color="auto" w:fill="DBE5F1" w:themeFill="accent1" w:themeFillTint="33"/>
          </w:tcPr>
          <w:p w:rsidR="00C261A4" w:rsidRPr="00EC3293" w:rsidRDefault="00C261A4" w:rsidP="00C261A4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เป้าหมาย</w:t>
            </w:r>
          </w:p>
        </w:tc>
      </w:tr>
      <w:tr w:rsidR="00C261A4" w:rsidRPr="00EC3293" w:rsidTr="00C26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  <w:shd w:val="clear" w:color="auto" w:fill="DBE5F1" w:themeFill="accent1" w:themeFillTint="33"/>
          </w:tcPr>
          <w:p w:rsidR="00C261A4" w:rsidRPr="00EC3293" w:rsidRDefault="00C261A4" w:rsidP="00C261A4">
            <w:pPr>
              <w:pStyle w:val="NoSpacing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3969" w:type="dxa"/>
            <w:vMerge/>
            <w:shd w:val="clear" w:color="auto" w:fill="DBE5F1" w:themeFill="accent1" w:themeFillTint="33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7" w:type="dxa"/>
            <w:shd w:val="clear" w:color="auto" w:fill="DBE5F1" w:themeFill="accent1" w:themeFillTint="33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2559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2560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2561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2562</w:t>
            </w:r>
          </w:p>
        </w:tc>
      </w:tr>
      <w:tr w:rsidR="00C261A4" w:rsidRPr="00EC3293" w:rsidTr="00C26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FFFFFF" w:themeFill="background1"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สู่ครูมืออาชีพ</w:t>
            </w:r>
          </w:p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4.3 </w:t>
            </w: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ผู้บริหาร ครู และนักเรียน ชุมชน นำหลักปรัชญาของเศรษฐกิจพอเพียงมาใช้ในการดำเนินชีวิต</w:t>
            </w:r>
          </w:p>
        </w:tc>
        <w:tc>
          <w:tcPr>
            <w:tcW w:w="3969" w:type="dxa"/>
            <w:shd w:val="clear" w:color="auto" w:fill="FFFFFF" w:themeFill="background1"/>
          </w:tcPr>
          <w:p w:rsidR="00C261A4" w:rsidRPr="00EC3293" w:rsidRDefault="00C261A4" w:rsidP="00C261A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 xml:space="preserve">4.3 </w:t>
            </w: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ร้อยละครูที่ได้รับการพัฒนาทางวิชาการมากกว่า </w:t>
            </w:r>
            <w:r w:rsidRPr="00EC3293">
              <w:rPr>
                <w:rFonts w:ascii="TH SarabunPSK" w:hAnsi="TH SarabunPSK" w:cs="TH SarabunPSK"/>
                <w:sz w:val="32"/>
                <w:szCs w:val="32"/>
              </w:rPr>
              <w:t xml:space="preserve">20 </w:t>
            </w: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ชั่วโมงต่อปี</w:t>
            </w:r>
          </w:p>
        </w:tc>
        <w:tc>
          <w:tcPr>
            <w:tcW w:w="777" w:type="dxa"/>
            <w:shd w:val="clear" w:color="auto" w:fill="FFFFFF" w:themeFill="background1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709" w:type="dxa"/>
            <w:shd w:val="clear" w:color="auto" w:fill="FFFFFF" w:themeFill="background1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709" w:type="dxa"/>
            <w:shd w:val="clear" w:color="auto" w:fill="FFFFFF" w:themeFill="background1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709" w:type="dxa"/>
            <w:shd w:val="clear" w:color="auto" w:fill="FFFFFF" w:themeFill="background1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C261A4" w:rsidRPr="00EC3293" w:rsidTr="00C26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 w:val="restart"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3969" w:type="dxa"/>
          </w:tcPr>
          <w:p w:rsidR="00C261A4" w:rsidRPr="00EC3293" w:rsidRDefault="00C261A4" w:rsidP="00C261A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 xml:space="preserve">4.4 </w:t>
            </w: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ร้อยละของครูที่มีความรู้และทักษะการใช้ภาษาอังกฤษ และทักษะการใช้เทคโนโลยีสารสนเทศและการสื่อสาร (</w:t>
            </w:r>
            <w:r w:rsidRPr="00EC3293">
              <w:rPr>
                <w:rFonts w:ascii="TH SarabunPSK" w:hAnsi="TH SarabunPSK" w:cs="TH SarabunPSK"/>
                <w:sz w:val="32"/>
                <w:szCs w:val="32"/>
              </w:rPr>
              <w:t>ICT)</w:t>
            </w: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ในระดับดี</w:t>
            </w:r>
          </w:p>
        </w:tc>
        <w:tc>
          <w:tcPr>
            <w:tcW w:w="777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85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</w:tr>
      <w:tr w:rsidR="00C261A4" w:rsidRPr="00EC3293" w:rsidTr="00C26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3969" w:type="dxa"/>
          </w:tcPr>
          <w:p w:rsidR="00C261A4" w:rsidRPr="00EC3293" w:rsidRDefault="00C261A4" w:rsidP="00C261A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 xml:space="preserve">4.5 </w:t>
            </w: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ร้อยละของการพัฒนาบุคลการให้มีความรู้ความสามารถตรงสาขาที่เหมาะสม มีนวัตกรรม ตามมาตรฐานการปฏิบัติงาน</w:t>
            </w:r>
          </w:p>
        </w:tc>
        <w:tc>
          <w:tcPr>
            <w:tcW w:w="777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85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</w:tr>
      <w:tr w:rsidR="00C261A4" w:rsidRPr="00EC3293" w:rsidTr="00C26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03" w:type="dxa"/>
            <w:gridSpan w:val="6"/>
            <w:shd w:val="clear" w:color="auto" w:fill="DBE5F1" w:themeFill="accent1" w:themeFillTint="33"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กลยุทธ์ที่ </w:t>
            </w:r>
            <w:r w:rsidRPr="00EC3293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บริหารจัดการตามหลักธรรมาภิบาล ส่งเสริมการมีส่วนร่วมของทุกภาคส่วนในการจัดการศึกษา</w:t>
            </w:r>
          </w:p>
        </w:tc>
      </w:tr>
      <w:tr w:rsidR="00C261A4" w:rsidRPr="00EC3293" w:rsidTr="00C26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 w:val="restart"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5.1 </w:t>
            </w: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โรงเรียนมีการบริหารจัดการที่เป็นระบบ และผู้มีส่วนได้ส่วนเสียมีส่วนร่วมในการพัฒนาการศึกษา</w:t>
            </w:r>
          </w:p>
        </w:tc>
        <w:tc>
          <w:tcPr>
            <w:tcW w:w="3969" w:type="dxa"/>
          </w:tcPr>
          <w:p w:rsidR="00C261A4" w:rsidRPr="00EC3293" w:rsidRDefault="00C261A4" w:rsidP="00C261A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5.1</w:t>
            </w: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ประสิทธิภาพของกระบวนการจัดทำหลักสูตรสถานศึกษา</w:t>
            </w:r>
          </w:p>
        </w:tc>
        <w:tc>
          <w:tcPr>
            <w:tcW w:w="777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4.2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4.5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4.6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4.8</w:t>
            </w:r>
          </w:p>
        </w:tc>
      </w:tr>
      <w:tr w:rsidR="00C261A4" w:rsidRPr="00EC3293" w:rsidTr="00C26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3969" w:type="dxa"/>
          </w:tcPr>
          <w:p w:rsidR="00C261A4" w:rsidRPr="00EC3293" w:rsidRDefault="00C261A4" w:rsidP="00C261A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 xml:space="preserve">5.2 </w:t>
            </w: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ระดับการประเมินคุณภาพภายนอกมีระดับคุณภาพอยู่ในระดับดี</w:t>
            </w:r>
          </w:p>
        </w:tc>
        <w:tc>
          <w:tcPr>
            <w:tcW w:w="777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C261A4" w:rsidRPr="00EC3293" w:rsidTr="00C26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3969" w:type="dxa"/>
          </w:tcPr>
          <w:p w:rsidR="00C261A4" w:rsidRPr="00EC3293" w:rsidRDefault="00C261A4" w:rsidP="00C261A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5.3</w:t>
            </w: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ประสิทธิภาพของกระบวนการปฏิบัติงานตามแผนปฏิบัติราชการ</w:t>
            </w:r>
          </w:p>
        </w:tc>
        <w:tc>
          <w:tcPr>
            <w:tcW w:w="777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4.2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4.3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4.5</w:t>
            </w:r>
          </w:p>
        </w:tc>
      </w:tr>
      <w:tr w:rsidR="00C261A4" w:rsidRPr="00EC3293" w:rsidTr="00C26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3969" w:type="dxa"/>
          </w:tcPr>
          <w:p w:rsidR="00C261A4" w:rsidRPr="00EC3293" w:rsidRDefault="00C261A4" w:rsidP="00C261A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 xml:space="preserve">5.4 </w:t>
            </w: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ระดับความพึงพอใจต่อการจัดบริการสิทธิประโยชน์และบรรยากาศในการทำงาน</w:t>
            </w:r>
          </w:p>
        </w:tc>
        <w:tc>
          <w:tcPr>
            <w:tcW w:w="777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4.5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4.5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4.5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4.5</w:t>
            </w:r>
          </w:p>
        </w:tc>
      </w:tr>
      <w:tr w:rsidR="00C261A4" w:rsidRPr="00EC3293" w:rsidTr="00C26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3969" w:type="dxa"/>
          </w:tcPr>
          <w:p w:rsidR="00C261A4" w:rsidRPr="00EC3293" w:rsidRDefault="00C261A4" w:rsidP="00C261A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 xml:space="preserve">5.5 </w:t>
            </w: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ร้อยละของการให้บริการด้านสิทธิประโยชน์และสวัสดิการ</w:t>
            </w:r>
          </w:p>
        </w:tc>
        <w:tc>
          <w:tcPr>
            <w:tcW w:w="777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85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95</w:t>
            </w:r>
          </w:p>
        </w:tc>
      </w:tr>
      <w:tr w:rsidR="00C261A4" w:rsidRPr="00EC3293" w:rsidTr="00C26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3969" w:type="dxa"/>
          </w:tcPr>
          <w:p w:rsidR="00C261A4" w:rsidRPr="00EC3293" w:rsidRDefault="00C261A4" w:rsidP="00C261A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5.6</w:t>
            </w: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ระดับความพึงพอใจในการดำเนินงานตามวิสัยทัศน์ พันธกิจและค่านิยมของผู้มีส่วนได้ส่วนเสีย</w:t>
            </w:r>
          </w:p>
        </w:tc>
        <w:tc>
          <w:tcPr>
            <w:tcW w:w="777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4.2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4.5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C261A4" w:rsidRPr="00EC3293" w:rsidTr="00C26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3969" w:type="dxa"/>
          </w:tcPr>
          <w:p w:rsidR="00C261A4" w:rsidRPr="00EC3293" w:rsidRDefault="00C261A4" w:rsidP="00C261A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 xml:space="preserve">5.7 </w:t>
            </w: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ระดับความพึงพอใจที่มีต่อผู้บริหาร</w:t>
            </w:r>
          </w:p>
        </w:tc>
        <w:tc>
          <w:tcPr>
            <w:tcW w:w="777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4.2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4.5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4.6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4.8</w:t>
            </w:r>
          </w:p>
        </w:tc>
      </w:tr>
      <w:tr w:rsidR="00C261A4" w:rsidRPr="00EC3293" w:rsidTr="00C26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3969" w:type="dxa"/>
          </w:tcPr>
          <w:p w:rsidR="00C261A4" w:rsidRPr="00EC3293" w:rsidRDefault="00C261A4" w:rsidP="00C261A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 xml:space="preserve">5.8 </w:t>
            </w: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ร้อยละของผลลัพธ์การประเมินแผนปฏิบัติราชการ</w:t>
            </w:r>
          </w:p>
        </w:tc>
        <w:tc>
          <w:tcPr>
            <w:tcW w:w="777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85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</w:tr>
      <w:tr w:rsidR="00C261A4" w:rsidRPr="00EC3293" w:rsidTr="00C26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3969" w:type="dxa"/>
          </w:tcPr>
          <w:p w:rsidR="00C261A4" w:rsidRPr="00EC3293" w:rsidRDefault="00C261A4" w:rsidP="00C261A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 xml:space="preserve">5.9 </w:t>
            </w: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ประสิทธิภาพของการบริหารงบประมาณ</w:t>
            </w:r>
          </w:p>
        </w:tc>
        <w:tc>
          <w:tcPr>
            <w:tcW w:w="777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4.2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4.5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4.6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4.8</w:t>
            </w:r>
          </w:p>
        </w:tc>
      </w:tr>
      <w:tr w:rsidR="00C261A4" w:rsidRPr="00EC3293" w:rsidTr="00C26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03" w:type="dxa"/>
            <w:gridSpan w:val="6"/>
            <w:shd w:val="clear" w:color="auto" w:fill="DBE5F1" w:themeFill="accent1" w:themeFillTint="33"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กลยุทธ์ที่ </w:t>
            </w:r>
            <w:r w:rsidRPr="00EC3293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พัฒนาแหล่งเรียนรู้ให้เอื้อต่อการจัดการเรียนรู้</w:t>
            </w:r>
          </w:p>
        </w:tc>
      </w:tr>
      <w:tr w:rsidR="00C261A4" w:rsidRPr="00EC3293" w:rsidTr="00C26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 w:val="restart"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6.1 </w:t>
            </w: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โรงเรียนจัดอาคารสถานที่ สิ่งแวดล้อม บรรยากาศ และแหล่งเรียนรู้ที่เอื้อต่อการจัดกิจกรรมการเรียนรู้</w:t>
            </w:r>
          </w:p>
        </w:tc>
        <w:tc>
          <w:tcPr>
            <w:tcW w:w="3969" w:type="dxa"/>
          </w:tcPr>
          <w:p w:rsidR="00C261A4" w:rsidRPr="00EC3293" w:rsidRDefault="00C261A4" w:rsidP="00C261A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 xml:space="preserve">6.1 </w:t>
            </w: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ประสิทธิภาพของวัสดุอุปกรณ์และปัจจัยความพร้อม</w:t>
            </w:r>
          </w:p>
        </w:tc>
        <w:tc>
          <w:tcPr>
            <w:tcW w:w="777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4.2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4.5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4.6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4.8</w:t>
            </w:r>
          </w:p>
        </w:tc>
      </w:tr>
      <w:tr w:rsidR="00C261A4" w:rsidRPr="00EC3293" w:rsidTr="00C26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3969" w:type="dxa"/>
          </w:tcPr>
          <w:p w:rsidR="00C261A4" w:rsidRPr="00EC3293" w:rsidRDefault="00C261A4" w:rsidP="00C261A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 xml:space="preserve">6.2 </w:t>
            </w: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ระดับความพึงพอใจต่อบรรยากาศในการทำงาน</w:t>
            </w:r>
          </w:p>
        </w:tc>
        <w:tc>
          <w:tcPr>
            <w:tcW w:w="777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4.5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4.5</w:t>
            </w:r>
          </w:p>
        </w:tc>
        <w:tc>
          <w:tcPr>
            <w:tcW w:w="709" w:type="dxa"/>
          </w:tcPr>
          <w:p w:rsidR="00C261A4" w:rsidRPr="00EC3293" w:rsidRDefault="00C261A4" w:rsidP="00C261A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4.5</w:t>
            </w:r>
          </w:p>
        </w:tc>
      </w:tr>
    </w:tbl>
    <w:p w:rsidR="00C261A4" w:rsidRPr="00EC3293" w:rsidRDefault="00C261A4" w:rsidP="00C261A4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EC329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        (</w:t>
      </w:r>
      <w:r w:rsidRPr="00EC3293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EC3293">
        <w:rPr>
          <w:rFonts w:ascii="TH SarabunPSK" w:hAnsi="TH SarabunPSK" w:cs="TH SarabunPSK"/>
          <w:b/>
          <w:bCs/>
          <w:sz w:val="32"/>
          <w:szCs w:val="32"/>
          <w:cs/>
        </w:rPr>
        <w:t>) การคาดการณ์ผลการดำเนินการ (</w:t>
      </w:r>
      <w:r w:rsidRPr="00EC3293">
        <w:rPr>
          <w:rFonts w:ascii="TH SarabunPSK" w:hAnsi="TH SarabunPSK" w:cs="TH SarabunPSK"/>
          <w:b/>
          <w:bCs/>
          <w:sz w:val="32"/>
          <w:szCs w:val="32"/>
        </w:rPr>
        <w:t>PERFORMANCE</w:t>
      </w:r>
      <w:r w:rsidRPr="00EC3293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EC3293">
        <w:rPr>
          <w:rFonts w:ascii="TH SarabunPSK" w:hAnsi="TH SarabunPSK" w:cs="TH SarabunPSK"/>
          <w:b/>
          <w:bCs/>
          <w:sz w:val="32"/>
          <w:szCs w:val="32"/>
        </w:rPr>
        <w:t>PROJECTIONS</w:t>
      </w:r>
      <w:r w:rsidRPr="00EC3293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EC3293">
        <w:rPr>
          <w:rFonts w:ascii="TH SarabunPSK" w:hAnsi="TH SarabunPSK" w:cs="TH SarabunPSK"/>
          <w:sz w:val="32"/>
          <w:szCs w:val="32"/>
          <w:cs/>
        </w:rPr>
        <w:t xml:space="preserve">หลังจากดำเนินการประเมินผลพบจุดเด่น จุดด้อย จึงนำเข้าที่ประชุมเพื่อวิเคราะห์และปรับปรุงโดยใช้รูปแบบ </w:t>
      </w:r>
      <w:r w:rsidRPr="00EC3293">
        <w:rPr>
          <w:rFonts w:ascii="TH SarabunPSK" w:hAnsi="TH SarabunPSK" w:cs="TH SarabunPSK"/>
          <w:sz w:val="32"/>
          <w:szCs w:val="32"/>
        </w:rPr>
        <w:t>KLWK   Model</w:t>
      </w:r>
    </w:p>
    <w:p w:rsidR="00C261A4" w:rsidRPr="00EC3293" w:rsidRDefault="00C261A4" w:rsidP="00C261A4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C261A4" w:rsidRPr="00EC3293" w:rsidRDefault="00C261A4" w:rsidP="00C261A4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EC3293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EC3293">
        <w:rPr>
          <w:rFonts w:ascii="TH SarabunPSK" w:hAnsi="TH SarabunPSK" w:cs="TH SarabunPSK"/>
          <w:b/>
          <w:bCs/>
          <w:sz w:val="32"/>
          <w:szCs w:val="32"/>
          <w:cs/>
        </w:rPr>
        <w:t>ข. การปรับเปลี่ยนแผนปฏิบัติราชการ</w:t>
      </w:r>
      <w:r w:rsidRPr="00EC32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C3293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EC3293">
        <w:rPr>
          <w:rFonts w:ascii="TH SarabunPSK" w:hAnsi="TH SarabunPSK" w:cs="TH SarabunPSK"/>
          <w:b/>
          <w:bCs/>
          <w:sz w:val="32"/>
          <w:szCs w:val="32"/>
        </w:rPr>
        <w:t>ACTION PLAN Modification</w:t>
      </w:r>
      <w:r w:rsidRPr="00EC329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EC3293">
        <w:rPr>
          <w:rFonts w:ascii="TH SarabunPSK" w:hAnsi="TH SarabunPSK" w:cs="TH SarabunPSK"/>
          <w:sz w:val="32"/>
          <w:szCs w:val="32"/>
        </w:rPr>
        <w:t xml:space="preserve"> </w:t>
      </w:r>
    </w:p>
    <w:p w:rsidR="00C261A4" w:rsidRPr="00EC3293" w:rsidRDefault="00C261A4" w:rsidP="00753111">
      <w:pPr>
        <w:tabs>
          <w:tab w:val="left" w:pos="426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EC3293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EC3293">
        <w:rPr>
          <w:rFonts w:ascii="TH SarabunPSK" w:hAnsi="TH SarabunPSK" w:cs="TH SarabunPSK"/>
          <w:sz w:val="32"/>
          <w:szCs w:val="32"/>
          <w:cs/>
        </w:rPr>
        <w:tab/>
        <w:t xml:space="preserve">    โรงเรียนกันทรลักษ์วิทยาคม มีการปรับเปลี่ยนและนำแผนปฏิบัติราชการไปปฏิบัติในกรณีที่มีการเปลี่ยนแปลงที่สำคัญของผู้มีส่วนได้ส่วนเสียจะประชุมคณะกรรมการวางแผน โครงการแล้วเสนอต่อผู้บริหาร คณะกรรมการสถานศึกษา โดยคำนึงวัตถุประสงค์เชิงกลยุทธ์ วิสัยทัศน์  พันธกิจ และเป้าประสงค์  เมื่อสิ้นปี</w:t>
      </w:r>
    </w:p>
    <w:p w:rsidR="00C261A4" w:rsidRPr="00EC3293" w:rsidRDefault="00C261A4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EC3293">
        <w:rPr>
          <w:rFonts w:ascii="TH SarabunPSK" w:hAnsi="TH SarabunPSK" w:cs="TH SarabunPSK"/>
          <w:sz w:val="32"/>
          <w:szCs w:val="32"/>
          <w:cs/>
        </w:rPr>
        <w:t>การศึกษาได้จัดประชุมโดยผู้บริหาร ผู้รับผิดชอบโครงการ ครู และบุคลากรทางการศึกษาเข้ารับฟังการนำเสนอ</w:t>
      </w:r>
    </w:p>
    <w:p w:rsidR="00C261A4" w:rsidRPr="00EC3293" w:rsidRDefault="00C261A4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EC3293">
        <w:rPr>
          <w:rFonts w:ascii="TH SarabunPSK" w:hAnsi="TH SarabunPSK" w:cs="TH SarabunPSK"/>
          <w:sz w:val="32"/>
          <w:szCs w:val="32"/>
          <w:cs/>
        </w:rPr>
        <w:t xml:space="preserve">เพื่อนำผลการประเมินหรือปัญหาของโครงการที่ไม่บรรลุเป้าหมายที่วางไว้นำมาปรับปรุงแก้ไขในปีการศึกษาต่อไป  </w:t>
      </w:r>
      <w:r w:rsidRPr="00EC3293">
        <w:rPr>
          <w:rFonts w:ascii="TH SarabunPSK" w:hAnsi="TH SarabunPSK" w:cs="TH SarabunPSK"/>
          <w:sz w:val="32"/>
          <w:szCs w:val="32"/>
        </w:rPr>
        <w:t xml:space="preserve"> </w:t>
      </w:r>
    </w:p>
    <w:p w:rsidR="00C261A4" w:rsidRPr="00EC3293" w:rsidRDefault="00C261A4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C3293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753111">
        <w:rPr>
          <w:rFonts w:ascii="TH SarabunPSK" w:hAnsi="TH SarabunPSK" w:cs="TH SarabunPSK"/>
          <w:b/>
          <w:bCs/>
          <w:sz w:val="32"/>
          <w:szCs w:val="32"/>
        </w:rPr>
        <w:t>38</w:t>
      </w:r>
      <w:r w:rsidRPr="00EC32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C3293">
        <w:rPr>
          <w:rFonts w:ascii="TH SarabunPSK" w:hAnsi="TH SarabunPSK" w:cs="TH SarabunPSK"/>
          <w:sz w:val="32"/>
          <w:szCs w:val="32"/>
          <w:cs/>
        </w:rPr>
        <w:t xml:space="preserve"> แสดงการตอบสนองต่อการเปลี่ยนแปลง</w:t>
      </w:r>
    </w:p>
    <w:tbl>
      <w:tblPr>
        <w:tblStyle w:val="GridTable4-Accent1"/>
        <w:tblW w:w="9493" w:type="dxa"/>
        <w:tblLook w:val="04A0" w:firstRow="1" w:lastRow="0" w:firstColumn="1" w:lastColumn="0" w:noHBand="0" w:noVBand="1"/>
      </w:tblPr>
      <w:tblGrid>
        <w:gridCol w:w="3686"/>
        <w:gridCol w:w="5807"/>
      </w:tblGrid>
      <w:tr w:rsidR="00C261A4" w:rsidRPr="00EC3293" w:rsidTr="00C261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shd w:val="clear" w:color="auto" w:fill="95B3D7" w:themeFill="accent1" w:themeFillTint="99"/>
          </w:tcPr>
          <w:p w:rsidR="00C261A4" w:rsidRPr="00EC3293" w:rsidRDefault="00C261A4" w:rsidP="00C261A4">
            <w:pPr>
              <w:pStyle w:val="NoSpacing"/>
              <w:jc w:val="center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การเปลี่ยนแปลงที่สำคัญ</w:t>
            </w:r>
          </w:p>
        </w:tc>
        <w:tc>
          <w:tcPr>
            <w:tcW w:w="5807" w:type="dxa"/>
            <w:shd w:val="clear" w:color="auto" w:fill="95B3D7" w:themeFill="accent1" w:themeFillTint="99"/>
          </w:tcPr>
          <w:p w:rsidR="00C261A4" w:rsidRPr="00EC3293" w:rsidRDefault="00C261A4" w:rsidP="00C261A4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วิธีการดำเนินการเพื่อตอบสนอง</w:t>
            </w:r>
          </w:p>
        </w:tc>
      </w:tr>
      <w:tr w:rsidR="00C261A4" w:rsidRPr="00EC3293" w:rsidTr="00C26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1. </w:t>
            </w: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นโยบายรัฐและผู้บริหารมีการเปลี่ยนแปลง</w:t>
            </w:r>
          </w:p>
        </w:tc>
        <w:tc>
          <w:tcPr>
            <w:tcW w:w="5807" w:type="dxa"/>
          </w:tcPr>
          <w:p w:rsidR="00C261A4" w:rsidRPr="00EC3293" w:rsidRDefault="00C261A4" w:rsidP="00C261A4">
            <w:pPr>
              <w:pStyle w:val="NoSpacing"/>
              <w:ind w:left="1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ปรับกระบวนการให้สอดคล้องกับนโยบาย</w:t>
            </w:r>
          </w:p>
          <w:p w:rsidR="00C261A4" w:rsidRPr="00EC3293" w:rsidRDefault="00C261A4" w:rsidP="00C261A4">
            <w:pPr>
              <w:pStyle w:val="NoSpacing"/>
              <w:ind w:left="1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ปรับขั้นตอนให้สอดคล้องกับนโยบาย</w:t>
            </w:r>
          </w:p>
        </w:tc>
      </w:tr>
      <w:tr w:rsidR="00C261A4" w:rsidRPr="00EC3293" w:rsidTr="00C26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2. </w:t>
            </w: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อุบัติเหตุ</w:t>
            </w:r>
          </w:p>
        </w:tc>
        <w:tc>
          <w:tcPr>
            <w:tcW w:w="5807" w:type="dxa"/>
          </w:tcPr>
          <w:p w:rsidR="00C261A4" w:rsidRPr="00EC3293" w:rsidRDefault="00C261A4" w:rsidP="00C261A4">
            <w:pPr>
              <w:pStyle w:val="NoSpacing"/>
              <w:ind w:left="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ทำประกันอุบัติเหตุ ให้แก่นักเรียนและบุคลากรทางการศึกษา</w:t>
            </w:r>
          </w:p>
          <w:p w:rsidR="00C261A4" w:rsidRPr="00EC3293" w:rsidRDefault="00C261A4" w:rsidP="00C261A4">
            <w:pPr>
              <w:pStyle w:val="NoSpacing"/>
              <w:ind w:left="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นำส่งโรงพยาบาลเมื่อมีกรณีเร่งด่วน</w:t>
            </w:r>
          </w:p>
        </w:tc>
      </w:tr>
      <w:tr w:rsidR="00C261A4" w:rsidRPr="00EC3293" w:rsidTr="00C26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3. </w:t>
            </w: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ภัยธรรมชาติ</w:t>
            </w:r>
          </w:p>
        </w:tc>
        <w:tc>
          <w:tcPr>
            <w:tcW w:w="5807" w:type="dxa"/>
          </w:tcPr>
          <w:p w:rsidR="00C261A4" w:rsidRPr="00EC3293" w:rsidRDefault="00C261A4" w:rsidP="00C261A4">
            <w:pPr>
              <w:pStyle w:val="NoSpacing"/>
              <w:ind w:left="1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มีประชาสัมพันธ์แจ้งเตือนกรณีฉุกเฉิน</w:t>
            </w:r>
          </w:p>
          <w:p w:rsidR="00C261A4" w:rsidRPr="00EC3293" w:rsidRDefault="00C261A4" w:rsidP="00C261A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อพยพนักเรียนและบุคลากรไปในที่ปลอดภัย</w:t>
            </w:r>
          </w:p>
        </w:tc>
      </w:tr>
      <w:tr w:rsidR="00C261A4" w:rsidRPr="00EC3293" w:rsidTr="00C26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4. </w:t>
            </w: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โรคติดต่อ</w:t>
            </w:r>
          </w:p>
        </w:tc>
        <w:tc>
          <w:tcPr>
            <w:tcW w:w="5807" w:type="dxa"/>
          </w:tcPr>
          <w:p w:rsidR="00C261A4" w:rsidRPr="00EC3293" w:rsidRDefault="00C261A4" w:rsidP="00C261A4">
            <w:pPr>
              <w:pStyle w:val="NoSpacing"/>
              <w:ind w:left="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แจ้งข่าวสารให้นักเรียนและบุคลากรทราบ</w:t>
            </w:r>
          </w:p>
          <w:p w:rsidR="00C261A4" w:rsidRPr="00EC3293" w:rsidRDefault="00C261A4" w:rsidP="00C261A4">
            <w:pPr>
              <w:pStyle w:val="NoSpacing"/>
              <w:ind w:left="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ดำเนินการป้องกันโดยการตรวจสอบ</w:t>
            </w:r>
          </w:p>
          <w:p w:rsidR="00C261A4" w:rsidRPr="00EC3293" w:rsidRDefault="00C261A4" w:rsidP="00C261A4">
            <w:pPr>
              <w:pStyle w:val="NoSpacing"/>
              <w:ind w:left="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กรณีพบผู้ป่วยดำเนินการส่งต่อโรงเรียนต่อไป</w:t>
            </w:r>
          </w:p>
        </w:tc>
      </w:tr>
      <w:tr w:rsidR="00C261A4" w:rsidRPr="00EC3293" w:rsidTr="00C26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:rsidR="00C261A4" w:rsidRPr="00EC3293" w:rsidRDefault="00C261A4" w:rsidP="00C261A4">
            <w:pPr>
              <w:pStyle w:val="NoSpacing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5. </w:t>
            </w:r>
            <w:r w:rsidRPr="00EC329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5807" w:type="dxa"/>
          </w:tcPr>
          <w:p w:rsidR="00C261A4" w:rsidRPr="00EC3293" w:rsidRDefault="00C261A4" w:rsidP="00C261A4">
            <w:pPr>
              <w:pStyle w:val="NoSpacing"/>
              <w:ind w:left="1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>ใช้งบสำรองจ่าย</w:t>
            </w:r>
          </w:p>
          <w:p w:rsidR="00C261A4" w:rsidRPr="00EC3293" w:rsidRDefault="00C261A4" w:rsidP="00C261A4">
            <w:pPr>
              <w:pStyle w:val="NoSpacing"/>
              <w:ind w:left="1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293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EC32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ขอรับการสนับสนุนจากหน่วยงานอื่นๆ </w:t>
            </w:r>
          </w:p>
        </w:tc>
      </w:tr>
    </w:tbl>
    <w:p w:rsidR="00C261A4" w:rsidRPr="00EC3293" w:rsidRDefault="00C261A4" w:rsidP="00C261A4">
      <w:pPr>
        <w:rPr>
          <w:rFonts w:ascii="TH SarabunPSK" w:hAnsi="TH SarabunPSK" w:cs="TH SarabunPSK"/>
          <w:sz w:val="32"/>
          <w:szCs w:val="32"/>
        </w:rPr>
      </w:pPr>
    </w:p>
    <w:p w:rsidR="00C261A4" w:rsidRDefault="00C261A4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753111" w:rsidRDefault="00753111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753111" w:rsidRDefault="00753111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753111" w:rsidRDefault="00753111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753111" w:rsidRDefault="00753111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753111" w:rsidRDefault="00753111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753111" w:rsidRDefault="00753111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753111" w:rsidRDefault="00753111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753111" w:rsidRDefault="00753111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753111" w:rsidRDefault="00753111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753111" w:rsidRDefault="00753111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753111" w:rsidRDefault="00753111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753111" w:rsidRDefault="00753111" w:rsidP="00C261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F066D5" w:rsidRPr="00BC1D4A" w:rsidRDefault="00F066D5" w:rsidP="008F789B">
      <w:pPr>
        <w:ind w:left="4320"/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บทที่ </w:t>
      </w:r>
      <w:r w:rsidR="00E72CC7" w:rsidRPr="00BC1D4A">
        <w:rPr>
          <w:rFonts w:ascii="TH SarabunPSK" w:hAnsi="TH SarabunPSK" w:cs="TH SarabunPSK"/>
          <w:b/>
          <w:bCs/>
          <w:sz w:val="32"/>
          <w:szCs w:val="32"/>
          <w:cs/>
        </w:rPr>
        <w:t>4</w:t>
      </w:r>
    </w:p>
    <w:p w:rsidR="00F066D5" w:rsidRPr="00BC1D4A" w:rsidRDefault="00D2254D" w:rsidP="00D2254D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</w:t>
      </w:r>
      <w:r w:rsidR="006E749E"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แผนการดำเนินงานประจำปีงบประมาณ </w:t>
      </w:r>
      <w:r w:rsidR="009E5749" w:rsidRPr="00BC1D4A">
        <w:rPr>
          <w:rFonts w:ascii="TH SarabunPSK" w:hAnsi="TH SarabunPSK" w:cs="TH SarabunPSK"/>
          <w:b/>
          <w:bCs/>
          <w:sz w:val="32"/>
          <w:szCs w:val="32"/>
          <w:cs/>
        </w:rPr>
        <w:t>256</w:t>
      </w:r>
      <w:r w:rsidR="00753111">
        <w:rPr>
          <w:rFonts w:ascii="TH SarabunPSK" w:hAnsi="TH SarabunPSK" w:cs="TH SarabunPSK"/>
          <w:b/>
          <w:bCs/>
          <w:sz w:val="32"/>
          <w:szCs w:val="32"/>
        </w:rPr>
        <w:t>3</w:t>
      </w:r>
    </w:p>
    <w:p w:rsidR="00705149" w:rsidRPr="00BC1D4A" w:rsidRDefault="00705149" w:rsidP="0070514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E749E" w:rsidRPr="00BC1D4A" w:rsidRDefault="006E749E" w:rsidP="006E749E">
      <w:pPr>
        <w:spacing w:line="20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>ประมาณการงบประมาณที่คาดว่าจะได้รับจัดสรรดำเนินการตามแผนปฏิบัติราชการ</w:t>
      </w:r>
    </w:p>
    <w:p w:rsidR="006373D9" w:rsidRPr="00BC1D4A" w:rsidRDefault="006E749E" w:rsidP="00794AEE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BC1D4A">
        <w:rPr>
          <w:rFonts w:ascii="TH SarabunPSK" w:hAnsi="TH SarabunPSK" w:cs="TH SarabunPSK"/>
          <w:sz w:val="32"/>
          <w:szCs w:val="32"/>
          <w:cs/>
        </w:rPr>
        <w:t xml:space="preserve">ประจำปีงบประมาณ </w:t>
      </w:r>
      <w:r w:rsidR="009E5749" w:rsidRPr="00BC1D4A">
        <w:rPr>
          <w:rFonts w:ascii="TH SarabunPSK" w:hAnsi="TH SarabunPSK" w:cs="TH SarabunPSK"/>
          <w:sz w:val="32"/>
          <w:szCs w:val="32"/>
          <w:cs/>
        </w:rPr>
        <w:t>256</w:t>
      </w:r>
      <w:r w:rsidR="00753111">
        <w:rPr>
          <w:rFonts w:ascii="TH SarabunPSK" w:hAnsi="TH SarabunPSK" w:cs="TH SarabunPSK"/>
          <w:sz w:val="32"/>
          <w:szCs w:val="32"/>
        </w:rPr>
        <w:t>3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 โดยอิงข้อมูล  ณ  วันที่ </w:t>
      </w:r>
      <w:r w:rsidR="00E72CC7" w:rsidRPr="00BC1D4A">
        <w:rPr>
          <w:rFonts w:ascii="TH SarabunPSK" w:hAnsi="TH SarabunPSK" w:cs="TH SarabunPSK"/>
          <w:sz w:val="32"/>
          <w:szCs w:val="32"/>
          <w:cs/>
        </w:rPr>
        <w:t>10</w:t>
      </w:r>
      <w:r w:rsidRPr="00BC1D4A">
        <w:rPr>
          <w:rFonts w:ascii="TH SarabunPSK" w:hAnsi="TH SarabunPSK" w:cs="TH SarabunPSK"/>
          <w:sz w:val="32"/>
          <w:szCs w:val="32"/>
          <w:cs/>
        </w:rPr>
        <w:t xml:space="preserve">  มิถุนายน  </w:t>
      </w:r>
      <w:r w:rsidR="00D87B21" w:rsidRPr="00BC1D4A">
        <w:rPr>
          <w:rFonts w:ascii="TH SarabunPSK" w:hAnsi="TH SarabunPSK" w:cs="TH SarabunPSK"/>
          <w:sz w:val="32"/>
          <w:szCs w:val="32"/>
          <w:cs/>
        </w:rPr>
        <w:t>256</w:t>
      </w:r>
      <w:r w:rsidR="00753111">
        <w:rPr>
          <w:rFonts w:ascii="TH SarabunPSK" w:hAnsi="TH SarabunPSK" w:cs="TH SarabunPSK"/>
          <w:sz w:val="32"/>
          <w:szCs w:val="32"/>
        </w:rPr>
        <w:t>2</w:t>
      </w:r>
      <w:r w:rsidR="00883E04" w:rsidRPr="00BC1D4A">
        <w:rPr>
          <w:rFonts w:ascii="TH SarabunPSK" w:hAnsi="TH SarabunPSK" w:cs="TH SarabunPSK"/>
          <w:sz w:val="32"/>
          <w:szCs w:val="32"/>
          <w:cs/>
        </w:rPr>
        <w:t xml:space="preserve">  เป็นเกณฑ์ รายละเอียด  ดังนี้</w:t>
      </w:r>
    </w:p>
    <w:p w:rsidR="00A97519" w:rsidRPr="00BC1D4A" w:rsidRDefault="0012615E" w:rsidP="002C3FA0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E72CC7" w:rsidRPr="00BC1D4A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753111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  แสดงประมาณการงบประมาณที่คาดว่าจะได้รับจัดสรรในปีงบประมาณ </w:t>
      </w:r>
      <w:r w:rsidR="009E5749" w:rsidRPr="00BC1D4A">
        <w:rPr>
          <w:rFonts w:ascii="TH SarabunPSK" w:hAnsi="TH SarabunPSK" w:cs="TH SarabunPSK"/>
          <w:b/>
          <w:bCs/>
          <w:sz w:val="32"/>
          <w:szCs w:val="32"/>
          <w:cs/>
        </w:rPr>
        <w:t>2562</w:t>
      </w:r>
    </w:p>
    <w:tbl>
      <w:tblPr>
        <w:tblW w:w="9531" w:type="dxa"/>
        <w:tblInd w:w="-5" w:type="dxa"/>
        <w:tblLook w:val="04A0" w:firstRow="1" w:lastRow="0" w:firstColumn="1" w:lastColumn="0" w:noHBand="0" w:noVBand="1"/>
      </w:tblPr>
      <w:tblGrid>
        <w:gridCol w:w="460"/>
        <w:gridCol w:w="3651"/>
        <w:gridCol w:w="1360"/>
        <w:gridCol w:w="1480"/>
        <w:gridCol w:w="1240"/>
        <w:gridCol w:w="1340"/>
      </w:tblGrid>
      <w:tr w:rsidR="00D3297A" w:rsidRPr="00BD45EE" w:rsidTr="00294132">
        <w:trPr>
          <w:trHeight w:val="1193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3297A" w:rsidRPr="00BD45EE" w:rsidRDefault="00D3297A" w:rsidP="0044322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ที่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3297A" w:rsidRPr="00BD45EE" w:rsidRDefault="00D3297A" w:rsidP="0044322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รายการ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3297A" w:rsidRPr="00BD45EE" w:rsidRDefault="00D3297A" w:rsidP="0044322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จำนวนนักเรียน</w:t>
            </w:r>
            <w:r w:rsidRPr="00BD45EE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(</w:t>
            </w:r>
            <w:r w:rsidRPr="00BD45EE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คน)</w:t>
            </w:r>
          </w:p>
          <w:p w:rsidR="00D3297A" w:rsidRPr="00BD45EE" w:rsidRDefault="00D3297A" w:rsidP="00443229">
            <w:pPr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3297A" w:rsidRPr="00BD45EE" w:rsidRDefault="00D3297A" w:rsidP="0044322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งบประมาณต่อภาคเรียน/คน</w:t>
            </w:r>
            <w:r w:rsidRPr="00BD45EE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(</w:t>
            </w:r>
            <w:r w:rsidRPr="00BD45EE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บาท)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3297A" w:rsidRPr="00BD45EE" w:rsidRDefault="00D3297A" w:rsidP="0044322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งบประมาณต่อคน/ปี</w:t>
            </w:r>
            <w:r w:rsidRPr="00BD45EE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(</w:t>
            </w:r>
            <w:r w:rsidRPr="00BD45EE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บาท)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3297A" w:rsidRPr="00BD45EE" w:rsidRDefault="00D3297A" w:rsidP="0044322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รวม</w:t>
            </w:r>
            <w:r w:rsidR="00BD45EE" w:rsidRPr="00BD45EE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ตลอดปี</w:t>
            </w:r>
            <w:r w:rsidRPr="00BD45EE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(</w:t>
            </w:r>
            <w:r w:rsidRPr="00BD45EE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บาท)</w:t>
            </w:r>
          </w:p>
        </w:tc>
      </w:tr>
      <w:tr w:rsidR="00D3297A" w:rsidRPr="00BD45EE" w:rsidTr="00294132">
        <w:trPr>
          <w:trHeight w:val="282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BD45EE" w:rsidP="00D3297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  <w:cs/>
              </w:rPr>
              <w:t>เงินอุดหนุนรายหัว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</w:tr>
      <w:tr w:rsidR="00D3297A" w:rsidRPr="00BD45EE" w:rsidTr="00D3297A">
        <w:trPr>
          <w:trHeight w:val="28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  <w:cs/>
              </w:rPr>
              <w:t>ม.ต้น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367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1,750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3,500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1,284,500</w:t>
            </w:r>
          </w:p>
        </w:tc>
      </w:tr>
      <w:tr w:rsidR="00D3297A" w:rsidRPr="00BD45EE" w:rsidTr="00D3297A">
        <w:trPr>
          <w:trHeight w:val="28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  <w:cs/>
              </w:rPr>
              <w:t>ม.ปลาย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197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1,900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3,800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748,600</w:t>
            </w:r>
          </w:p>
        </w:tc>
      </w:tr>
      <w:tr w:rsidR="00D3297A" w:rsidRPr="00BD45EE" w:rsidTr="00D3297A">
        <w:trPr>
          <w:trHeight w:val="28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รวมเงินอุดหนุนรายหัว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564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2,033,100</w:t>
            </w:r>
          </w:p>
        </w:tc>
      </w:tr>
      <w:tr w:rsidR="00D3297A" w:rsidRPr="00BD45EE" w:rsidTr="00D3297A">
        <w:trPr>
          <w:trHeight w:val="28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  <w:cs/>
              </w:rPr>
              <w:t>ค่าหนังสือ/คน/ปีการศึกษา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</w:tr>
      <w:tr w:rsidR="00D3297A" w:rsidRPr="00BD45EE" w:rsidTr="00D3297A">
        <w:trPr>
          <w:trHeight w:val="28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มัธยมศึกษาปีที่ </w:t>
            </w:r>
            <w:r w:rsidRPr="00BD45EE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152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705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107,160</w:t>
            </w:r>
          </w:p>
        </w:tc>
      </w:tr>
      <w:tr w:rsidR="00D3297A" w:rsidRPr="00BD45EE" w:rsidTr="00D3297A">
        <w:trPr>
          <w:trHeight w:val="28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มัธยมศึกษาปีที่ </w:t>
            </w:r>
            <w:r w:rsidRPr="00BD45EE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111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865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96,015</w:t>
            </w:r>
          </w:p>
        </w:tc>
      </w:tr>
      <w:tr w:rsidR="00D3297A" w:rsidRPr="00BD45EE" w:rsidTr="00D3297A">
        <w:trPr>
          <w:trHeight w:val="28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มัธยมศึกษาปีที่ </w:t>
            </w:r>
            <w:r w:rsidRPr="00BD45EE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104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949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98,696</w:t>
            </w:r>
          </w:p>
        </w:tc>
      </w:tr>
      <w:tr w:rsidR="00D3297A" w:rsidRPr="00BD45EE" w:rsidTr="00D3297A">
        <w:trPr>
          <w:trHeight w:val="28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3297A" w:rsidRPr="00BD45EE" w:rsidRDefault="00D3297A" w:rsidP="00D3297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301,871</w:t>
            </w:r>
          </w:p>
        </w:tc>
      </w:tr>
      <w:tr w:rsidR="00D3297A" w:rsidRPr="00BD45EE" w:rsidTr="00D3297A">
        <w:trPr>
          <w:trHeight w:val="28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มัธยมศึกษาปีที่ </w:t>
            </w:r>
            <w:r w:rsidRPr="00BD45EE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62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1,257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77,934</w:t>
            </w:r>
          </w:p>
        </w:tc>
      </w:tr>
      <w:tr w:rsidR="00D3297A" w:rsidRPr="00BD45EE" w:rsidTr="00D3297A">
        <w:trPr>
          <w:trHeight w:val="28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มัธยมศึกษาปีที่ </w:t>
            </w:r>
            <w:r w:rsidRPr="00BD45EE"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72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1,263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90,936</w:t>
            </w:r>
          </w:p>
        </w:tc>
      </w:tr>
      <w:tr w:rsidR="00D3297A" w:rsidRPr="00BD45EE" w:rsidTr="00D3297A">
        <w:trPr>
          <w:trHeight w:val="28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มัธยมศึกษาปีที่ </w:t>
            </w:r>
            <w:r w:rsidRPr="00BD45EE">
              <w:rPr>
                <w:rFonts w:ascii="TH SarabunPSK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63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1,109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69,867</w:t>
            </w:r>
          </w:p>
        </w:tc>
      </w:tr>
      <w:tr w:rsidR="00D3297A" w:rsidRPr="00BD45EE" w:rsidTr="00D3297A">
        <w:trPr>
          <w:trHeight w:val="28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3297A" w:rsidRPr="00BD45EE" w:rsidRDefault="00D3297A" w:rsidP="00D3297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238,737</w:t>
            </w:r>
          </w:p>
        </w:tc>
      </w:tr>
      <w:tr w:rsidR="00D3297A" w:rsidRPr="00BD45EE" w:rsidTr="00D3297A">
        <w:trPr>
          <w:trHeight w:val="28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D3297A" w:rsidRPr="00BD45EE" w:rsidRDefault="00D3297A" w:rsidP="00D3297A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564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540,608</w:t>
            </w:r>
          </w:p>
        </w:tc>
      </w:tr>
      <w:tr w:rsidR="00D3297A" w:rsidRPr="00BD45EE" w:rsidTr="00D3297A">
        <w:trPr>
          <w:trHeight w:val="28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  <w:cs/>
              </w:rPr>
              <w:t>ค่าเครื่องแบบนักเรียน</w:t>
            </w:r>
            <w:r w:rsidR="00BD45EE" w:rsidRPr="00BD45EE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BD45EE">
              <w:rPr>
                <w:rFonts w:ascii="TH SarabunPSK" w:hAnsi="TH SarabunPSK" w:cs="TH SarabunPSK"/>
                <w:sz w:val="30"/>
                <w:szCs w:val="30"/>
              </w:rPr>
              <w:t>/</w:t>
            </w:r>
            <w:r w:rsidRPr="00BD45EE">
              <w:rPr>
                <w:rFonts w:ascii="TH SarabunPSK" w:hAnsi="TH SarabunPSK" w:cs="TH SarabunPSK"/>
                <w:sz w:val="30"/>
                <w:szCs w:val="30"/>
                <w:cs/>
              </w:rPr>
              <w:t>คน</w:t>
            </w:r>
            <w:r w:rsidRPr="00BD45EE">
              <w:rPr>
                <w:rFonts w:ascii="TH SarabunPSK" w:hAnsi="TH SarabunPSK" w:cs="TH SarabunPSK"/>
                <w:sz w:val="30"/>
                <w:szCs w:val="30"/>
              </w:rPr>
              <w:t xml:space="preserve"> /</w:t>
            </w:r>
            <w:r w:rsidR="00BD45EE" w:rsidRPr="00BD45EE">
              <w:rPr>
                <w:rFonts w:ascii="TH SarabunPSK" w:hAnsi="TH SarabunPSK" w:cs="TH SarabunPSK"/>
                <w:sz w:val="30"/>
                <w:szCs w:val="30"/>
                <w:cs/>
              </w:rPr>
              <w:t>ปีการศึกษา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</w:tr>
      <w:tr w:rsidR="00D3297A" w:rsidRPr="00BD45EE" w:rsidTr="00D3297A">
        <w:trPr>
          <w:trHeight w:val="28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  <w:cs/>
              </w:rPr>
              <w:t>มัธยมศึกษาตอนต้น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367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450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165,150</w:t>
            </w:r>
          </w:p>
        </w:tc>
      </w:tr>
      <w:tr w:rsidR="00D3297A" w:rsidRPr="00BD45EE" w:rsidTr="00D3297A">
        <w:trPr>
          <w:trHeight w:val="28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  <w:cs/>
              </w:rPr>
              <w:t>มัธยมศึกษาตอนปลาย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197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500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98,500</w:t>
            </w:r>
          </w:p>
        </w:tc>
      </w:tr>
      <w:tr w:rsidR="00D3297A" w:rsidRPr="00BD45EE" w:rsidTr="00D3297A">
        <w:trPr>
          <w:trHeight w:val="28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263,650</w:t>
            </w:r>
          </w:p>
        </w:tc>
      </w:tr>
      <w:tr w:rsidR="00D3297A" w:rsidRPr="00BD45EE" w:rsidTr="00D3297A">
        <w:trPr>
          <w:trHeight w:val="28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  <w:cs/>
              </w:rPr>
              <w:t>ค่าอุปกรณ์การเรียน /คน/ ภาคเรียน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</w:tr>
      <w:tr w:rsidR="00D3297A" w:rsidRPr="00BD45EE" w:rsidTr="00D3297A">
        <w:trPr>
          <w:trHeight w:val="28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  <w:cs/>
              </w:rPr>
              <w:t>มัธยมศึกษาตอนต้น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367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210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420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154,140</w:t>
            </w:r>
          </w:p>
        </w:tc>
      </w:tr>
      <w:tr w:rsidR="00D3297A" w:rsidRPr="00BD45EE" w:rsidTr="00D3297A">
        <w:trPr>
          <w:trHeight w:val="28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  <w:cs/>
              </w:rPr>
              <w:t>มัธยมศึกษาตอนปลาย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197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230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460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90,620</w:t>
            </w:r>
          </w:p>
        </w:tc>
      </w:tr>
      <w:tr w:rsidR="00D3297A" w:rsidRPr="00BD45EE" w:rsidTr="00D3297A">
        <w:trPr>
          <w:trHeight w:val="28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244,760</w:t>
            </w:r>
          </w:p>
        </w:tc>
      </w:tr>
      <w:tr w:rsidR="00D3297A" w:rsidRPr="00BD45EE" w:rsidTr="00D3297A">
        <w:trPr>
          <w:trHeight w:val="28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  <w:cs/>
              </w:rPr>
              <w:t>ค่ากิจกรรมพัฒนาคุณภาพผู้เรียน/คน/ภาคเรียน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</w:tr>
      <w:tr w:rsidR="00D3297A" w:rsidRPr="00BD45EE" w:rsidTr="00D3297A">
        <w:trPr>
          <w:trHeight w:val="28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  <w:cs/>
              </w:rPr>
              <w:t>มัธยมศึกษาตอนต้น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367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440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880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322,960</w:t>
            </w:r>
          </w:p>
        </w:tc>
      </w:tr>
      <w:tr w:rsidR="00D3297A" w:rsidRPr="00BD45EE" w:rsidTr="00D3297A">
        <w:trPr>
          <w:trHeight w:val="28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  <w:cs/>
              </w:rPr>
              <w:t>มัธยมศึกษาตอนปลาย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197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475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950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187,150</w:t>
            </w:r>
          </w:p>
        </w:tc>
      </w:tr>
      <w:tr w:rsidR="00D3297A" w:rsidRPr="00BD45EE" w:rsidTr="00D3297A">
        <w:trPr>
          <w:trHeight w:val="28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510,110</w:t>
            </w:r>
          </w:p>
        </w:tc>
      </w:tr>
      <w:tr w:rsidR="00D3297A" w:rsidRPr="00BD45EE" w:rsidTr="00D3297A">
        <w:trPr>
          <w:trHeight w:val="28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รวมงบเรียนฟรี</w:t>
            </w:r>
            <w:r w:rsidRPr="00BD45E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15 </w:t>
            </w:r>
            <w:r w:rsidRPr="00BD45E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ปี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97A" w:rsidRPr="00BD45EE" w:rsidRDefault="00D3297A" w:rsidP="00D3297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1,559,128</w:t>
            </w:r>
          </w:p>
        </w:tc>
      </w:tr>
    </w:tbl>
    <w:p w:rsidR="00BD45EE" w:rsidRPr="00BC1D4A" w:rsidRDefault="00BD45EE" w:rsidP="00BD45E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ตารางที่ 3</w:t>
      </w:r>
      <w:r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BC1D4A">
        <w:rPr>
          <w:rFonts w:ascii="TH SarabunPSK" w:hAnsi="TH SarabunPSK" w:cs="TH SarabunPSK"/>
          <w:b/>
          <w:bCs/>
          <w:sz w:val="32"/>
          <w:szCs w:val="32"/>
          <w:cs/>
        </w:rPr>
        <w:t xml:space="preserve">  แสดงประมาณการงบประมาณที่คาดว่าจะได้รับจัดสรรในปีงบประมาณ 2562</w:t>
      </w:r>
    </w:p>
    <w:tbl>
      <w:tblPr>
        <w:tblW w:w="9531" w:type="dxa"/>
        <w:tblInd w:w="-5" w:type="dxa"/>
        <w:tblLook w:val="04A0" w:firstRow="1" w:lastRow="0" w:firstColumn="1" w:lastColumn="0" w:noHBand="0" w:noVBand="1"/>
      </w:tblPr>
      <w:tblGrid>
        <w:gridCol w:w="660"/>
        <w:gridCol w:w="3514"/>
        <w:gridCol w:w="1331"/>
        <w:gridCol w:w="1459"/>
        <w:gridCol w:w="1242"/>
        <w:gridCol w:w="1325"/>
      </w:tblGrid>
      <w:tr w:rsidR="00294132" w:rsidRPr="00BD45EE" w:rsidTr="00BD45EE">
        <w:trPr>
          <w:trHeight w:val="1193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294132" w:rsidRPr="00BD45EE" w:rsidRDefault="00294132" w:rsidP="001314D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ที่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294132" w:rsidRPr="00BD45EE" w:rsidRDefault="00294132" w:rsidP="001314D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รายการ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294132" w:rsidRPr="00BD45EE" w:rsidRDefault="00294132" w:rsidP="001314D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จำนวนนักเรียน</w:t>
            </w:r>
            <w:r w:rsidRPr="00BD45EE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(</w:t>
            </w:r>
            <w:r w:rsidRPr="00BD45EE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คน)</w:t>
            </w:r>
          </w:p>
          <w:p w:rsidR="00294132" w:rsidRPr="00BD45EE" w:rsidRDefault="00294132" w:rsidP="001314DB">
            <w:pPr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294132" w:rsidRPr="00BD45EE" w:rsidRDefault="00294132" w:rsidP="001314D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งบประมาณต่อภาคเรียน/คน</w:t>
            </w:r>
            <w:r w:rsidRPr="00BD45EE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(</w:t>
            </w:r>
            <w:r w:rsidRPr="00BD45EE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บาท)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294132" w:rsidRPr="00BD45EE" w:rsidRDefault="00294132" w:rsidP="001314D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งบประมาณต่อคน/ปี</w:t>
            </w:r>
            <w:r w:rsidRPr="00BD45EE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(</w:t>
            </w:r>
            <w:r w:rsidRPr="00BD45EE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บาท)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294132" w:rsidRPr="00BD45EE" w:rsidRDefault="00294132" w:rsidP="001314D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รวมตลอดปีฯ</w:t>
            </w:r>
            <w:r w:rsidRPr="00BD45EE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(</w:t>
            </w:r>
            <w:r w:rsidRPr="00BD45EE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บาท)</w:t>
            </w:r>
          </w:p>
        </w:tc>
      </w:tr>
      <w:tr w:rsidR="00294132" w:rsidRPr="00BD45EE" w:rsidTr="00BD45EE">
        <w:trPr>
          <w:trHeight w:val="282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132" w:rsidRPr="00BD45EE" w:rsidRDefault="00294132" w:rsidP="0029413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3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132" w:rsidRPr="00BD45EE" w:rsidRDefault="00294132" w:rsidP="0029413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  <w:cs/>
              </w:rPr>
              <w:t>งบอื่น</w:t>
            </w:r>
            <w:r w:rsidRPr="00BD45EE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BD45EE">
              <w:rPr>
                <w:rFonts w:ascii="TH SarabunPSK" w:hAnsi="TH SarabunPSK" w:cs="TH SarabunPSK"/>
                <w:sz w:val="30"/>
                <w:szCs w:val="30"/>
                <w:cs/>
              </w:rPr>
              <w:t>ๆ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132" w:rsidRPr="00BD45EE" w:rsidRDefault="00294132" w:rsidP="0029413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132" w:rsidRPr="00BD45EE" w:rsidRDefault="00294132" w:rsidP="0029413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132" w:rsidRPr="00BD45EE" w:rsidRDefault="00294132" w:rsidP="0029413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132" w:rsidRPr="00BD45EE" w:rsidRDefault="00294132" w:rsidP="0029413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</w:tr>
      <w:tr w:rsidR="00294132" w:rsidRPr="00BD45EE" w:rsidTr="00BD45EE">
        <w:trPr>
          <w:trHeight w:val="282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132" w:rsidRPr="00BD45EE" w:rsidRDefault="00294132" w:rsidP="0029413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132" w:rsidRPr="00BD45EE" w:rsidRDefault="00294132" w:rsidP="0029413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  <w:cs/>
              </w:rPr>
              <w:t>เงินปัจจัยพื้นฐาน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132" w:rsidRPr="00BD45EE" w:rsidRDefault="00294132" w:rsidP="0029413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160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132" w:rsidRPr="00BD45EE" w:rsidRDefault="00294132" w:rsidP="0029413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132" w:rsidRPr="00BD45EE" w:rsidRDefault="00294132" w:rsidP="0029413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1,500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132" w:rsidRPr="00BD45EE" w:rsidRDefault="00294132" w:rsidP="0029413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240,000</w:t>
            </w:r>
          </w:p>
        </w:tc>
      </w:tr>
      <w:tr w:rsidR="00294132" w:rsidRPr="00BD45EE" w:rsidTr="00BD45EE">
        <w:trPr>
          <w:trHeight w:val="282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132" w:rsidRPr="00BD45EE" w:rsidRDefault="00294132" w:rsidP="0029413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7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132" w:rsidRPr="00BD45EE" w:rsidRDefault="00294132" w:rsidP="0029413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  <w:cs/>
              </w:rPr>
              <w:t>เงินรายได้สถานศึกษา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132" w:rsidRPr="00BD45EE" w:rsidRDefault="00294132" w:rsidP="0029413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132" w:rsidRPr="00BD45EE" w:rsidRDefault="00294132" w:rsidP="0029413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132" w:rsidRPr="00BD45EE" w:rsidRDefault="00294132" w:rsidP="0029413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132" w:rsidRPr="00BD45EE" w:rsidRDefault="00294132" w:rsidP="0029413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</w:tr>
      <w:tr w:rsidR="00294132" w:rsidRPr="00BD45EE" w:rsidTr="00BD45EE">
        <w:trPr>
          <w:trHeight w:val="282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94132" w:rsidRPr="00BD45EE" w:rsidRDefault="00294132" w:rsidP="0029413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94132" w:rsidRPr="00BD45EE" w:rsidRDefault="00294132" w:rsidP="0029413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  <w:cs/>
              </w:rPr>
              <w:t>รายรับจากร้านค้า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94132" w:rsidRPr="00BD45EE" w:rsidRDefault="00294132" w:rsidP="0029413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94132" w:rsidRPr="00BD45EE" w:rsidRDefault="00294132" w:rsidP="0029413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94132" w:rsidRPr="00BD45EE" w:rsidRDefault="00294132" w:rsidP="0029413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94132" w:rsidRPr="00BD45EE" w:rsidRDefault="00294132" w:rsidP="0029413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50,000</w:t>
            </w:r>
          </w:p>
        </w:tc>
      </w:tr>
      <w:tr w:rsidR="00294132" w:rsidRPr="00BD45EE" w:rsidTr="00BD45EE">
        <w:trPr>
          <w:trHeight w:val="282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132" w:rsidRPr="00BD45EE" w:rsidRDefault="00294132" w:rsidP="0029413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132" w:rsidRPr="00BD45EE" w:rsidRDefault="00294132" w:rsidP="0029413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  <w:cs/>
              </w:rPr>
              <w:t>รายรับค่าไฟจากร้านซันดิว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132" w:rsidRPr="00BD45EE" w:rsidRDefault="00294132" w:rsidP="0029413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132" w:rsidRPr="00BD45EE" w:rsidRDefault="00294132" w:rsidP="0029413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132" w:rsidRPr="00BD45EE" w:rsidRDefault="00294132" w:rsidP="0029413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132" w:rsidRPr="00BD45EE" w:rsidRDefault="00294132" w:rsidP="0029413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18,000</w:t>
            </w:r>
          </w:p>
        </w:tc>
      </w:tr>
      <w:tr w:rsidR="00294132" w:rsidRPr="00BD45EE" w:rsidTr="006E0014">
        <w:trPr>
          <w:trHeight w:val="282"/>
        </w:trPr>
        <w:tc>
          <w:tcPr>
            <w:tcW w:w="820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294132" w:rsidRPr="00BD45EE" w:rsidRDefault="00294132" w:rsidP="0029413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> </w:t>
            </w:r>
            <w:r w:rsidRPr="00BD45E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294132" w:rsidRPr="00BD45EE" w:rsidRDefault="00294132" w:rsidP="0029413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68,000</w:t>
            </w:r>
          </w:p>
        </w:tc>
      </w:tr>
      <w:tr w:rsidR="00294132" w:rsidRPr="00BD45EE" w:rsidTr="006E0014">
        <w:trPr>
          <w:trHeight w:val="555"/>
        </w:trPr>
        <w:tc>
          <w:tcPr>
            <w:tcW w:w="820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294132" w:rsidRPr="00BD45EE" w:rsidRDefault="00294132" w:rsidP="0029413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รวมทั้งสิ้น</w:t>
            </w:r>
            <w:r w:rsidRPr="00BD45E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294132" w:rsidRPr="00BD45EE" w:rsidRDefault="00294132" w:rsidP="0029413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3,900,228</w:t>
            </w:r>
          </w:p>
        </w:tc>
      </w:tr>
    </w:tbl>
    <w:p w:rsidR="00811F3C" w:rsidRDefault="00811F3C" w:rsidP="00A97519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97519" w:rsidRPr="00BC1D4A" w:rsidRDefault="00394062" w:rsidP="00A97519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ประมาณการรายรับ</w:t>
      </w:r>
      <w:r w:rsidR="00A97519" w:rsidRPr="00BC1D4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-รายจ่าย ประจำปีงบประมาณ </w:t>
      </w:r>
      <w:r w:rsidR="00A97519" w:rsidRPr="00BC1D4A">
        <w:rPr>
          <w:rFonts w:ascii="TH SarabunPSK" w:hAnsi="TH SarabunPSK" w:cs="TH SarabunPSK"/>
          <w:b/>
          <w:bCs/>
          <w:color w:val="00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3</w:t>
      </w:r>
    </w:p>
    <w:tbl>
      <w:tblPr>
        <w:tblW w:w="9493" w:type="dxa"/>
        <w:tblLook w:val="04A0" w:firstRow="1" w:lastRow="0" w:firstColumn="1" w:lastColumn="0" w:noHBand="0" w:noVBand="1"/>
      </w:tblPr>
      <w:tblGrid>
        <w:gridCol w:w="4390"/>
        <w:gridCol w:w="1559"/>
        <w:gridCol w:w="1559"/>
        <w:gridCol w:w="1985"/>
      </w:tblGrid>
      <w:tr w:rsidR="0066060D" w:rsidRPr="00BD45EE" w:rsidTr="00455C5E">
        <w:trPr>
          <w:trHeight w:val="523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66060D" w:rsidRPr="00BD45EE" w:rsidRDefault="0066060D" w:rsidP="00455C5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66060D" w:rsidRPr="00BD45EE" w:rsidRDefault="0066060D" w:rsidP="00455C5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BD45E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รายรับ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66060D" w:rsidRPr="00BD45EE" w:rsidRDefault="0066060D" w:rsidP="00455C5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BD45E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รายจ่าย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:rsidR="0066060D" w:rsidRPr="00BD45EE" w:rsidRDefault="0066060D" w:rsidP="00455C5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BD45E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394062" w:rsidRPr="00BD45EE" w:rsidTr="006E0014">
        <w:trPr>
          <w:trHeight w:val="46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4062" w:rsidRPr="00BD45EE" w:rsidRDefault="00394062" w:rsidP="0039406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 xml:space="preserve">1.  </w:t>
            </w:r>
            <w:r w:rsidRPr="00BD45EE">
              <w:rPr>
                <w:rFonts w:ascii="TH SarabunPSK" w:hAnsi="TH SarabunPSK" w:cs="TH SarabunPSK"/>
                <w:sz w:val="30"/>
                <w:szCs w:val="30"/>
                <w:cs/>
              </w:rPr>
              <w:t>เงินอุดหนุนรายหัว</w:t>
            </w:r>
            <w:r w:rsidRPr="00BD45EE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BD45EE">
              <w:rPr>
                <w:rFonts w:ascii="TH SarabunPSK" w:hAnsi="TH SarabunPSK" w:cs="TH SarabunPSK"/>
                <w:sz w:val="30"/>
                <w:szCs w:val="30"/>
                <w:cs/>
              </w:rPr>
              <w:t>รายได้สถานศึกษา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94062" w:rsidRPr="00BD45EE" w:rsidRDefault="00394062" w:rsidP="00394062">
            <w:pPr>
              <w:jc w:val="righ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color w:val="000000"/>
                <w:sz w:val="30"/>
                <w:szCs w:val="30"/>
              </w:rPr>
              <w:t>2,101,100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94062" w:rsidRPr="00BD45EE" w:rsidRDefault="00394062" w:rsidP="0039406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4062" w:rsidRPr="00BD45EE" w:rsidRDefault="00394062" w:rsidP="00394062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394062" w:rsidRPr="00BD45EE" w:rsidTr="006E0014">
        <w:trPr>
          <w:trHeight w:val="46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4062" w:rsidRPr="00BD45EE" w:rsidRDefault="00394062" w:rsidP="0039406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 xml:space="preserve">     1.1  </w:t>
            </w:r>
            <w:r w:rsidRPr="00BD45EE">
              <w:rPr>
                <w:rFonts w:ascii="TH SarabunPSK" w:hAnsi="TH SarabunPSK" w:cs="TH SarabunPSK"/>
                <w:sz w:val="30"/>
                <w:szCs w:val="30"/>
                <w:cs/>
              </w:rPr>
              <w:t>งบพัฒนาการเรียนการสอนร้อยละ</w:t>
            </w:r>
            <w:r w:rsidRPr="00BD45EE">
              <w:rPr>
                <w:rFonts w:ascii="TH SarabunPSK" w:hAnsi="TH SarabunPSK" w:cs="TH SarabunPSK"/>
                <w:sz w:val="30"/>
                <w:szCs w:val="30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94062" w:rsidRPr="00BD45EE" w:rsidRDefault="00394062" w:rsidP="00394062">
            <w:pPr>
              <w:jc w:val="righ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94062" w:rsidRPr="00BD45EE" w:rsidRDefault="00394062" w:rsidP="00394062">
            <w:pPr>
              <w:jc w:val="righ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color w:val="000000"/>
                <w:sz w:val="30"/>
                <w:szCs w:val="30"/>
              </w:rPr>
              <w:t>1,260,660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94062" w:rsidRPr="00BD45EE" w:rsidRDefault="00394062" w:rsidP="00394062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394062" w:rsidRPr="00BD45EE" w:rsidTr="006E0014">
        <w:trPr>
          <w:trHeight w:val="46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4062" w:rsidRPr="00BD45EE" w:rsidRDefault="00394062" w:rsidP="0039406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 xml:space="preserve">     1.2  </w:t>
            </w:r>
            <w:r w:rsidRPr="00BD45EE">
              <w:rPr>
                <w:rFonts w:ascii="TH SarabunPSK" w:hAnsi="TH SarabunPSK" w:cs="TH SarabunPSK"/>
                <w:sz w:val="30"/>
                <w:szCs w:val="30"/>
                <w:cs/>
              </w:rPr>
              <w:t>งบบริหารร้อยละ</w:t>
            </w:r>
            <w:r w:rsidRPr="00BD45EE">
              <w:rPr>
                <w:rFonts w:ascii="TH SarabunPSK" w:hAnsi="TH SarabunPSK" w:cs="TH SarabunPSK"/>
                <w:sz w:val="30"/>
                <w:szCs w:val="30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94062" w:rsidRPr="00BD45EE" w:rsidRDefault="00394062" w:rsidP="00394062">
            <w:pPr>
              <w:jc w:val="righ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94062" w:rsidRPr="00BD45EE" w:rsidRDefault="00394062" w:rsidP="00394062">
            <w:pPr>
              <w:jc w:val="righ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color w:val="000000"/>
                <w:sz w:val="30"/>
                <w:szCs w:val="30"/>
              </w:rPr>
              <w:t>630,330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94062" w:rsidRPr="00BD45EE" w:rsidRDefault="00394062" w:rsidP="00394062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394062" w:rsidRPr="00BD45EE" w:rsidTr="006E0014">
        <w:trPr>
          <w:trHeight w:val="46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4062" w:rsidRPr="00BD45EE" w:rsidRDefault="00394062" w:rsidP="0039406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 xml:space="preserve">     1.3  </w:t>
            </w:r>
            <w:r w:rsidRPr="00BD45EE">
              <w:rPr>
                <w:rFonts w:ascii="TH SarabunPSK" w:hAnsi="TH SarabunPSK" w:cs="TH SarabunPSK"/>
                <w:sz w:val="30"/>
                <w:szCs w:val="30"/>
                <w:cs/>
              </w:rPr>
              <w:t>งบสำรองร้อยละ</w:t>
            </w:r>
            <w:r w:rsidRPr="00BD45EE">
              <w:rPr>
                <w:rFonts w:ascii="TH SarabunPSK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94062" w:rsidRPr="00BD45EE" w:rsidRDefault="00394062" w:rsidP="00394062">
            <w:pPr>
              <w:jc w:val="righ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94062" w:rsidRPr="00BD45EE" w:rsidRDefault="00394062" w:rsidP="00394062">
            <w:pPr>
              <w:jc w:val="righ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color w:val="000000"/>
                <w:sz w:val="30"/>
                <w:szCs w:val="30"/>
              </w:rPr>
              <w:t>210,110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94062" w:rsidRPr="00BD45EE" w:rsidRDefault="00394062" w:rsidP="00394062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394062" w:rsidRPr="00BD45EE" w:rsidTr="006E0014">
        <w:trPr>
          <w:trHeight w:val="46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4062" w:rsidRPr="00BD45EE" w:rsidRDefault="00394062" w:rsidP="0039406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 xml:space="preserve">2.  </w:t>
            </w:r>
            <w:r w:rsidRPr="00BD45EE">
              <w:rPr>
                <w:rFonts w:ascii="TH SarabunPSK" w:hAnsi="TH SarabunPSK" w:cs="TH SarabunPSK"/>
                <w:sz w:val="30"/>
                <w:szCs w:val="30"/>
                <w:cs/>
              </w:rPr>
              <w:t>ค่าหนังสือ/คน/ปีการศึกษา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94062" w:rsidRPr="00BD45EE" w:rsidRDefault="00394062" w:rsidP="00394062">
            <w:pPr>
              <w:jc w:val="righ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color w:val="000000"/>
                <w:sz w:val="30"/>
                <w:szCs w:val="30"/>
              </w:rPr>
              <w:t>540,608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94062" w:rsidRPr="00BD45EE" w:rsidRDefault="00394062" w:rsidP="00394062">
            <w:pPr>
              <w:jc w:val="righ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color w:val="000000"/>
                <w:sz w:val="30"/>
                <w:szCs w:val="30"/>
              </w:rPr>
              <w:t>540,608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94062" w:rsidRPr="00BD45EE" w:rsidRDefault="00394062" w:rsidP="00394062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394062" w:rsidRPr="00BD45EE" w:rsidTr="006E0014">
        <w:trPr>
          <w:trHeight w:val="46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4062" w:rsidRPr="00BD45EE" w:rsidRDefault="00394062" w:rsidP="0039406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 xml:space="preserve">3.  </w:t>
            </w:r>
            <w:r w:rsidRPr="00BD45EE">
              <w:rPr>
                <w:rFonts w:ascii="TH SarabunPSK" w:hAnsi="TH SarabunPSK" w:cs="TH SarabunPSK"/>
                <w:sz w:val="30"/>
                <w:szCs w:val="30"/>
                <w:cs/>
              </w:rPr>
              <w:t>ค่าเครื่องแบบนักเรียน</w:t>
            </w:r>
            <w:r w:rsidRPr="00BD45EE">
              <w:rPr>
                <w:rFonts w:ascii="TH SarabunPSK" w:hAnsi="TH SarabunPSK" w:cs="TH SarabunPSK"/>
                <w:sz w:val="30"/>
                <w:szCs w:val="30"/>
              </w:rPr>
              <w:t xml:space="preserve">  /</w:t>
            </w:r>
            <w:r w:rsidRPr="00BD45EE">
              <w:rPr>
                <w:rFonts w:ascii="TH SarabunPSK" w:hAnsi="TH SarabunPSK" w:cs="TH SarabunPSK"/>
                <w:sz w:val="30"/>
                <w:szCs w:val="30"/>
                <w:cs/>
              </w:rPr>
              <w:t>คน</w:t>
            </w:r>
            <w:r w:rsidRPr="00BD45EE">
              <w:rPr>
                <w:rFonts w:ascii="TH SarabunPSK" w:hAnsi="TH SarabunPSK" w:cs="TH SarabunPSK"/>
                <w:sz w:val="30"/>
                <w:szCs w:val="30"/>
              </w:rPr>
              <w:t xml:space="preserve"> /</w:t>
            </w:r>
            <w:r w:rsidRPr="00BD45EE">
              <w:rPr>
                <w:rFonts w:ascii="TH SarabunPSK" w:hAnsi="TH SarabunPSK" w:cs="TH SarabunPSK"/>
                <w:sz w:val="30"/>
                <w:szCs w:val="30"/>
                <w:cs/>
              </w:rPr>
              <w:t>ปีการศึกษา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94062" w:rsidRPr="00BD45EE" w:rsidRDefault="00394062" w:rsidP="00394062">
            <w:pPr>
              <w:jc w:val="righ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color w:val="000000"/>
                <w:sz w:val="30"/>
                <w:szCs w:val="30"/>
              </w:rPr>
              <w:t>263,650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94062" w:rsidRPr="00BD45EE" w:rsidRDefault="00394062" w:rsidP="00394062">
            <w:pPr>
              <w:jc w:val="righ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color w:val="000000"/>
                <w:sz w:val="30"/>
                <w:szCs w:val="30"/>
              </w:rPr>
              <w:t>263,650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94062" w:rsidRPr="00BD45EE" w:rsidRDefault="00394062" w:rsidP="00394062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394062" w:rsidRPr="00BD45EE" w:rsidTr="006E0014">
        <w:trPr>
          <w:trHeight w:val="46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4062" w:rsidRPr="00BD45EE" w:rsidRDefault="00394062" w:rsidP="0039406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 xml:space="preserve">4.  </w:t>
            </w:r>
            <w:r w:rsidRPr="00BD45EE">
              <w:rPr>
                <w:rFonts w:ascii="TH SarabunPSK" w:hAnsi="TH SarabunPSK" w:cs="TH SarabunPSK"/>
                <w:sz w:val="30"/>
                <w:szCs w:val="30"/>
                <w:cs/>
              </w:rPr>
              <w:t>ค่าอุปกรณ์การเรียน</w:t>
            </w:r>
            <w:r w:rsidRPr="00BD45EE">
              <w:rPr>
                <w:rFonts w:ascii="TH SarabunPSK" w:hAnsi="TH SarabunPSK" w:cs="TH SarabunPSK"/>
                <w:sz w:val="30"/>
                <w:szCs w:val="30"/>
              </w:rPr>
              <w:t xml:space="preserve"> /</w:t>
            </w:r>
            <w:r w:rsidRPr="00BD45EE">
              <w:rPr>
                <w:rFonts w:ascii="TH SarabunPSK" w:hAnsi="TH SarabunPSK" w:cs="TH SarabunPSK"/>
                <w:sz w:val="30"/>
                <w:szCs w:val="30"/>
                <w:cs/>
              </w:rPr>
              <w:t>คน/ ปีการศึกษา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94062" w:rsidRPr="00BD45EE" w:rsidRDefault="00394062" w:rsidP="00394062">
            <w:pPr>
              <w:jc w:val="righ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color w:val="000000"/>
                <w:sz w:val="30"/>
                <w:szCs w:val="30"/>
              </w:rPr>
              <w:t>244,760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94062" w:rsidRPr="00BD45EE" w:rsidRDefault="00394062" w:rsidP="00394062">
            <w:pPr>
              <w:jc w:val="righ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color w:val="000000"/>
                <w:sz w:val="30"/>
                <w:szCs w:val="30"/>
              </w:rPr>
              <w:t>244,760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94062" w:rsidRPr="00BD45EE" w:rsidRDefault="00394062" w:rsidP="00394062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394062" w:rsidRPr="00BD45EE" w:rsidTr="006E0014">
        <w:trPr>
          <w:trHeight w:val="46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4062" w:rsidRPr="00BD45EE" w:rsidRDefault="00394062" w:rsidP="0039406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 xml:space="preserve">5.  </w:t>
            </w:r>
            <w:r w:rsidRPr="00BD45EE">
              <w:rPr>
                <w:rFonts w:ascii="TH SarabunPSK" w:hAnsi="TH SarabunPSK" w:cs="TH SarabunPSK"/>
                <w:sz w:val="30"/>
                <w:szCs w:val="30"/>
                <w:cs/>
              </w:rPr>
              <w:t>ค่ากิจกรรมพัฒนาคุณภาพผู้เรียน/คน/ปีการศึกษา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94062" w:rsidRPr="00BD45EE" w:rsidRDefault="00394062" w:rsidP="00394062">
            <w:pPr>
              <w:jc w:val="righ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color w:val="000000"/>
                <w:sz w:val="30"/>
                <w:szCs w:val="30"/>
              </w:rPr>
              <w:t>510,110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94062" w:rsidRPr="00BD45EE" w:rsidRDefault="00394062" w:rsidP="00394062">
            <w:pPr>
              <w:jc w:val="righ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color w:val="000000"/>
                <w:sz w:val="30"/>
                <w:szCs w:val="30"/>
              </w:rPr>
              <w:t>510,110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94062" w:rsidRPr="00BD45EE" w:rsidRDefault="00394062" w:rsidP="00394062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394062" w:rsidRPr="00BD45EE" w:rsidTr="006E0014">
        <w:trPr>
          <w:trHeight w:val="46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4062" w:rsidRPr="00BD45EE" w:rsidRDefault="00394062" w:rsidP="0039406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sz w:val="30"/>
                <w:szCs w:val="30"/>
              </w:rPr>
              <w:t xml:space="preserve">6.  </w:t>
            </w:r>
            <w:r w:rsidRPr="00BD45EE">
              <w:rPr>
                <w:rFonts w:ascii="TH SarabunPSK" w:hAnsi="TH SarabunPSK" w:cs="TH SarabunPSK"/>
                <w:sz w:val="30"/>
                <w:szCs w:val="30"/>
                <w:cs/>
              </w:rPr>
              <w:t>ค่าปัจจัยพื้นฐานนักเรียน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94062" w:rsidRPr="00BD45EE" w:rsidRDefault="00394062" w:rsidP="00394062">
            <w:pPr>
              <w:jc w:val="righ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color w:val="000000"/>
                <w:sz w:val="30"/>
                <w:szCs w:val="30"/>
              </w:rPr>
              <w:t>190,500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94062" w:rsidRPr="00BD45EE" w:rsidRDefault="00394062" w:rsidP="00394062">
            <w:pPr>
              <w:jc w:val="righ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color w:val="000000"/>
                <w:sz w:val="30"/>
                <w:szCs w:val="30"/>
              </w:rPr>
              <w:t>190,500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94062" w:rsidRPr="00BD45EE" w:rsidRDefault="00394062" w:rsidP="00394062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6E0014" w:rsidRPr="00BD45EE" w:rsidTr="006E0014">
        <w:trPr>
          <w:trHeight w:val="48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6E0014" w:rsidRPr="00BD45EE" w:rsidRDefault="006E0014" w:rsidP="006E0014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รวมรายจ่าย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</w:tcPr>
          <w:p w:rsidR="006E0014" w:rsidRPr="00BD45EE" w:rsidRDefault="006E0014" w:rsidP="006E0014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3,850,728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</w:tcPr>
          <w:p w:rsidR="006E0014" w:rsidRPr="00BD45EE" w:rsidRDefault="006E0014" w:rsidP="006E0014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BD45EE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3,850,728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</w:tcPr>
          <w:p w:rsidR="006E0014" w:rsidRPr="00BD45EE" w:rsidRDefault="006E0014" w:rsidP="006E0014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:rsidR="00A97519" w:rsidRPr="00BD45EE" w:rsidRDefault="00A97519" w:rsidP="00811F3C">
      <w:pPr>
        <w:rPr>
          <w:rFonts w:ascii="TH SarabunPSK" w:hAnsi="TH SarabunPSK" w:cs="TH SarabunPSK"/>
          <w:sz w:val="30"/>
          <w:szCs w:val="30"/>
        </w:rPr>
      </w:pPr>
    </w:p>
    <w:p w:rsidR="00FB5091" w:rsidRPr="00BC1D4A" w:rsidRDefault="00FB5091" w:rsidP="00811F3C">
      <w:r w:rsidRPr="00BC1D4A">
        <w:t xml:space="preserve">   </w:t>
      </w:r>
    </w:p>
    <w:sectPr w:rsidR="00FB5091" w:rsidRPr="00BC1D4A" w:rsidSect="003974A0">
      <w:pgSz w:w="11906" w:h="16838" w:code="9"/>
      <w:pgMar w:top="1418" w:right="991" w:bottom="144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4F94" w:rsidRDefault="007B4F94" w:rsidP="00520292">
      <w:r>
        <w:separator/>
      </w:r>
    </w:p>
  </w:endnote>
  <w:endnote w:type="continuationSeparator" w:id="0">
    <w:p w:rsidR="007B4F94" w:rsidRDefault="007B4F94" w:rsidP="005202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4F94" w:rsidRDefault="007B4F94" w:rsidP="00520292">
      <w:r>
        <w:separator/>
      </w:r>
    </w:p>
  </w:footnote>
  <w:footnote w:type="continuationSeparator" w:id="0">
    <w:p w:rsidR="007B4F94" w:rsidRDefault="007B4F94" w:rsidP="005202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H SarabunPSK" w:hAnsi="TH SarabunPSK" w:cs="TH SarabunPSK"/>
        <w:sz w:val="32"/>
        <w:szCs w:val="32"/>
      </w:rPr>
      <w:id w:val="-1778863360"/>
      <w:docPartObj>
        <w:docPartGallery w:val="Page Numbers (Top of Page)"/>
        <w:docPartUnique/>
      </w:docPartObj>
    </w:sdtPr>
    <w:sdtEndPr/>
    <w:sdtContent>
      <w:p w:rsidR="001314DB" w:rsidRPr="006C1656" w:rsidRDefault="001314DB">
        <w:pPr>
          <w:pStyle w:val="Header"/>
          <w:jc w:val="right"/>
          <w:rPr>
            <w:rFonts w:ascii="TH SarabunPSK" w:hAnsi="TH SarabunPSK" w:cs="TH SarabunPSK"/>
            <w:sz w:val="32"/>
            <w:szCs w:val="32"/>
          </w:rPr>
        </w:pPr>
        <w:r w:rsidRPr="006C1656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6C1656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6C1656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C64195">
          <w:rPr>
            <w:rFonts w:ascii="TH SarabunPSK" w:hAnsi="TH SarabunPSK" w:cs="TH SarabunPSK"/>
            <w:noProof/>
            <w:sz w:val="32"/>
            <w:szCs w:val="32"/>
          </w:rPr>
          <w:t>4</w:t>
        </w:r>
        <w:r w:rsidRPr="006C1656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:rsidR="001314DB" w:rsidRDefault="001314D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4329D"/>
    <w:multiLevelType w:val="hybridMultilevel"/>
    <w:tmpl w:val="E8E420B6"/>
    <w:lvl w:ilvl="0" w:tplc="04090019">
      <w:start w:val="1"/>
      <w:numFmt w:val="thaiNumbers"/>
      <w:lvlText w:val="%1."/>
      <w:lvlJc w:val="left"/>
      <w:pPr>
        <w:ind w:left="1005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F1435"/>
    <w:multiLevelType w:val="hybridMultilevel"/>
    <w:tmpl w:val="06041E20"/>
    <w:lvl w:ilvl="0" w:tplc="C69027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1" w:tplc="1286E616">
      <w:numFmt w:val="bullet"/>
      <w:lvlText w:val="-"/>
      <w:lvlJc w:val="left"/>
      <w:pPr>
        <w:ind w:left="2160" w:hanging="360"/>
      </w:pPr>
      <w:rPr>
        <w:rFonts w:ascii="Cordia New" w:eastAsia="Cordia New" w:hAnsi="Cordia New" w:cs="Cordia New" w:hint="default"/>
      </w:rPr>
    </w:lvl>
    <w:lvl w:ilvl="2" w:tplc="11FAE96E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C3D08A6C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B118990C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08AE4B2A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FC5AD3FC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EA94B9C0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7486B7F2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2">
    <w:nsid w:val="095950B9"/>
    <w:multiLevelType w:val="hybridMultilevel"/>
    <w:tmpl w:val="8E8636C6"/>
    <w:lvl w:ilvl="0" w:tplc="04090019">
      <w:start w:val="1"/>
      <w:numFmt w:val="thaiNumbers"/>
      <w:lvlText w:val="%1."/>
      <w:lvlJc w:val="left"/>
      <w:pPr>
        <w:ind w:left="1005" w:hanging="360"/>
      </w:p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3">
    <w:nsid w:val="0A836692"/>
    <w:multiLevelType w:val="hybridMultilevel"/>
    <w:tmpl w:val="82AEE1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0D6FA8"/>
    <w:multiLevelType w:val="hybridMultilevel"/>
    <w:tmpl w:val="3F086F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F5861FA"/>
    <w:multiLevelType w:val="hybridMultilevel"/>
    <w:tmpl w:val="46D24AC4"/>
    <w:lvl w:ilvl="0" w:tplc="95C6365E">
      <w:start w:val="1"/>
      <w:numFmt w:val="decimal"/>
      <w:lvlText w:val="%1."/>
      <w:lvlJc w:val="left"/>
      <w:pPr>
        <w:ind w:left="144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5C67FDA"/>
    <w:multiLevelType w:val="hybridMultilevel"/>
    <w:tmpl w:val="563EE26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0F">
      <w:start w:val="1"/>
      <w:numFmt w:val="decimal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6CF43A7"/>
    <w:multiLevelType w:val="multilevel"/>
    <w:tmpl w:val="DE5AB476"/>
    <w:lvl w:ilvl="0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954" w:hanging="525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9" w:hanging="1800"/>
      </w:pPr>
      <w:rPr>
        <w:rFonts w:hint="default"/>
      </w:rPr>
    </w:lvl>
  </w:abstractNum>
  <w:abstractNum w:abstractNumId="8">
    <w:nsid w:val="17444B93"/>
    <w:multiLevelType w:val="hybridMultilevel"/>
    <w:tmpl w:val="241218A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18BA56F2"/>
    <w:multiLevelType w:val="hybridMultilevel"/>
    <w:tmpl w:val="CAC21102"/>
    <w:lvl w:ilvl="0" w:tplc="84E0EF62">
      <w:numFmt w:val="bullet"/>
      <w:lvlText w:val=""/>
      <w:lvlJc w:val="left"/>
      <w:pPr>
        <w:ind w:left="885" w:hanging="405"/>
      </w:pPr>
      <w:rPr>
        <w:rFonts w:ascii="Wingdings" w:eastAsia="Times New Roman" w:hAnsi="Wingdings" w:cs="Angsana New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420"/>
        </w:tabs>
        <w:ind w:left="242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140"/>
        </w:tabs>
        <w:ind w:left="314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860"/>
        </w:tabs>
        <w:ind w:left="386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580"/>
        </w:tabs>
        <w:ind w:left="458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300"/>
        </w:tabs>
        <w:ind w:left="530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020"/>
        </w:tabs>
        <w:ind w:left="602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740"/>
        </w:tabs>
        <w:ind w:left="6740" w:hanging="360"/>
      </w:pPr>
    </w:lvl>
  </w:abstractNum>
  <w:abstractNum w:abstractNumId="10">
    <w:nsid w:val="1D3C4FD9"/>
    <w:multiLevelType w:val="hybridMultilevel"/>
    <w:tmpl w:val="9BC8F6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095679"/>
    <w:multiLevelType w:val="hybridMultilevel"/>
    <w:tmpl w:val="438233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300CC7"/>
    <w:multiLevelType w:val="hybridMultilevel"/>
    <w:tmpl w:val="E362E014"/>
    <w:lvl w:ilvl="0" w:tplc="04090019">
      <w:start w:val="1"/>
      <w:numFmt w:val="thaiNumbers"/>
      <w:lvlText w:val="%1."/>
      <w:lvlJc w:val="left"/>
      <w:pPr>
        <w:ind w:left="1260" w:hanging="18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>
    <w:nsid w:val="26FC45BB"/>
    <w:multiLevelType w:val="hybridMultilevel"/>
    <w:tmpl w:val="A9A4AAB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97E044E"/>
    <w:multiLevelType w:val="hybridMultilevel"/>
    <w:tmpl w:val="A224E4E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C056D20"/>
    <w:multiLevelType w:val="hybridMultilevel"/>
    <w:tmpl w:val="49E67C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C44AC9"/>
    <w:multiLevelType w:val="hybridMultilevel"/>
    <w:tmpl w:val="0964881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F366B37"/>
    <w:multiLevelType w:val="hybridMultilevel"/>
    <w:tmpl w:val="609CCB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CC3205"/>
    <w:multiLevelType w:val="hybridMultilevel"/>
    <w:tmpl w:val="59625782"/>
    <w:lvl w:ilvl="0" w:tplc="163E99F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E635B7"/>
    <w:multiLevelType w:val="hybridMultilevel"/>
    <w:tmpl w:val="E25C9EB8"/>
    <w:lvl w:ilvl="0" w:tplc="FD207B7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0">
    <w:nsid w:val="33BD0E35"/>
    <w:multiLevelType w:val="hybridMultilevel"/>
    <w:tmpl w:val="3740F6A0"/>
    <w:lvl w:ilvl="0" w:tplc="0409000F">
      <w:start w:val="1"/>
      <w:numFmt w:val="decimal"/>
      <w:lvlText w:val="%1."/>
      <w:lvlJc w:val="left"/>
      <w:pPr>
        <w:ind w:left="327" w:hanging="360"/>
      </w:pPr>
    </w:lvl>
    <w:lvl w:ilvl="1" w:tplc="04090011">
      <w:start w:val="1"/>
      <w:numFmt w:val="decimal"/>
      <w:lvlText w:val="%2)"/>
      <w:lvlJc w:val="left"/>
      <w:pPr>
        <w:ind w:left="1047" w:hanging="360"/>
      </w:pPr>
    </w:lvl>
    <w:lvl w:ilvl="2" w:tplc="0409001B" w:tentative="1">
      <w:start w:val="1"/>
      <w:numFmt w:val="lowerRoman"/>
      <w:lvlText w:val="%3."/>
      <w:lvlJc w:val="right"/>
      <w:pPr>
        <w:ind w:left="1767" w:hanging="180"/>
      </w:pPr>
    </w:lvl>
    <w:lvl w:ilvl="3" w:tplc="0409000F" w:tentative="1">
      <w:start w:val="1"/>
      <w:numFmt w:val="decimal"/>
      <w:lvlText w:val="%4."/>
      <w:lvlJc w:val="left"/>
      <w:pPr>
        <w:ind w:left="2487" w:hanging="360"/>
      </w:pPr>
    </w:lvl>
    <w:lvl w:ilvl="4" w:tplc="04090019" w:tentative="1">
      <w:start w:val="1"/>
      <w:numFmt w:val="lowerLetter"/>
      <w:lvlText w:val="%5."/>
      <w:lvlJc w:val="left"/>
      <w:pPr>
        <w:ind w:left="3207" w:hanging="360"/>
      </w:pPr>
    </w:lvl>
    <w:lvl w:ilvl="5" w:tplc="0409001B" w:tentative="1">
      <w:start w:val="1"/>
      <w:numFmt w:val="lowerRoman"/>
      <w:lvlText w:val="%6."/>
      <w:lvlJc w:val="right"/>
      <w:pPr>
        <w:ind w:left="3927" w:hanging="180"/>
      </w:pPr>
    </w:lvl>
    <w:lvl w:ilvl="6" w:tplc="0409000F" w:tentative="1">
      <w:start w:val="1"/>
      <w:numFmt w:val="decimal"/>
      <w:lvlText w:val="%7."/>
      <w:lvlJc w:val="left"/>
      <w:pPr>
        <w:ind w:left="4647" w:hanging="360"/>
      </w:pPr>
    </w:lvl>
    <w:lvl w:ilvl="7" w:tplc="04090019" w:tentative="1">
      <w:start w:val="1"/>
      <w:numFmt w:val="lowerLetter"/>
      <w:lvlText w:val="%8."/>
      <w:lvlJc w:val="left"/>
      <w:pPr>
        <w:ind w:left="5367" w:hanging="360"/>
      </w:pPr>
    </w:lvl>
    <w:lvl w:ilvl="8" w:tplc="0409001B" w:tentative="1">
      <w:start w:val="1"/>
      <w:numFmt w:val="lowerRoman"/>
      <w:lvlText w:val="%9."/>
      <w:lvlJc w:val="right"/>
      <w:pPr>
        <w:ind w:left="6087" w:hanging="180"/>
      </w:pPr>
    </w:lvl>
  </w:abstractNum>
  <w:abstractNum w:abstractNumId="21">
    <w:nsid w:val="350E0B05"/>
    <w:multiLevelType w:val="hybridMultilevel"/>
    <w:tmpl w:val="D83AD37A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>
      <w:start w:val="1"/>
      <w:numFmt w:val="thaiNumbers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790A31"/>
    <w:multiLevelType w:val="hybridMultilevel"/>
    <w:tmpl w:val="78D04920"/>
    <w:lvl w:ilvl="0" w:tplc="04090019">
      <w:start w:val="1"/>
      <w:numFmt w:val="thaiNumbers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7DC2C94"/>
    <w:multiLevelType w:val="hybridMultilevel"/>
    <w:tmpl w:val="AB0A26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F45D89"/>
    <w:multiLevelType w:val="hybridMultilevel"/>
    <w:tmpl w:val="EC2265F6"/>
    <w:lvl w:ilvl="0" w:tplc="469C43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A7A0F35"/>
    <w:multiLevelType w:val="multilevel"/>
    <w:tmpl w:val="4DA663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1800"/>
      </w:pPr>
      <w:rPr>
        <w:rFonts w:hint="default"/>
      </w:rPr>
    </w:lvl>
  </w:abstractNum>
  <w:abstractNum w:abstractNumId="26">
    <w:nsid w:val="3E57487E"/>
    <w:multiLevelType w:val="hybridMultilevel"/>
    <w:tmpl w:val="87E842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230C61"/>
    <w:multiLevelType w:val="hybridMultilevel"/>
    <w:tmpl w:val="1E1A3C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1C318E9"/>
    <w:multiLevelType w:val="hybridMultilevel"/>
    <w:tmpl w:val="1D50F53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2F90D2B"/>
    <w:multiLevelType w:val="hybridMultilevel"/>
    <w:tmpl w:val="A50EA06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4D01ED9"/>
    <w:multiLevelType w:val="hybridMultilevel"/>
    <w:tmpl w:val="DC264560"/>
    <w:lvl w:ilvl="0" w:tplc="FD207B7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sz w:val="32"/>
        <w:szCs w:val="32"/>
      </w:rPr>
    </w:lvl>
    <w:lvl w:ilvl="1" w:tplc="9D320060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A544BA80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58900C9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3E8CD58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E188DF5A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3D541642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698EE1B4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6C3A653C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31">
    <w:nsid w:val="49BE315E"/>
    <w:multiLevelType w:val="hybridMultilevel"/>
    <w:tmpl w:val="406AA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E0F51D7"/>
    <w:multiLevelType w:val="hybridMultilevel"/>
    <w:tmpl w:val="774030EC"/>
    <w:lvl w:ilvl="0" w:tplc="04090019">
      <w:start w:val="1"/>
      <w:numFmt w:val="thaiNumbers"/>
      <w:lvlText w:val="%1."/>
      <w:lvlJc w:val="left"/>
      <w:pPr>
        <w:ind w:left="1005" w:hanging="360"/>
      </w:p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33">
    <w:nsid w:val="509E71CB"/>
    <w:multiLevelType w:val="hybridMultilevel"/>
    <w:tmpl w:val="FBA8EC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1685BEA"/>
    <w:multiLevelType w:val="multilevel"/>
    <w:tmpl w:val="C8DE966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5">
    <w:nsid w:val="5391334A"/>
    <w:multiLevelType w:val="hybridMultilevel"/>
    <w:tmpl w:val="5E8E06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BF34ED4"/>
    <w:multiLevelType w:val="hybridMultilevel"/>
    <w:tmpl w:val="4080F650"/>
    <w:lvl w:ilvl="0" w:tplc="04090019">
      <w:start w:val="1"/>
      <w:numFmt w:val="thaiNumbers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7">
    <w:nsid w:val="5C613C6A"/>
    <w:multiLevelType w:val="hybridMultilevel"/>
    <w:tmpl w:val="3F086F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00F5DE7"/>
    <w:multiLevelType w:val="multilevel"/>
    <w:tmpl w:val="4284158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>
    <w:nsid w:val="61A55295"/>
    <w:multiLevelType w:val="hybridMultilevel"/>
    <w:tmpl w:val="CAFCC7EE"/>
    <w:lvl w:ilvl="0" w:tplc="84E0EF62">
      <w:numFmt w:val="bullet"/>
      <w:lvlText w:val=""/>
      <w:lvlJc w:val="left"/>
      <w:pPr>
        <w:ind w:left="945" w:hanging="405"/>
      </w:pPr>
      <w:rPr>
        <w:rFonts w:ascii="Wingdings" w:eastAsia="Times New Roman" w:hAnsi="Wingdings" w:cs="Angsana New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0">
    <w:nsid w:val="664001F6"/>
    <w:multiLevelType w:val="hybridMultilevel"/>
    <w:tmpl w:val="46D24AC4"/>
    <w:lvl w:ilvl="0" w:tplc="95C6365E">
      <w:start w:val="1"/>
      <w:numFmt w:val="decimal"/>
      <w:lvlText w:val="%1."/>
      <w:lvlJc w:val="left"/>
      <w:pPr>
        <w:ind w:left="144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67976225"/>
    <w:multiLevelType w:val="hybridMultilevel"/>
    <w:tmpl w:val="DC264560"/>
    <w:lvl w:ilvl="0" w:tplc="FD207B7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sz w:val="32"/>
        <w:szCs w:val="32"/>
      </w:rPr>
    </w:lvl>
    <w:lvl w:ilvl="1" w:tplc="9D320060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A544BA80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58900C9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3E8CD58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E188DF5A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3D541642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698EE1B4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6C3A653C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42">
    <w:nsid w:val="6DA64E47"/>
    <w:multiLevelType w:val="hybridMultilevel"/>
    <w:tmpl w:val="1EACF142"/>
    <w:lvl w:ilvl="0" w:tplc="FC1EA33C">
      <w:start w:val="1"/>
      <w:numFmt w:val="thaiNumbers"/>
      <w:lvlText w:val="%1."/>
      <w:lvlJc w:val="left"/>
      <w:pPr>
        <w:ind w:left="108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3">
    <w:nsid w:val="702E6CFA"/>
    <w:multiLevelType w:val="hybridMultilevel"/>
    <w:tmpl w:val="06041E20"/>
    <w:lvl w:ilvl="0" w:tplc="C69027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1" w:tplc="1286E616">
      <w:numFmt w:val="bullet"/>
      <w:lvlText w:val="-"/>
      <w:lvlJc w:val="left"/>
      <w:pPr>
        <w:ind w:left="2160" w:hanging="360"/>
      </w:pPr>
      <w:rPr>
        <w:rFonts w:ascii="Cordia New" w:eastAsia="Cordia New" w:hAnsi="Cordia New" w:cs="Cordia New" w:hint="default"/>
      </w:rPr>
    </w:lvl>
    <w:lvl w:ilvl="2" w:tplc="11FAE96E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C3D08A6C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B118990C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08AE4B2A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FC5AD3FC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EA94B9C0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7486B7F2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44">
    <w:nsid w:val="71621695"/>
    <w:multiLevelType w:val="multilevel"/>
    <w:tmpl w:val="2216F63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6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880" w:hanging="1800"/>
      </w:pPr>
      <w:rPr>
        <w:rFonts w:hint="default"/>
      </w:rPr>
    </w:lvl>
  </w:abstractNum>
  <w:abstractNum w:abstractNumId="45">
    <w:nsid w:val="729B67C0"/>
    <w:multiLevelType w:val="hybridMultilevel"/>
    <w:tmpl w:val="5E8E06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E1C5893"/>
    <w:multiLevelType w:val="hybridMultilevel"/>
    <w:tmpl w:val="5E8E06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39"/>
  </w:num>
  <w:num w:numId="3">
    <w:abstractNumId w:val="43"/>
  </w:num>
  <w:num w:numId="4">
    <w:abstractNumId w:val="30"/>
  </w:num>
  <w:num w:numId="5">
    <w:abstractNumId w:val="5"/>
  </w:num>
  <w:num w:numId="6">
    <w:abstractNumId w:val="1"/>
  </w:num>
  <w:num w:numId="7">
    <w:abstractNumId w:val="41"/>
  </w:num>
  <w:num w:numId="8">
    <w:abstractNumId w:val="8"/>
  </w:num>
  <w:num w:numId="9">
    <w:abstractNumId w:val="24"/>
  </w:num>
  <w:num w:numId="10">
    <w:abstractNumId w:val="7"/>
  </w:num>
  <w:num w:numId="11">
    <w:abstractNumId w:val="40"/>
  </w:num>
  <w:num w:numId="12">
    <w:abstractNumId w:val="21"/>
  </w:num>
  <w:num w:numId="13">
    <w:abstractNumId w:val="12"/>
  </w:num>
  <w:num w:numId="14">
    <w:abstractNumId w:val="32"/>
  </w:num>
  <w:num w:numId="15">
    <w:abstractNumId w:val="22"/>
  </w:num>
  <w:num w:numId="16">
    <w:abstractNumId w:val="36"/>
  </w:num>
  <w:num w:numId="17">
    <w:abstractNumId w:val="42"/>
  </w:num>
  <w:num w:numId="18">
    <w:abstractNumId w:val="0"/>
  </w:num>
  <w:num w:numId="19">
    <w:abstractNumId w:val="2"/>
  </w:num>
  <w:num w:numId="20">
    <w:abstractNumId w:val="10"/>
  </w:num>
  <w:num w:numId="21">
    <w:abstractNumId w:val="16"/>
  </w:num>
  <w:num w:numId="22">
    <w:abstractNumId w:val="17"/>
  </w:num>
  <w:num w:numId="23">
    <w:abstractNumId w:val="26"/>
  </w:num>
  <w:num w:numId="24">
    <w:abstractNumId w:val="4"/>
  </w:num>
  <w:num w:numId="25">
    <w:abstractNumId w:val="14"/>
  </w:num>
  <w:num w:numId="26">
    <w:abstractNumId w:val="35"/>
  </w:num>
  <w:num w:numId="27">
    <w:abstractNumId w:val="45"/>
  </w:num>
  <w:num w:numId="28">
    <w:abstractNumId w:val="46"/>
  </w:num>
  <w:num w:numId="29">
    <w:abstractNumId w:val="37"/>
  </w:num>
  <w:num w:numId="30">
    <w:abstractNumId w:val="27"/>
  </w:num>
  <w:num w:numId="31">
    <w:abstractNumId w:val="23"/>
  </w:num>
  <w:num w:numId="32">
    <w:abstractNumId w:val="3"/>
  </w:num>
  <w:num w:numId="33">
    <w:abstractNumId w:val="29"/>
  </w:num>
  <w:num w:numId="34">
    <w:abstractNumId w:val="15"/>
  </w:num>
  <w:num w:numId="35">
    <w:abstractNumId w:val="13"/>
  </w:num>
  <w:num w:numId="36">
    <w:abstractNumId w:val="20"/>
  </w:num>
  <w:num w:numId="37">
    <w:abstractNumId w:val="11"/>
  </w:num>
  <w:num w:numId="38">
    <w:abstractNumId w:val="6"/>
  </w:num>
  <w:num w:numId="39">
    <w:abstractNumId w:val="31"/>
  </w:num>
  <w:num w:numId="40">
    <w:abstractNumId w:val="33"/>
  </w:num>
  <w:num w:numId="41">
    <w:abstractNumId w:val="18"/>
  </w:num>
  <w:num w:numId="42">
    <w:abstractNumId w:val="34"/>
  </w:num>
  <w:num w:numId="43">
    <w:abstractNumId w:val="25"/>
  </w:num>
  <w:num w:numId="44">
    <w:abstractNumId w:val="28"/>
  </w:num>
  <w:num w:numId="45">
    <w:abstractNumId w:val="38"/>
  </w:num>
  <w:num w:numId="46">
    <w:abstractNumId w:val="44"/>
  </w:num>
  <w:num w:numId="47">
    <w:abstractNumId w:val="1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21E"/>
    <w:rsid w:val="0000119E"/>
    <w:rsid w:val="0000620E"/>
    <w:rsid w:val="000067FB"/>
    <w:rsid w:val="0001045B"/>
    <w:rsid w:val="000136BB"/>
    <w:rsid w:val="00013C75"/>
    <w:rsid w:val="00016EB2"/>
    <w:rsid w:val="00020A5E"/>
    <w:rsid w:val="0002239A"/>
    <w:rsid w:val="00022563"/>
    <w:rsid w:val="000225CF"/>
    <w:rsid w:val="00023728"/>
    <w:rsid w:val="00023C47"/>
    <w:rsid w:val="000314C2"/>
    <w:rsid w:val="00031CE6"/>
    <w:rsid w:val="00033EED"/>
    <w:rsid w:val="00034465"/>
    <w:rsid w:val="000360B4"/>
    <w:rsid w:val="00036EE3"/>
    <w:rsid w:val="00036EE5"/>
    <w:rsid w:val="000415A5"/>
    <w:rsid w:val="00052232"/>
    <w:rsid w:val="00056863"/>
    <w:rsid w:val="00057B41"/>
    <w:rsid w:val="000650F6"/>
    <w:rsid w:val="00065BE6"/>
    <w:rsid w:val="00071122"/>
    <w:rsid w:val="00071690"/>
    <w:rsid w:val="00075DE5"/>
    <w:rsid w:val="00080A9F"/>
    <w:rsid w:val="000835F2"/>
    <w:rsid w:val="000841C1"/>
    <w:rsid w:val="000844B2"/>
    <w:rsid w:val="00084837"/>
    <w:rsid w:val="00084B07"/>
    <w:rsid w:val="00085A95"/>
    <w:rsid w:val="000867C9"/>
    <w:rsid w:val="00090BE5"/>
    <w:rsid w:val="00090F21"/>
    <w:rsid w:val="00091185"/>
    <w:rsid w:val="00097A89"/>
    <w:rsid w:val="00097F76"/>
    <w:rsid w:val="000A2E7D"/>
    <w:rsid w:val="000A37C5"/>
    <w:rsid w:val="000A4F48"/>
    <w:rsid w:val="000A5BC4"/>
    <w:rsid w:val="000A6BAD"/>
    <w:rsid w:val="000B1085"/>
    <w:rsid w:val="000B39B5"/>
    <w:rsid w:val="000B4E73"/>
    <w:rsid w:val="000B5B47"/>
    <w:rsid w:val="000B6430"/>
    <w:rsid w:val="000B69F3"/>
    <w:rsid w:val="000B6CC5"/>
    <w:rsid w:val="000C15C6"/>
    <w:rsid w:val="000C4AB3"/>
    <w:rsid w:val="000C5D72"/>
    <w:rsid w:val="000D05D5"/>
    <w:rsid w:val="000D14DC"/>
    <w:rsid w:val="000D3625"/>
    <w:rsid w:val="000D6F90"/>
    <w:rsid w:val="000E1356"/>
    <w:rsid w:val="000E250F"/>
    <w:rsid w:val="000E4272"/>
    <w:rsid w:val="000E46A2"/>
    <w:rsid w:val="000E59B5"/>
    <w:rsid w:val="000E6640"/>
    <w:rsid w:val="000F1C7B"/>
    <w:rsid w:val="000F56FA"/>
    <w:rsid w:val="000F66D2"/>
    <w:rsid w:val="00101027"/>
    <w:rsid w:val="00107CF5"/>
    <w:rsid w:val="00114A23"/>
    <w:rsid w:val="00117502"/>
    <w:rsid w:val="001223DD"/>
    <w:rsid w:val="00122B45"/>
    <w:rsid w:val="00122F0F"/>
    <w:rsid w:val="00125C6F"/>
    <w:rsid w:val="0012615E"/>
    <w:rsid w:val="00127BF1"/>
    <w:rsid w:val="001314DB"/>
    <w:rsid w:val="00131602"/>
    <w:rsid w:val="001339B8"/>
    <w:rsid w:val="0013690D"/>
    <w:rsid w:val="00142BD7"/>
    <w:rsid w:val="001457B8"/>
    <w:rsid w:val="001512CD"/>
    <w:rsid w:val="001537DE"/>
    <w:rsid w:val="001554F6"/>
    <w:rsid w:val="0015753D"/>
    <w:rsid w:val="00160743"/>
    <w:rsid w:val="00164AF7"/>
    <w:rsid w:val="00166A61"/>
    <w:rsid w:val="00166AEB"/>
    <w:rsid w:val="00170FB1"/>
    <w:rsid w:val="00172F56"/>
    <w:rsid w:val="00173EA1"/>
    <w:rsid w:val="00175E70"/>
    <w:rsid w:val="0018057B"/>
    <w:rsid w:val="00182E9F"/>
    <w:rsid w:val="001848EB"/>
    <w:rsid w:val="00197499"/>
    <w:rsid w:val="001A040E"/>
    <w:rsid w:val="001A0DA6"/>
    <w:rsid w:val="001A1833"/>
    <w:rsid w:val="001A4D7A"/>
    <w:rsid w:val="001B0571"/>
    <w:rsid w:val="001B256B"/>
    <w:rsid w:val="001B2EB1"/>
    <w:rsid w:val="001B30C5"/>
    <w:rsid w:val="001B35D3"/>
    <w:rsid w:val="001B5F20"/>
    <w:rsid w:val="001B6E3C"/>
    <w:rsid w:val="001B74D8"/>
    <w:rsid w:val="001C0E2B"/>
    <w:rsid w:val="001C2C77"/>
    <w:rsid w:val="001D0B87"/>
    <w:rsid w:val="001D18D5"/>
    <w:rsid w:val="001D226F"/>
    <w:rsid w:val="001D2F9F"/>
    <w:rsid w:val="001D3907"/>
    <w:rsid w:val="001D3DDF"/>
    <w:rsid w:val="001D57E8"/>
    <w:rsid w:val="001D6C2A"/>
    <w:rsid w:val="001E10FA"/>
    <w:rsid w:val="001E41CC"/>
    <w:rsid w:val="001E6750"/>
    <w:rsid w:val="001E69C0"/>
    <w:rsid w:val="001E6CC0"/>
    <w:rsid w:val="001E6D6A"/>
    <w:rsid w:val="001E71F2"/>
    <w:rsid w:val="001F07B5"/>
    <w:rsid w:val="001F1D76"/>
    <w:rsid w:val="001F3672"/>
    <w:rsid w:val="001F6489"/>
    <w:rsid w:val="001F73DF"/>
    <w:rsid w:val="00200FD3"/>
    <w:rsid w:val="002049AA"/>
    <w:rsid w:val="00205287"/>
    <w:rsid w:val="00206F6D"/>
    <w:rsid w:val="0020794F"/>
    <w:rsid w:val="00211771"/>
    <w:rsid w:val="00212B83"/>
    <w:rsid w:val="00216124"/>
    <w:rsid w:val="0021671F"/>
    <w:rsid w:val="00216784"/>
    <w:rsid w:val="002204ED"/>
    <w:rsid w:val="0022073D"/>
    <w:rsid w:val="002220F2"/>
    <w:rsid w:val="00223D77"/>
    <w:rsid w:val="0022543A"/>
    <w:rsid w:val="002310E5"/>
    <w:rsid w:val="00233C25"/>
    <w:rsid w:val="002355E6"/>
    <w:rsid w:val="00237126"/>
    <w:rsid w:val="00237C0D"/>
    <w:rsid w:val="00237F63"/>
    <w:rsid w:val="002404D2"/>
    <w:rsid w:val="002421AC"/>
    <w:rsid w:val="0024436B"/>
    <w:rsid w:val="00244628"/>
    <w:rsid w:val="002446AE"/>
    <w:rsid w:val="002453B1"/>
    <w:rsid w:val="00246100"/>
    <w:rsid w:val="00246ACC"/>
    <w:rsid w:val="00247251"/>
    <w:rsid w:val="00247855"/>
    <w:rsid w:val="0025422F"/>
    <w:rsid w:val="00255779"/>
    <w:rsid w:val="00256319"/>
    <w:rsid w:val="00262148"/>
    <w:rsid w:val="002625BE"/>
    <w:rsid w:val="00262C27"/>
    <w:rsid w:val="00267271"/>
    <w:rsid w:val="00267F7B"/>
    <w:rsid w:val="002706AF"/>
    <w:rsid w:val="0027311A"/>
    <w:rsid w:val="00274895"/>
    <w:rsid w:val="00274FBF"/>
    <w:rsid w:val="00276617"/>
    <w:rsid w:val="00276798"/>
    <w:rsid w:val="00286F84"/>
    <w:rsid w:val="0029068D"/>
    <w:rsid w:val="002923B4"/>
    <w:rsid w:val="00294132"/>
    <w:rsid w:val="002A3164"/>
    <w:rsid w:val="002A532D"/>
    <w:rsid w:val="002A6A53"/>
    <w:rsid w:val="002B035D"/>
    <w:rsid w:val="002B2583"/>
    <w:rsid w:val="002B3068"/>
    <w:rsid w:val="002B3298"/>
    <w:rsid w:val="002B35B1"/>
    <w:rsid w:val="002B4333"/>
    <w:rsid w:val="002B5424"/>
    <w:rsid w:val="002B7AB8"/>
    <w:rsid w:val="002C05C1"/>
    <w:rsid w:val="002C250C"/>
    <w:rsid w:val="002C3F60"/>
    <w:rsid w:val="002C3FA0"/>
    <w:rsid w:val="002C40F1"/>
    <w:rsid w:val="002C4ADA"/>
    <w:rsid w:val="002C5EBE"/>
    <w:rsid w:val="002C60EC"/>
    <w:rsid w:val="002C7E23"/>
    <w:rsid w:val="002D0B35"/>
    <w:rsid w:val="002D179F"/>
    <w:rsid w:val="002D18FE"/>
    <w:rsid w:val="002D306E"/>
    <w:rsid w:val="002D57CF"/>
    <w:rsid w:val="002D6314"/>
    <w:rsid w:val="002E199D"/>
    <w:rsid w:val="002E3EEE"/>
    <w:rsid w:val="002E4F73"/>
    <w:rsid w:val="002E621D"/>
    <w:rsid w:val="002E67E2"/>
    <w:rsid w:val="002E7D31"/>
    <w:rsid w:val="002F2800"/>
    <w:rsid w:val="002F4C51"/>
    <w:rsid w:val="002F4EB1"/>
    <w:rsid w:val="002F5A4F"/>
    <w:rsid w:val="00301A4F"/>
    <w:rsid w:val="00306317"/>
    <w:rsid w:val="0030670A"/>
    <w:rsid w:val="0030676D"/>
    <w:rsid w:val="00306BED"/>
    <w:rsid w:val="00313BD6"/>
    <w:rsid w:val="00314F32"/>
    <w:rsid w:val="003160A9"/>
    <w:rsid w:val="00317DF0"/>
    <w:rsid w:val="0032550C"/>
    <w:rsid w:val="00327976"/>
    <w:rsid w:val="0033012E"/>
    <w:rsid w:val="00330DE8"/>
    <w:rsid w:val="0033176D"/>
    <w:rsid w:val="003321E7"/>
    <w:rsid w:val="00335324"/>
    <w:rsid w:val="003367AC"/>
    <w:rsid w:val="003376C1"/>
    <w:rsid w:val="00341CBA"/>
    <w:rsid w:val="00343835"/>
    <w:rsid w:val="00343BA8"/>
    <w:rsid w:val="00346F97"/>
    <w:rsid w:val="003474E4"/>
    <w:rsid w:val="0034756D"/>
    <w:rsid w:val="00351AFA"/>
    <w:rsid w:val="00352063"/>
    <w:rsid w:val="00355BAC"/>
    <w:rsid w:val="003566DF"/>
    <w:rsid w:val="0035717D"/>
    <w:rsid w:val="00357554"/>
    <w:rsid w:val="00363612"/>
    <w:rsid w:val="00363E08"/>
    <w:rsid w:val="00364579"/>
    <w:rsid w:val="003660DF"/>
    <w:rsid w:val="003661BC"/>
    <w:rsid w:val="003665BC"/>
    <w:rsid w:val="0036698A"/>
    <w:rsid w:val="0037108F"/>
    <w:rsid w:val="003740B0"/>
    <w:rsid w:val="00377001"/>
    <w:rsid w:val="003809A9"/>
    <w:rsid w:val="00381555"/>
    <w:rsid w:val="0038205B"/>
    <w:rsid w:val="003853C2"/>
    <w:rsid w:val="00385407"/>
    <w:rsid w:val="003871CA"/>
    <w:rsid w:val="00390739"/>
    <w:rsid w:val="00392FDF"/>
    <w:rsid w:val="003935E2"/>
    <w:rsid w:val="003939DF"/>
    <w:rsid w:val="00394062"/>
    <w:rsid w:val="003942A0"/>
    <w:rsid w:val="00396981"/>
    <w:rsid w:val="003974A0"/>
    <w:rsid w:val="00397D68"/>
    <w:rsid w:val="003A196E"/>
    <w:rsid w:val="003A4143"/>
    <w:rsid w:val="003A4ADB"/>
    <w:rsid w:val="003A4BB4"/>
    <w:rsid w:val="003A54D5"/>
    <w:rsid w:val="003A61E5"/>
    <w:rsid w:val="003A6F63"/>
    <w:rsid w:val="003B2C63"/>
    <w:rsid w:val="003B57D7"/>
    <w:rsid w:val="003B76CE"/>
    <w:rsid w:val="003C0C3C"/>
    <w:rsid w:val="003C24DB"/>
    <w:rsid w:val="003C2684"/>
    <w:rsid w:val="003C2AEC"/>
    <w:rsid w:val="003C4D54"/>
    <w:rsid w:val="003D391E"/>
    <w:rsid w:val="003D64B2"/>
    <w:rsid w:val="003E0EE9"/>
    <w:rsid w:val="003E1642"/>
    <w:rsid w:val="003E2A13"/>
    <w:rsid w:val="003E41FF"/>
    <w:rsid w:val="003E4767"/>
    <w:rsid w:val="003F1A68"/>
    <w:rsid w:val="003F4690"/>
    <w:rsid w:val="003F4B85"/>
    <w:rsid w:val="003F57BF"/>
    <w:rsid w:val="003F6826"/>
    <w:rsid w:val="003F6958"/>
    <w:rsid w:val="003F710E"/>
    <w:rsid w:val="00402CDE"/>
    <w:rsid w:val="0040315F"/>
    <w:rsid w:val="004066E9"/>
    <w:rsid w:val="00406EF9"/>
    <w:rsid w:val="004075C9"/>
    <w:rsid w:val="00410853"/>
    <w:rsid w:val="004122D9"/>
    <w:rsid w:val="00413932"/>
    <w:rsid w:val="004150DF"/>
    <w:rsid w:val="00415A9C"/>
    <w:rsid w:val="004161A4"/>
    <w:rsid w:val="00417FEC"/>
    <w:rsid w:val="00421901"/>
    <w:rsid w:val="00423D01"/>
    <w:rsid w:val="004268BB"/>
    <w:rsid w:val="0043126A"/>
    <w:rsid w:val="004332AA"/>
    <w:rsid w:val="00433E46"/>
    <w:rsid w:val="00437B14"/>
    <w:rsid w:val="00443229"/>
    <w:rsid w:val="0044398C"/>
    <w:rsid w:val="0044514E"/>
    <w:rsid w:val="00445FF1"/>
    <w:rsid w:val="004535CC"/>
    <w:rsid w:val="00453F73"/>
    <w:rsid w:val="00455B5B"/>
    <w:rsid w:val="00455C5E"/>
    <w:rsid w:val="00460B8A"/>
    <w:rsid w:val="00471A32"/>
    <w:rsid w:val="00474039"/>
    <w:rsid w:val="00475BF6"/>
    <w:rsid w:val="00477F02"/>
    <w:rsid w:val="004817DD"/>
    <w:rsid w:val="00481D6B"/>
    <w:rsid w:val="00483B53"/>
    <w:rsid w:val="00483B7E"/>
    <w:rsid w:val="00484C35"/>
    <w:rsid w:val="00487613"/>
    <w:rsid w:val="00492E50"/>
    <w:rsid w:val="00493CA2"/>
    <w:rsid w:val="00494D1A"/>
    <w:rsid w:val="00494F15"/>
    <w:rsid w:val="00495507"/>
    <w:rsid w:val="004A59C1"/>
    <w:rsid w:val="004A7F60"/>
    <w:rsid w:val="004B03EA"/>
    <w:rsid w:val="004B1437"/>
    <w:rsid w:val="004B19A6"/>
    <w:rsid w:val="004B3FA0"/>
    <w:rsid w:val="004B4E8E"/>
    <w:rsid w:val="004B6794"/>
    <w:rsid w:val="004B771F"/>
    <w:rsid w:val="004C3BDA"/>
    <w:rsid w:val="004C5045"/>
    <w:rsid w:val="004C573A"/>
    <w:rsid w:val="004D1509"/>
    <w:rsid w:val="004D7DDE"/>
    <w:rsid w:val="004E1A73"/>
    <w:rsid w:val="004E4C50"/>
    <w:rsid w:val="004E5D7C"/>
    <w:rsid w:val="004E6318"/>
    <w:rsid w:val="004F1E92"/>
    <w:rsid w:val="00502321"/>
    <w:rsid w:val="00504165"/>
    <w:rsid w:val="0050478A"/>
    <w:rsid w:val="00504E3D"/>
    <w:rsid w:val="00507842"/>
    <w:rsid w:val="0051014C"/>
    <w:rsid w:val="00512FC1"/>
    <w:rsid w:val="00516B14"/>
    <w:rsid w:val="00520292"/>
    <w:rsid w:val="00523FB2"/>
    <w:rsid w:val="0052527E"/>
    <w:rsid w:val="00530602"/>
    <w:rsid w:val="005326D5"/>
    <w:rsid w:val="0053441E"/>
    <w:rsid w:val="00537423"/>
    <w:rsid w:val="00540867"/>
    <w:rsid w:val="005423EE"/>
    <w:rsid w:val="00543E3E"/>
    <w:rsid w:val="0055077A"/>
    <w:rsid w:val="00552B36"/>
    <w:rsid w:val="005537AD"/>
    <w:rsid w:val="00556FB6"/>
    <w:rsid w:val="00561ABA"/>
    <w:rsid w:val="00563907"/>
    <w:rsid w:val="005668D9"/>
    <w:rsid w:val="00566C2C"/>
    <w:rsid w:val="005706A5"/>
    <w:rsid w:val="0057525A"/>
    <w:rsid w:val="005760E5"/>
    <w:rsid w:val="00577B60"/>
    <w:rsid w:val="00581920"/>
    <w:rsid w:val="0058316F"/>
    <w:rsid w:val="00585BCE"/>
    <w:rsid w:val="00594C5D"/>
    <w:rsid w:val="00595520"/>
    <w:rsid w:val="00597FD9"/>
    <w:rsid w:val="005A130B"/>
    <w:rsid w:val="005A5FA7"/>
    <w:rsid w:val="005A6037"/>
    <w:rsid w:val="005A78D2"/>
    <w:rsid w:val="005B2708"/>
    <w:rsid w:val="005B279E"/>
    <w:rsid w:val="005B2E9B"/>
    <w:rsid w:val="005B552E"/>
    <w:rsid w:val="005B55F8"/>
    <w:rsid w:val="005B5816"/>
    <w:rsid w:val="005B77D4"/>
    <w:rsid w:val="005C540C"/>
    <w:rsid w:val="005C6BFD"/>
    <w:rsid w:val="005D08AE"/>
    <w:rsid w:val="005D165D"/>
    <w:rsid w:val="005D4E14"/>
    <w:rsid w:val="005D64D6"/>
    <w:rsid w:val="005E2A63"/>
    <w:rsid w:val="005E6889"/>
    <w:rsid w:val="005F0B12"/>
    <w:rsid w:val="005F5364"/>
    <w:rsid w:val="00600038"/>
    <w:rsid w:val="006008A0"/>
    <w:rsid w:val="00600CA5"/>
    <w:rsid w:val="00601454"/>
    <w:rsid w:val="006054BA"/>
    <w:rsid w:val="00606497"/>
    <w:rsid w:val="00606CF7"/>
    <w:rsid w:val="00607CC2"/>
    <w:rsid w:val="00614C74"/>
    <w:rsid w:val="00615176"/>
    <w:rsid w:val="00620460"/>
    <w:rsid w:val="0062539D"/>
    <w:rsid w:val="00625D80"/>
    <w:rsid w:val="0062683A"/>
    <w:rsid w:val="00627E69"/>
    <w:rsid w:val="00630F2F"/>
    <w:rsid w:val="0063198F"/>
    <w:rsid w:val="00632EB5"/>
    <w:rsid w:val="00634FB2"/>
    <w:rsid w:val="00635B18"/>
    <w:rsid w:val="006373D9"/>
    <w:rsid w:val="006411BA"/>
    <w:rsid w:val="0064181B"/>
    <w:rsid w:val="006423D4"/>
    <w:rsid w:val="0064356F"/>
    <w:rsid w:val="00646EF2"/>
    <w:rsid w:val="00646FA0"/>
    <w:rsid w:val="006475EF"/>
    <w:rsid w:val="00650592"/>
    <w:rsid w:val="0065172D"/>
    <w:rsid w:val="006519B3"/>
    <w:rsid w:val="00655CE7"/>
    <w:rsid w:val="0066060D"/>
    <w:rsid w:val="006615B1"/>
    <w:rsid w:val="006618A2"/>
    <w:rsid w:val="0066254A"/>
    <w:rsid w:val="006712BF"/>
    <w:rsid w:val="00672B5F"/>
    <w:rsid w:val="00675E36"/>
    <w:rsid w:val="00677CDD"/>
    <w:rsid w:val="00681597"/>
    <w:rsid w:val="00684A7F"/>
    <w:rsid w:val="006866BF"/>
    <w:rsid w:val="00687766"/>
    <w:rsid w:val="00687EE5"/>
    <w:rsid w:val="00692FD1"/>
    <w:rsid w:val="0069348D"/>
    <w:rsid w:val="00693B24"/>
    <w:rsid w:val="00695016"/>
    <w:rsid w:val="00695678"/>
    <w:rsid w:val="0069772E"/>
    <w:rsid w:val="0069784A"/>
    <w:rsid w:val="006A4715"/>
    <w:rsid w:val="006A6103"/>
    <w:rsid w:val="006A7CB6"/>
    <w:rsid w:val="006B04A9"/>
    <w:rsid w:val="006B1A35"/>
    <w:rsid w:val="006B259F"/>
    <w:rsid w:val="006B2E88"/>
    <w:rsid w:val="006B4834"/>
    <w:rsid w:val="006B6BE0"/>
    <w:rsid w:val="006C1656"/>
    <w:rsid w:val="006C1ABA"/>
    <w:rsid w:val="006C20FA"/>
    <w:rsid w:val="006C4E42"/>
    <w:rsid w:val="006C685B"/>
    <w:rsid w:val="006C75EC"/>
    <w:rsid w:val="006D2397"/>
    <w:rsid w:val="006D4895"/>
    <w:rsid w:val="006D5206"/>
    <w:rsid w:val="006D616E"/>
    <w:rsid w:val="006D78D3"/>
    <w:rsid w:val="006E0014"/>
    <w:rsid w:val="006E0EF0"/>
    <w:rsid w:val="006E2E0F"/>
    <w:rsid w:val="006E3460"/>
    <w:rsid w:val="006E3EAE"/>
    <w:rsid w:val="006E5DA6"/>
    <w:rsid w:val="006E749E"/>
    <w:rsid w:val="006F0917"/>
    <w:rsid w:val="006F3925"/>
    <w:rsid w:val="006F50FA"/>
    <w:rsid w:val="006F6243"/>
    <w:rsid w:val="00702914"/>
    <w:rsid w:val="00704306"/>
    <w:rsid w:val="007048B9"/>
    <w:rsid w:val="00704F1E"/>
    <w:rsid w:val="0070513E"/>
    <w:rsid w:val="00705149"/>
    <w:rsid w:val="007077EB"/>
    <w:rsid w:val="00710E6F"/>
    <w:rsid w:val="007141A3"/>
    <w:rsid w:val="007155C9"/>
    <w:rsid w:val="0072338C"/>
    <w:rsid w:val="00725A42"/>
    <w:rsid w:val="00730561"/>
    <w:rsid w:val="00732913"/>
    <w:rsid w:val="00735EB1"/>
    <w:rsid w:val="007360FE"/>
    <w:rsid w:val="007368FE"/>
    <w:rsid w:val="00740116"/>
    <w:rsid w:val="007401F4"/>
    <w:rsid w:val="00741176"/>
    <w:rsid w:val="00742A76"/>
    <w:rsid w:val="00745E23"/>
    <w:rsid w:val="0074772C"/>
    <w:rsid w:val="007512DD"/>
    <w:rsid w:val="00753111"/>
    <w:rsid w:val="00757BA4"/>
    <w:rsid w:val="00760728"/>
    <w:rsid w:val="007622C7"/>
    <w:rsid w:val="0076267C"/>
    <w:rsid w:val="007628BA"/>
    <w:rsid w:val="00764756"/>
    <w:rsid w:val="00765B77"/>
    <w:rsid w:val="00772C47"/>
    <w:rsid w:val="0077427D"/>
    <w:rsid w:val="007771F2"/>
    <w:rsid w:val="00777766"/>
    <w:rsid w:val="00777EBB"/>
    <w:rsid w:val="00780A00"/>
    <w:rsid w:val="00781536"/>
    <w:rsid w:val="00782F35"/>
    <w:rsid w:val="0078322E"/>
    <w:rsid w:val="00786634"/>
    <w:rsid w:val="00790D60"/>
    <w:rsid w:val="00791B12"/>
    <w:rsid w:val="0079226A"/>
    <w:rsid w:val="00794727"/>
    <w:rsid w:val="00794AEE"/>
    <w:rsid w:val="00794DF4"/>
    <w:rsid w:val="00794FC7"/>
    <w:rsid w:val="007A015A"/>
    <w:rsid w:val="007A4FF9"/>
    <w:rsid w:val="007A5909"/>
    <w:rsid w:val="007B135F"/>
    <w:rsid w:val="007B45F2"/>
    <w:rsid w:val="007B4F94"/>
    <w:rsid w:val="007B5469"/>
    <w:rsid w:val="007B5C00"/>
    <w:rsid w:val="007B60EE"/>
    <w:rsid w:val="007B6241"/>
    <w:rsid w:val="007B782C"/>
    <w:rsid w:val="007C069E"/>
    <w:rsid w:val="007C1BAF"/>
    <w:rsid w:val="007C2CC5"/>
    <w:rsid w:val="007C6374"/>
    <w:rsid w:val="007C6C1A"/>
    <w:rsid w:val="007D0547"/>
    <w:rsid w:val="007D1A2E"/>
    <w:rsid w:val="007D1EAD"/>
    <w:rsid w:val="007D4E2E"/>
    <w:rsid w:val="007D55F6"/>
    <w:rsid w:val="007D5D34"/>
    <w:rsid w:val="007E1BFB"/>
    <w:rsid w:val="007E1CB0"/>
    <w:rsid w:val="007E320D"/>
    <w:rsid w:val="007E64B3"/>
    <w:rsid w:val="007F09F4"/>
    <w:rsid w:val="007F2450"/>
    <w:rsid w:val="007F31B4"/>
    <w:rsid w:val="007F4206"/>
    <w:rsid w:val="007F5B29"/>
    <w:rsid w:val="007F67DA"/>
    <w:rsid w:val="007F6C54"/>
    <w:rsid w:val="007F72C3"/>
    <w:rsid w:val="007F7FD1"/>
    <w:rsid w:val="008008FC"/>
    <w:rsid w:val="00800F6F"/>
    <w:rsid w:val="00801A19"/>
    <w:rsid w:val="00802E17"/>
    <w:rsid w:val="00803F03"/>
    <w:rsid w:val="00804850"/>
    <w:rsid w:val="008064C7"/>
    <w:rsid w:val="00806623"/>
    <w:rsid w:val="00807AE8"/>
    <w:rsid w:val="00810328"/>
    <w:rsid w:val="008106DE"/>
    <w:rsid w:val="00811894"/>
    <w:rsid w:val="00811F3C"/>
    <w:rsid w:val="00812A89"/>
    <w:rsid w:val="00814633"/>
    <w:rsid w:val="00814C88"/>
    <w:rsid w:val="008153F4"/>
    <w:rsid w:val="00815750"/>
    <w:rsid w:val="00815E58"/>
    <w:rsid w:val="00821D62"/>
    <w:rsid w:val="0082222B"/>
    <w:rsid w:val="0082428B"/>
    <w:rsid w:val="00824ACC"/>
    <w:rsid w:val="00824F72"/>
    <w:rsid w:val="008262DE"/>
    <w:rsid w:val="008268D2"/>
    <w:rsid w:val="008306ED"/>
    <w:rsid w:val="0083165B"/>
    <w:rsid w:val="00831B24"/>
    <w:rsid w:val="008355DB"/>
    <w:rsid w:val="00835AC5"/>
    <w:rsid w:val="008412A2"/>
    <w:rsid w:val="00842E88"/>
    <w:rsid w:val="008444E7"/>
    <w:rsid w:val="00844EC9"/>
    <w:rsid w:val="008457FA"/>
    <w:rsid w:val="00846320"/>
    <w:rsid w:val="0085003D"/>
    <w:rsid w:val="00850197"/>
    <w:rsid w:val="00855651"/>
    <w:rsid w:val="00856F3B"/>
    <w:rsid w:val="00861C1D"/>
    <w:rsid w:val="00865E1C"/>
    <w:rsid w:val="00865F90"/>
    <w:rsid w:val="00866D69"/>
    <w:rsid w:val="00866D97"/>
    <w:rsid w:val="00867E09"/>
    <w:rsid w:val="00871FC6"/>
    <w:rsid w:val="00875B06"/>
    <w:rsid w:val="00875B90"/>
    <w:rsid w:val="00876D04"/>
    <w:rsid w:val="00883E04"/>
    <w:rsid w:val="00885CA7"/>
    <w:rsid w:val="00890E8A"/>
    <w:rsid w:val="00891276"/>
    <w:rsid w:val="00896684"/>
    <w:rsid w:val="0089694A"/>
    <w:rsid w:val="00896A0E"/>
    <w:rsid w:val="00896BB1"/>
    <w:rsid w:val="00897148"/>
    <w:rsid w:val="008A0213"/>
    <w:rsid w:val="008A23A7"/>
    <w:rsid w:val="008A2B5C"/>
    <w:rsid w:val="008A4089"/>
    <w:rsid w:val="008A4A67"/>
    <w:rsid w:val="008A6561"/>
    <w:rsid w:val="008A7035"/>
    <w:rsid w:val="008B0E5B"/>
    <w:rsid w:val="008B43BE"/>
    <w:rsid w:val="008C2A27"/>
    <w:rsid w:val="008C45AB"/>
    <w:rsid w:val="008C4601"/>
    <w:rsid w:val="008C5470"/>
    <w:rsid w:val="008C7F21"/>
    <w:rsid w:val="008D0188"/>
    <w:rsid w:val="008D0E16"/>
    <w:rsid w:val="008D1445"/>
    <w:rsid w:val="008D1E7B"/>
    <w:rsid w:val="008D21A3"/>
    <w:rsid w:val="008D21CC"/>
    <w:rsid w:val="008D2BF8"/>
    <w:rsid w:val="008D3503"/>
    <w:rsid w:val="008D3838"/>
    <w:rsid w:val="008D4B57"/>
    <w:rsid w:val="008D5482"/>
    <w:rsid w:val="008D5C76"/>
    <w:rsid w:val="008D5FA2"/>
    <w:rsid w:val="008E0348"/>
    <w:rsid w:val="008E20A1"/>
    <w:rsid w:val="008E5CD9"/>
    <w:rsid w:val="008F1EF4"/>
    <w:rsid w:val="008F2117"/>
    <w:rsid w:val="008F220F"/>
    <w:rsid w:val="008F3BD6"/>
    <w:rsid w:val="008F5D15"/>
    <w:rsid w:val="008F5F7C"/>
    <w:rsid w:val="008F789B"/>
    <w:rsid w:val="009004D3"/>
    <w:rsid w:val="00900D0D"/>
    <w:rsid w:val="00903806"/>
    <w:rsid w:val="00903A64"/>
    <w:rsid w:val="00905153"/>
    <w:rsid w:val="009053E0"/>
    <w:rsid w:val="009064AB"/>
    <w:rsid w:val="009065FB"/>
    <w:rsid w:val="00906734"/>
    <w:rsid w:val="00910489"/>
    <w:rsid w:val="00913D01"/>
    <w:rsid w:val="0091450F"/>
    <w:rsid w:val="00914D67"/>
    <w:rsid w:val="00923FC9"/>
    <w:rsid w:val="009242B9"/>
    <w:rsid w:val="009249C3"/>
    <w:rsid w:val="0093015C"/>
    <w:rsid w:val="00932108"/>
    <w:rsid w:val="00935356"/>
    <w:rsid w:val="00935B55"/>
    <w:rsid w:val="009364AD"/>
    <w:rsid w:val="00945F63"/>
    <w:rsid w:val="00946F5D"/>
    <w:rsid w:val="00950974"/>
    <w:rsid w:val="0095141D"/>
    <w:rsid w:val="00952023"/>
    <w:rsid w:val="00952F1F"/>
    <w:rsid w:val="009539D1"/>
    <w:rsid w:val="0095504B"/>
    <w:rsid w:val="009621A5"/>
    <w:rsid w:val="00962449"/>
    <w:rsid w:val="009625F0"/>
    <w:rsid w:val="0096324D"/>
    <w:rsid w:val="00963333"/>
    <w:rsid w:val="009665D9"/>
    <w:rsid w:val="0096791F"/>
    <w:rsid w:val="009712CC"/>
    <w:rsid w:val="0097467A"/>
    <w:rsid w:val="00974A06"/>
    <w:rsid w:val="00975C9D"/>
    <w:rsid w:val="00976DAA"/>
    <w:rsid w:val="0097744F"/>
    <w:rsid w:val="0097771E"/>
    <w:rsid w:val="00977D28"/>
    <w:rsid w:val="00980533"/>
    <w:rsid w:val="00981A8B"/>
    <w:rsid w:val="00982593"/>
    <w:rsid w:val="00982F7F"/>
    <w:rsid w:val="009839CB"/>
    <w:rsid w:val="0098544E"/>
    <w:rsid w:val="00985CD5"/>
    <w:rsid w:val="00985E2A"/>
    <w:rsid w:val="00986E86"/>
    <w:rsid w:val="0098733B"/>
    <w:rsid w:val="0099333A"/>
    <w:rsid w:val="00997220"/>
    <w:rsid w:val="009A1284"/>
    <w:rsid w:val="009A63E6"/>
    <w:rsid w:val="009B0242"/>
    <w:rsid w:val="009B0980"/>
    <w:rsid w:val="009B3097"/>
    <w:rsid w:val="009B37A5"/>
    <w:rsid w:val="009B4189"/>
    <w:rsid w:val="009B4C37"/>
    <w:rsid w:val="009B6BA3"/>
    <w:rsid w:val="009B70C2"/>
    <w:rsid w:val="009C3BDD"/>
    <w:rsid w:val="009C7C85"/>
    <w:rsid w:val="009C7FAA"/>
    <w:rsid w:val="009D13DA"/>
    <w:rsid w:val="009D304A"/>
    <w:rsid w:val="009D36DF"/>
    <w:rsid w:val="009D51DC"/>
    <w:rsid w:val="009D587C"/>
    <w:rsid w:val="009E4098"/>
    <w:rsid w:val="009E4759"/>
    <w:rsid w:val="009E5749"/>
    <w:rsid w:val="009E681B"/>
    <w:rsid w:val="009F16B2"/>
    <w:rsid w:val="009F5891"/>
    <w:rsid w:val="009F7975"/>
    <w:rsid w:val="00A0371F"/>
    <w:rsid w:val="00A1159F"/>
    <w:rsid w:val="00A11F0D"/>
    <w:rsid w:val="00A14390"/>
    <w:rsid w:val="00A15A59"/>
    <w:rsid w:val="00A24A2E"/>
    <w:rsid w:val="00A2669F"/>
    <w:rsid w:val="00A27469"/>
    <w:rsid w:val="00A330CC"/>
    <w:rsid w:val="00A337FB"/>
    <w:rsid w:val="00A33BA0"/>
    <w:rsid w:val="00A3758E"/>
    <w:rsid w:val="00A440FD"/>
    <w:rsid w:val="00A44323"/>
    <w:rsid w:val="00A446D5"/>
    <w:rsid w:val="00A4528E"/>
    <w:rsid w:val="00A50EAB"/>
    <w:rsid w:val="00A52487"/>
    <w:rsid w:val="00A53078"/>
    <w:rsid w:val="00A53638"/>
    <w:rsid w:val="00A53B55"/>
    <w:rsid w:val="00A53DF1"/>
    <w:rsid w:val="00A56119"/>
    <w:rsid w:val="00A61C74"/>
    <w:rsid w:val="00A620AD"/>
    <w:rsid w:val="00A62482"/>
    <w:rsid w:val="00A62F99"/>
    <w:rsid w:val="00A62FE4"/>
    <w:rsid w:val="00A6535A"/>
    <w:rsid w:val="00A66548"/>
    <w:rsid w:val="00A67CD7"/>
    <w:rsid w:val="00A71541"/>
    <w:rsid w:val="00A71685"/>
    <w:rsid w:val="00A76621"/>
    <w:rsid w:val="00A76C80"/>
    <w:rsid w:val="00A808FF"/>
    <w:rsid w:val="00A835D0"/>
    <w:rsid w:val="00A85DFE"/>
    <w:rsid w:val="00A93B27"/>
    <w:rsid w:val="00A944C0"/>
    <w:rsid w:val="00A9657F"/>
    <w:rsid w:val="00A97519"/>
    <w:rsid w:val="00A97D43"/>
    <w:rsid w:val="00AA1A29"/>
    <w:rsid w:val="00AA2E15"/>
    <w:rsid w:val="00AA2E3D"/>
    <w:rsid w:val="00AA6BB9"/>
    <w:rsid w:val="00AA6D25"/>
    <w:rsid w:val="00AC03B4"/>
    <w:rsid w:val="00AC5CDC"/>
    <w:rsid w:val="00AC6751"/>
    <w:rsid w:val="00AC6FB7"/>
    <w:rsid w:val="00AC727A"/>
    <w:rsid w:val="00AC7DBA"/>
    <w:rsid w:val="00AD085C"/>
    <w:rsid w:val="00AD21DE"/>
    <w:rsid w:val="00AD459D"/>
    <w:rsid w:val="00AD4894"/>
    <w:rsid w:val="00AD6AF8"/>
    <w:rsid w:val="00AD7247"/>
    <w:rsid w:val="00AE15F6"/>
    <w:rsid w:val="00AE2563"/>
    <w:rsid w:val="00AE2DCA"/>
    <w:rsid w:val="00AE438C"/>
    <w:rsid w:val="00AE5CDB"/>
    <w:rsid w:val="00AE6FD6"/>
    <w:rsid w:val="00AF1154"/>
    <w:rsid w:val="00AF1B89"/>
    <w:rsid w:val="00AF252B"/>
    <w:rsid w:val="00AF28C8"/>
    <w:rsid w:val="00AF2DBD"/>
    <w:rsid w:val="00AF30FB"/>
    <w:rsid w:val="00AF31B8"/>
    <w:rsid w:val="00AF3F51"/>
    <w:rsid w:val="00AF4747"/>
    <w:rsid w:val="00AF5058"/>
    <w:rsid w:val="00AF6719"/>
    <w:rsid w:val="00AF7213"/>
    <w:rsid w:val="00B00C3D"/>
    <w:rsid w:val="00B00CD4"/>
    <w:rsid w:val="00B01F36"/>
    <w:rsid w:val="00B0503A"/>
    <w:rsid w:val="00B069A7"/>
    <w:rsid w:val="00B0751F"/>
    <w:rsid w:val="00B12008"/>
    <w:rsid w:val="00B12AC7"/>
    <w:rsid w:val="00B13280"/>
    <w:rsid w:val="00B13856"/>
    <w:rsid w:val="00B14192"/>
    <w:rsid w:val="00B141B7"/>
    <w:rsid w:val="00B203CA"/>
    <w:rsid w:val="00B20BEC"/>
    <w:rsid w:val="00B21BAA"/>
    <w:rsid w:val="00B237FD"/>
    <w:rsid w:val="00B249D0"/>
    <w:rsid w:val="00B24A62"/>
    <w:rsid w:val="00B252DA"/>
    <w:rsid w:val="00B25757"/>
    <w:rsid w:val="00B27584"/>
    <w:rsid w:val="00B30FAF"/>
    <w:rsid w:val="00B3707F"/>
    <w:rsid w:val="00B450AF"/>
    <w:rsid w:val="00B464F8"/>
    <w:rsid w:val="00B46FAB"/>
    <w:rsid w:val="00B50C4F"/>
    <w:rsid w:val="00B538B1"/>
    <w:rsid w:val="00B54FF2"/>
    <w:rsid w:val="00B567C9"/>
    <w:rsid w:val="00B6154B"/>
    <w:rsid w:val="00B63B33"/>
    <w:rsid w:val="00B65999"/>
    <w:rsid w:val="00B65E01"/>
    <w:rsid w:val="00B6751A"/>
    <w:rsid w:val="00B7021B"/>
    <w:rsid w:val="00B70A52"/>
    <w:rsid w:val="00B726C5"/>
    <w:rsid w:val="00B73FC9"/>
    <w:rsid w:val="00B75394"/>
    <w:rsid w:val="00B75817"/>
    <w:rsid w:val="00B75C52"/>
    <w:rsid w:val="00B76083"/>
    <w:rsid w:val="00B76D76"/>
    <w:rsid w:val="00B81110"/>
    <w:rsid w:val="00B82781"/>
    <w:rsid w:val="00B846B3"/>
    <w:rsid w:val="00B85AF6"/>
    <w:rsid w:val="00B875DC"/>
    <w:rsid w:val="00B92CC1"/>
    <w:rsid w:val="00B9301C"/>
    <w:rsid w:val="00B951DD"/>
    <w:rsid w:val="00B9550F"/>
    <w:rsid w:val="00B964A6"/>
    <w:rsid w:val="00B977AC"/>
    <w:rsid w:val="00BA0B96"/>
    <w:rsid w:val="00BA197D"/>
    <w:rsid w:val="00BB060D"/>
    <w:rsid w:val="00BB0BB1"/>
    <w:rsid w:val="00BB2AD1"/>
    <w:rsid w:val="00BB2ED0"/>
    <w:rsid w:val="00BB308D"/>
    <w:rsid w:val="00BB53C3"/>
    <w:rsid w:val="00BB73BC"/>
    <w:rsid w:val="00BC1D4A"/>
    <w:rsid w:val="00BC2916"/>
    <w:rsid w:val="00BC689B"/>
    <w:rsid w:val="00BD05A2"/>
    <w:rsid w:val="00BD3D41"/>
    <w:rsid w:val="00BD45EE"/>
    <w:rsid w:val="00BE50EF"/>
    <w:rsid w:val="00BE5482"/>
    <w:rsid w:val="00BE757A"/>
    <w:rsid w:val="00BE75B5"/>
    <w:rsid w:val="00BE7AA7"/>
    <w:rsid w:val="00BF0A27"/>
    <w:rsid w:val="00BF594A"/>
    <w:rsid w:val="00BF5BCE"/>
    <w:rsid w:val="00BF7120"/>
    <w:rsid w:val="00C00B5B"/>
    <w:rsid w:val="00C0112C"/>
    <w:rsid w:val="00C0539B"/>
    <w:rsid w:val="00C06BD0"/>
    <w:rsid w:val="00C13E9C"/>
    <w:rsid w:val="00C2012A"/>
    <w:rsid w:val="00C2276F"/>
    <w:rsid w:val="00C2315F"/>
    <w:rsid w:val="00C23A08"/>
    <w:rsid w:val="00C2585F"/>
    <w:rsid w:val="00C261A4"/>
    <w:rsid w:val="00C320F7"/>
    <w:rsid w:val="00C34734"/>
    <w:rsid w:val="00C359E3"/>
    <w:rsid w:val="00C3628E"/>
    <w:rsid w:val="00C362CE"/>
    <w:rsid w:val="00C438DB"/>
    <w:rsid w:val="00C4420D"/>
    <w:rsid w:val="00C45B59"/>
    <w:rsid w:val="00C5174D"/>
    <w:rsid w:val="00C54682"/>
    <w:rsid w:val="00C55202"/>
    <w:rsid w:val="00C557C4"/>
    <w:rsid w:val="00C56A29"/>
    <w:rsid w:val="00C60167"/>
    <w:rsid w:val="00C61652"/>
    <w:rsid w:val="00C62A27"/>
    <w:rsid w:val="00C64195"/>
    <w:rsid w:val="00C6674A"/>
    <w:rsid w:val="00C70063"/>
    <w:rsid w:val="00C72139"/>
    <w:rsid w:val="00C72211"/>
    <w:rsid w:val="00C72844"/>
    <w:rsid w:val="00C75172"/>
    <w:rsid w:val="00C759A5"/>
    <w:rsid w:val="00C815D3"/>
    <w:rsid w:val="00C83540"/>
    <w:rsid w:val="00C852A2"/>
    <w:rsid w:val="00C86715"/>
    <w:rsid w:val="00C87202"/>
    <w:rsid w:val="00C87E07"/>
    <w:rsid w:val="00C92A73"/>
    <w:rsid w:val="00C95852"/>
    <w:rsid w:val="00C97462"/>
    <w:rsid w:val="00C97B3A"/>
    <w:rsid w:val="00C97DD6"/>
    <w:rsid w:val="00CA18F6"/>
    <w:rsid w:val="00CA2ED7"/>
    <w:rsid w:val="00CA71A9"/>
    <w:rsid w:val="00CB04F1"/>
    <w:rsid w:val="00CB11DB"/>
    <w:rsid w:val="00CB17E2"/>
    <w:rsid w:val="00CB42C7"/>
    <w:rsid w:val="00CB4A2B"/>
    <w:rsid w:val="00CB616F"/>
    <w:rsid w:val="00CB6668"/>
    <w:rsid w:val="00CC0FAE"/>
    <w:rsid w:val="00CC3949"/>
    <w:rsid w:val="00CC3ED1"/>
    <w:rsid w:val="00CC45F8"/>
    <w:rsid w:val="00CC53A8"/>
    <w:rsid w:val="00CD5AC2"/>
    <w:rsid w:val="00CD6D81"/>
    <w:rsid w:val="00CD70FC"/>
    <w:rsid w:val="00CD740E"/>
    <w:rsid w:val="00CD771F"/>
    <w:rsid w:val="00CD7849"/>
    <w:rsid w:val="00CE07CC"/>
    <w:rsid w:val="00CE1FF6"/>
    <w:rsid w:val="00CE46E5"/>
    <w:rsid w:val="00CE5A67"/>
    <w:rsid w:val="00CE5D70"/>
    <w:rsid w:val="00CE64FC"/>
    <w:rsid w:val="00CF0FD4"/>
    <w:rsid w:val="00CF2711"/>
    <w:rsid w:val="00D015AE"/>
    <w:rsid w:val="00D01F4E"/>
    <w:rsid w:val="00D02AD9"/>
    <w:rsid w:val="00D03D61"/>
    <w:rsid w:val="00D051CE"/>
    <w:rsid w:val="00D05649"/>
    <w:rsid w:val="00D079B8"/>
    <w:rsid w:val="00D103AE"/>
    <w:rsid w:val="00D11325"/>
    <w:rsid w:val="00D117F2"/>
    <w:rsid w:val="00D118BB"/>
    <w:rsid w:val="00D12E10"/>
    <w:rsid w:val="00D13547"/>
    <w:rsid w:val="00D14809"/>
    <w:rsid w:val="00D159C8"/>
    <w:rsid w:val="00D17F85"/>
    <w:rsid w:val="00D21FD7"/>
    <w:rsid w:val="00D2254D"/>
    <w:rsid w:val="00D2388C"/>
    <w:rsid w:val="00D23939"/>
    <w:rsid w:val="00D26C4A"/>
    <w:rsid w:val="00D2756B"/>
    <w:rsid w:val="00D31140"/>
    <w:rsid w:val="00D3297A"/>
    <w:rsid w:val="00D32F94"/>
    <w:rsid w:val="00D35639"/>
    <w:rsid w:val="00D359C5"/>
    <w:rsid w:val="00D35FF3"/>
    <w:rsid w:val="00D36F95"/>
    <w:rsid w:val="00D37308"/>
    <w:rsid w:val="00D37693"/>
    <w:rsid w:val="00D4147E"/>
    <w:rsid w:val="00D41BB0"/>
    <w:rsid w:val="00D41FBD"/>
    <w:rsid w:val="00D4242F"/>
    <w:rsid w:val="00D428AB"/>
    <w:rsid w:val="00D42FB2"/>
    <w:rsid w:val="00D443CC"/>
    <w:rsid w:val="00D454CA"/>
    <w:rsid w:val="00D46FE3"/>
    <w:rsid w:val="00D51721"/>
    <w:rsid w:val="00D52326"/>
    <w:rsid w:val="00D53B02"/>
    <w:rsid w:val="00D53E9C"/>
    <w:rsid w:val="00D54722"/>
    <w:rsid w:val="00D55D60"/>
    <w:rsid w:val="00D56F9C"/>
    <w:rsid w:val="00D61D32"/>
    <w:rsid w:val="00D63111"/>
    <w:rsid w:val="00D6549E"/>
    <w:rsid w:val="00D71500"/>
    <w:rsid w:val="00D720FC"/>
    <w:rsid w:val="00D7422D"/>
    <w:rsid w:val="00D74B1C"/>
    <w:rsid w:val="00D7594D"/>
    <w:rsid w:val="00D77A7A"/>
    <w:rsid w:val="00D82791"/>
    <w:rsid w:val="00D83FB4"/>
    <w:rsid w:val="00D8465D"/>
    <w:rsid w:val="00D86859"/>
    <w:rsid w:val="00D8692B"/>
    <w:rsid w:val="00D86F78"/>
    <w:rsid w:val="00D8741A"/>
    <w:rsid w:val="00D87B21"/>
    <w:rsid w:val="00D92B6A"/>
    <w:rsid w:val="00D94937"/>
    <w:rsid w:val="00D968BC"/>
    <w:rsid w:val="00DA0080"/>
    <w:rsid w:val="00DA067B"/>
    <w:rsid w:val="00DA52E5"/>
    <w:rsid w:val="00DA7EA6"/>
    <w:rsid w:val="00DB1990"/>
    <w:rsid w:val="00DB1D5F"/>
    <w:rsid w:val="00DB3476"/>
    <w:rsid w:val="00DB41E5"/>
    <w:rsid w:val="00DB6DA9"/>
    <w:rsid w:val="00DB76B0"/>
    <w:rsid w:val="00DB7AF9"/>
    <w:rsid w:val="00DC0014"/>
    <w:rsid w:val="00DC061B"/>
    <w:rsid w:val="00DC1E1D"/>
    <w:rsid w:val="00DC753C"/>
    <w:rsid w:val="00DD0091"/>
    <w:rsid w:val="00DD09ED"/>
    <w:rsid w:val="00DD1238"/>
    <w:rsid w:val="00DD1E3D"/>
    <w:rsid w:val="00DD3AED"/>
    <w:rsid w:val="00DD6A1A"/>
    <w:rsid w:val="00DE0ABA"/>
    <w:rsid w:val="00DE244F"/>
    <w:rsid w:val="00DE37D2"/>
    <w:rsid w:val="00DE3B7A"/>
    <w:rsid w:val="00DE3D1C"/>
    <w:rsid w:val="00DE56AD"/>
    <w:rsid w:val="00DE5D8A"/>
    <w:rsid w:val="00DE5EE9"/>
    <w:rsid w:val="00DE6EFD"/>
    <w:rsid w:val="00DF0EDF"/>
    <w:rsid w:val="00DF0F63"/>
    <w:rsid w:val="00DF21A1"/>
    <w:rsid w:val="00DF2233"/>
    <w:rsid w:val="00DF2843"/>
    <w:rsid w:val="00DF4906"/>
    <w:rsid w:val="00DF6B3F"/>
    <w:rsid w:val="00E00087"/>
    <w:rsid w:val="00E0026A"/>
    <w:rsid w:val="00E01156"/>
    <w:rsid w:val="00E02077"/>
    <w:rsid w:val="00E02B97"/>
    <w:rsid w:val="00E04F11"/>
    <w:rsid w:val="00E06941"/>
    <w:rsid w:val="00E07E5F"/>
    <w:rsid w:val="00E07F28"/>
    <w:rsid w:val="00E101ED"/>
    <w:rsid w:val="00E113B8"/>
    <w:rsid w:val="00E12247"/>
    <w:rsid w:val="00E126BE"/>
    <w:rsid w:val="00E12FD3"/>
    <w:rsid w:val="00E13D35"/>
    <w:rsid w:val="00E15686"/>
    <w:rsid w:val="00E15914"/>
    <w:rsid w:val="00E17BAA"/>
    <w:rsid w:val="00E21246"/>
    <w:rsid w:val="00E21539"/>
    <w:rsid w:val="00E26B19"/>
    <w:rsid w:val="00E32B1C"/>
    <w:rsid w:val="00E33ACF"/>
    <w:rsid w:val="00E378D0"/>
    <w:rsid w:val="00E3795C"/>
    <w:rsid w:val="00E4069A"/>
    <w:rsid w:val="00E476A3"/>
    <w:rsid w:val="00E5125D"/>
    <w:rsid w:val="00E52C57"/>
    <w:rsid w:val="00E53BBB"/>
    <w:rsid w:val="00E570CD"/>
    <w:rsid w:val="00E57FF0"/>
    <w:rsid w:val="00E61097"/>
    <w:rsid w:val="00E61486"/>
    <w:rsid w:val="00E616BC"/>
    <w:rsid w:val="00E61E21"/>
    <w:rsid w:val="00E61F17"/>
    <w:rsid w:val="00E675CA"/>
    <w:rsid w:val="00E67C1C"/>
    <w:rsid w:val="00E709D0"/>
    <w:rsid w:val="00E72CC7"/>
    <w:rsid w:val="00E733F8"/>
    <w:rsid w:val="00E73666"/>
    <w:rsid w:val="00E75272"/>
    <w:rsid w:val="00E7681C"/>
    <w:rsid w:val="00E802EC"/>
    <w:rsid w:val="00E81A43"/>
    <w:rsid w:val="00E82D23"/>
    <w:rsid w:val="00E83BD0"/>
    <w:rsid w:val="00E83CDB"/>
    <w:rsid w:val="00E85534"/>
    <w:rsid w:val="00E8600F"/>
    <w:rsid w:val="00E9033B"/>
    <w:rsid w:val="00E90361"/>
    <w:rsid w:val="00E90780"/>
    <w:rsid w:val="00E915A6"/>
    <w:rsid w:val="00E92A44"/>
    <w:rsid w:val="00E935F4"/>
    <w:rsid w:val="00E95C50"/>
    <w:rsid w:val="00E95E25"/>
    <w:rsid w:val="00E96185"/>
    <w:rsid w:val="00E96BDE"/>
    <w:rsid w:val="00E96C42"/>
    <w:rsid w:val="00E970A6"/>
    <w:rsid w:val="00EA0447"/>
    <w:rsid w:val="00EA2A4A"/>
    <w:rsid w:val="00EA31C7"/>
    <w:rsid w:val="00EA5265"/>
    <w:rsid w:val="00EA5530"/>
    <w:rsid w:val="00EA6D4C"/>
    <w:rsid w:val="00EA71DB"/>
    <w:rsid w:val="00EB0E7B"/>
    <w:rsid w:val="00EB6398"/>
    <w:rsid w:val="00EC006A"/>
    <w:rsid w:val="00EC01C1"/>
    <w:rsid w:val="00EC0FED"/>
    <w:rsid w:val="00EC1235"/>
    <w:rsid w:val="00EC159B"/>
    <w:rsid w:val="00EC2FB8"/>
    <w:rsid w:val="00EC3293"/>
    <w:rsid w:val="00EC3AB0"/>
    <w:rsid w:val="00EC4E0F"/>
    <w:rsid w:val="00EC63F1"/>
    <w:rsid w:val="00EC6DF1"/>
    <w:rsid w:val="00ED1A8F"/>
    <w:rsid w:val="00ED43C3"/>
    <w:rsid w:val="00ED5767"/>
    <w:rsid w:val="00ED75C4"/>
    <w:rsid w:val="00EE0145"/>
    <w:rsid w:val="00EE56F8"/>
    <w:rsid w:val="00EE57DE"/>
    <w:rsid w:val="00EE5E4A"/>
    <w:rsid w:val="00EF1056"/>
    <w:rsid w:val="00EF542E"/>
    <w:rsid w:val="00EF5445"/>
    <w:rsid w:val="00EF7037"/>
    <w:rsid w:val="00F0239E"/>
    <w:rsid w:val="00F04CE6"/>
    <w:rsid w:val="00F05EC8"/>
    <w:rsid w:val="00F066D5"/>
    <w:rsid w:val="00F0778C"/>
    <w:rsid w:val="00F10965"/>
    <w:rsid w:val="00F11283"/>
    <w:rsid w:val="00F119D9"/>
    <w:rsid w:val="00F13707"/>
    <w:rsid w:val="00F16B94"/>
    <w:rsid w:val="00F1749B"/>
    <w:rsid w:val="00F2266A"/>
    <w:rsid w:val="00F2369D"/>
    <w:rsid w:val="00F2421E"/>
    <w:rsid w:val="00F27F28"/>
    <w:rsid w:val="00F301AA"/>
    <w:rsid w:val="00F31C20"/>
    <w:rsid w:val="00F326A5"/>
    <w:rsid w:val="00F32830"/>
    <w:rsid w:val="00F341C5"/>
    <w:rsid w:val="00F409C3"/>
    <w:rsid w:val="00F41D1A"/>
    <w:rsid w:val="00F42E22"/>
    <w:rsid w:val="00F451E9"/>
    <w:rsid w:val="00F4528E"/>
    <w:rsid w:val="00F47241"/>
    <w:rsid w:val="00F50086"/>
    <w:rsid w:val="00F5048A"/>
    <w:rsid w:val="00F509A2"/>
    <w:rsid w:val="00F50D85"/>
    <w:rsid w:val="00F51A00"/>
    <w:rsid w:val="00F51C31"/>
    <w:rsid w:val="00F521CA"/>
    <w:rsid w:val="00F5233F"/>
    <w:rsid w:val="00F55BE5"/>
    <w:rsid w:val="00F60AFF"/>
    <w:rsid w:val="00F61E44"/>
    <w:rsid w:val="00F6420D"/>
    <w:rsid w:val="00F664B4"/>
    <w:rsid w:val="00F667D3"/>
    <w:rsid w:val="00F676E9"/>
    <w:rsid w:val="00F677FE"/>
    <w:rsid w:val="00F7404D"/>
    <w:rsid w:val="00F74324"/>
    <w:rsid w:val="00F74B7F"/>
    <w:rsid w:val="00F76A53"/>
    <w:rsid w:val="00F76E7A"/>
    <w:rsid w:val="00F770E9"/>
    <w:rsid w:val="00F809F8"/>
    <w:rsid w:val="00F80EBB"/>
    <w:rsid w:val="00F85BCB"/>
    <w:rsid w:val="00F86418"/>
    <w:rsid w:val="00F9404F"/>
    <w:rsid w:val="00F951E1"/>
    <w:rsid w:val="00F95861"/>
    <w:rsid w:val="00F95C68"/>
    <w:rsid w:val="00FA25AE"/>
    <w:rsid w:val="00FA2E92"/>
    <w:rsid w:val="00FA32E4"/>
    <w:rsid w:val="00FA69A5"/>
    <w:rsid w:val="00FB3796"/>
    <w:rsid w:val="00FB5091"/>
    <w:rsid w:val="00FB59A8"/>
    <w:rsid w:val="00FB64B2"/>
    <w:rsid w:val="00FB71FB"/>
    <w:rsid w:val="00FC0959"/>
    <w:rsid w:val="00FC0C0B"/>
    <w:rsid w:val="00FC252C"/>
    <w:rsid w:val="00FC28C7"/>
    <w:rsid w:val="00FC5F93"/>
    <w:rsid w:val="00FC6505"/>
    <w:rsid w:val="00FD0180"/>
    <w:rsid w:val="00FD1F4A"/>
    <w:rsid w:val="00FD3D83"/>
    <w:rsid w:val="00FD7D29"/>
    <w:rsid w:val="00FE01B0"/>
    <w:rsid w:val="00FE5B4E"/>
    <w:rsid w:val="00FE61AD"/>
    <w:rsid w:val="00FE709B"/>
    <w:rsid w:val="00FF0B74"/>
    <w:rsid w:val="00FF5E6E"/>
    <w:rsid w:val="00FF66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4C3C5E1-BF4E-48F2-8CE5-090FF4250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421E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771F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200" w:line="276" w:lineRule="auto"/>
      <w:outlineLvl w:val="0"/>
    </w:pPr>
    <w:rPr>
      <w:rFonts w:asciiTheme="minorHAnsi" w:eastAsiaTheme="minorHAnsi" w:hAnsiTheme="minorHAnsi" w:cstheme="minorBidi"/>
      <w:b/>
      <w:bCs/>
      <w:caps/>
      <w:color w:val="FFFFFF" w:themeColor="background1"/>
      <w:spacing w:val="15"/>
      <w:sz w:val="22"/>
      <w:szCs w:val="22"/>
      <w:lang w:bidi="en-US"/>
    </w:rPr>
  </w:style>
  <w:style w:type="paragraph" w:styleId="Heading2">
    <w:name w:val="heading 2"/>
    <w:basedOn w:val="Normal"/>
    <w:next w:val="Normal"/>
    <w:link w:val="Heading2Char"/>
    <w:unhideWhenUsed/>
    <w:qFormat/>
    <w:rsid w:val="004B771F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before="200" w:line="276" w:lineRule="auto"/>
      <w:outlineLvl w:val="1"/>
    </w:pPr>
    <w:rPr>
      <w:rFonts w:asciiTheme="minorHAnsi" w:eastAsiaTheme="minorHAnsi" w:hAnsiTheme="minorHAnsi" w:cstheme="minorBidi"/>
      <w:caps/>
      <w:spacing w:val="15"/>
      <w:sz w:val="22"/>
      <w:szCs w:val="22"/>
      <w:lang w:bidi="en-US"/>
    </w:rPr>
  </w:style>
  <w:style w:type="paragraph" w:styleId="Heading3">
    <w:name w:val="heading 3"/>
    <w:basedOn w:val="Normal"/>
    <w:next w:val="Normal"/>
    <w:link w:val="Heading3Char"/>
    <w:unhideWhenUsed/>
    <w:qFormat/>
    <w:rsid w:val="004B771F"/>
    <w:pPr>
      <w:pBdr>
        <w:top w:val="single" w:sz="6" w:space="2" w:color="4F81BD" w:themeColor="accent1"/>
        <w:left w:val="single" w:sz="6" w:space="2" w:color="4F81BD" w:themeColor="accent1"/>
      </w:pBdr>
      <w:spacing w:before="300" w:line="276" w:lineRule="auto"/>
      <w:outlineLvl w:val="2"/>
    </w:pPr>
    <w:rPr>
      <w:rFonts w:asciiTheme="minorHAnsi" w:eastAsiaTheme="minorHAnsi" w:hAnsiTheme="minorHAnsi" w:cstheme="minorBidi"/>
      <w:caps/>
      <w:color w:val="243F60" w:themeColor="accent1" w:themeShade="7F"/>
      <w:spacing w:val="15"/>
      <w:sz w:val="22"/>
      <w:szCs w:val="22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771F"/>
    <w:pPr>
      <w:pBdr>
        <w:top w:val="dotted" w:sz="6" w:space="2" w:color="4F81BD" w:themeColor="accent1"/>
        <w:left w:val="dotted" w:sz="6" w:space="2" w:color="4F81BD" w:themeColor="accent1"/>
      </w:pBdr>
      <w:spacing w:before="300" w:line="276" w:lineRule="auto"/>
      <w:outlineLvl w:val="3"/>
    </w:pPr>
    <w:rPr>
      <w:rFonts w:asciiTheme="minorHAnsi" w:eastAsiaTheme="minorHAnsi" w:hAnsiTheme="minorHAnsi" w:cstheme="minorBidi"/>
      <w:caps/>
      <w:color w:val="365F91" w:themeColor="accent1" w:themeShade="BF"/>
      <w:spacing w:val="10"/>
      <w:sz w:val="22"/>
      <w:szCs w:val="22"/>
      <w:lang w:bidi="en-US"/>
    </w:rPr>
  </w:style>
  <w:style w:type="paragraph" w:styleId="Heading5">
    <w:name w:val="heading 5"/>
    <w:basedOn w:val="Normal"/>
    <w:next w:val="Normal"/>
    <w:link w:val="Heading5Char"/>
    <w:unhideWhenUsed/>
    <w:qFormat/>
    <w:rsid w:val="004B771F"/>
    <w:pPr>
      <w:pBdr>
        <w:bottom w:val="single" w:sz="6" w:space="1" w:color="4F81BD" w:themeColor="accent1"/>
      </w:pBdr>
      <w:spacing w:before="300" w:line="276" w:lineRule="auto"/>
      <w:outlineLvl w:val="4"/>
    </w:pPr>
    <w:rPr>
      <w:rFonts w:asciiTheme="minorHAnsi" w:eastAsiaTheme="minorHAnsi" w:hAnsiTheme="minorHAnsi" w:cstheme="minorBidi"/>
      <w:caps/>
      <w:color w:val="365F91" w:themeColor="accent1" w:themeShade="BF"/>
      <w:spacing w:val="10"/>
      <w:sz w:val="22"/>
      <w:szCs w:val="22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771F"/>
    <w:pPr>
      <w:pBdr>
        <w:bottom w:val="dotted" w:sz="6" w:space="1" w:color="4F81BD" w:themeColor="accent1"/>
      </w:pBdr>
      <w:spacing w:before="300" w:line="276" w:lineRule="auto"/>
      <w:outlineLvl w:val="5"/>
    </w:pPr>
    <w:rPr>
      <w:rFonts w:asciiTheme="minorHAnsi" w:eastAsiaTheme="minorHAnsi" w:hAnsiTheme="minorHAnsi" w:cstheme="minorBidi"/>
      <w:caps/>
      <w:color w:val="365F91" w:themeColor="accent1" w:themeShade="BF"/>
      <w:spacing w:val="10"/>
      <w:sz w:val="22"/>
      <w:szCs w:val="22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771F"/>
    <w:pPr>
      <w:spacing w:before="300" w:line="276" w:lineRule="auto"/>
      <w:outlineLvl w:val="6"/>
    </w:pPr>
    <w:rPr>
      <w:rFonts w:asciiTheme="minorHAnsi" w:eastAsiaTheme="minorHAnsi" w:hAnsiTheme="minorHAnsi" w:cstheme="minorBidi"/>
      <w:caps/>
      <w:color w:val="365F91" w:themeColor="accent1" w:themeShade="BF"/>
      <w:spacing w:val="10"/>
      <w:sz w:val="22"/>
      <w:szCs w:val="22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771F"/>
    <w:pPr>
      <w:spacing w:before="300" w:line="276" w:lineRule="auto"/>
      <w:outlineLvl w:val="7"/>
    </w:pPr>
    <w:rPr>
      <w:rFonts w:asciiTheme="minorHAnsi" w:eastAsiaTheme="minorHAnsi" w:hAnsiTheme="minorHAnsi" w:cstheme="minorBidi"/>
      <w:caps/>
      <w:spacing w:val="10"/>
      <w:sz w:val="18"/>
      <w:szCs w:val="18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771F"/>
    <w:pPr>
      <w:spacing w:before="300" w:line="276" w:lineRule="auto"/>
      <w:outlineLvl w:val="8"/>
    </w:pPr>
    <w:rPr>
      <w:rFonts w:asciiTheme="minorHAnsi" w:eastAsiaTheme="minorHAnsi" w:hAnsiTheme="minorHAnsi" w:cstheme="minorBidi"/>
      <w:i/>
      <w:caps/>
      <w:spacing w:val="10"/>
      <w:sz w:val="18"/>
      <w:szCs w:val="18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2421E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B771F"/>
  </w:style>
  <w:style w:type="character" w:styleId="Hyperlink">
    <w:name w:val="Hyperlink"/>
    <w:uiPriority w:val="99"/>
    <w:rsid w:val="00F2421E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39"/>
    <w:rsid w:val="000223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uiPriority w:val="10"/>
    <w:qFormat/>
    <w:rsid w:val="009004D3"/>
    <w:pPr>
      <w:jc w:val="center"/>
    </w:pPr>
    <w:rPr>
      <w:rFonts w:ascii="Angsana New" w:eastAsia="SimSun" w:hAnsi="Angsana New"/>
      <w:b/>
      <w:bCs/>
      <w:sz w:val="32"/>
      <w:szCs w:val="32"/>
      <w:lang w:eastAsia="zh-CN"/>
    </w:rPr>
  </w:style>
  <w:style w:type="character" w:customStyle="1" w:styleId="TitleChar">
    <w:name w:val="Title Char"/>
    <w:basedOn w:val="DefaultParagraphFont"/>
    <w:link w:val="Title"/>
    <w:uiPriority w:val="10"/>
    <w:rsid w:val="009004D3"/>
    <w:rPr>
      <w:rFonts w:ascii="Angsana New" w:eastAsia="SimSun" w:hAnsi="Angsana New" w:cs="Angsana New"/>
      <w:b/>
      <w:bCs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9004D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04D3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4D3"/>
    <w:rPr>
      <w:rFonts w:ascii="Tahoma" w:eastAsia="Times New Roman" w:hAnsi="Tahoma" w:cs="Angsana New"/>
      <w:sz w:val="16"/>
      <w:szCs w:val="20"/>
    </w:rPr>
  </w:style>
  <w:style w:type="character" w:styleId="PageNumber">
    <w:name w:val="page number"/>
    <w:basedOn w:val="DefaultParagraphFont"/>
    <w:rsid w:val="00520292"/>
  </w:style>
  <w:style w:type="paragraph" w:styleId="Header">
    <w:name w:val="header"/>
    <w:basedOn w:val="Normal"/>
    <w:link w:val="HeaderChar"/>
    <w:uiPriority w:val="99"/>
    <w:unhideWhenUsed/>
    <w:rsid w:val="0052029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0292"/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unhideWhenUsed/>
    <w:rsid w:val="0052029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0292"/>
    <w:rPr>
      <w:rFonts w:ascii="Times New Roman" w:eastAsia="Times New Roman" w:hAnsi="Times New Roman" w:cs="Angsana New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B771F"/>
    <w:rPr>
      <w:b/>
      <w:bCs/>
      <w:caps/>
      <w:color w:val="FFFFFF" w:themeColor="background1"/>
      <w:spacing w:val="15"/>
      <w:szCs w:val="22"/>
      <w:shd w:val="clear" w:color="auto" w:fill="4F81BD" w:themeFill="accent1"/>
      <w:lang w:bidi="en-US"/>
    </w:rPr>
  </w:style>
  <w:style w:type="character" w:customStyle="1" w:styleId="Heading2Char">
    <w:name w:val="Heading 2 Char"/>
    <w:basedOn w:val="DefaultParagraphFont"/>
    <w:link w:val="Heading2"/>
    <w:rsid w:val="004B771F"/>
    <w:rPr>
      <w:caps/>
      <w:spacing w:val="15"/>
      <w:szCs w:val="22"/>
      <w:shd w:val="clear" w:color="auto" w:fill="DBE5F1" w:themeFill="accent1" w:themeFillTint="33"/>
      <w:lang w:bidi="en-US"/>
    </w:rPr>
  </w:style>
  <w:style w:type="character" w:customStyle="1" w:styleId="Heading3Char">
    <w:name w:val="Heading 3 Char"/>
    <w:basedOn w:val="DefaultParagraphFont"/>
    <w:link w:val="Heading3"/>
    <w:rsid w:val="004B771F"/>
    <w:rPr>
      <w:caps/>
      <w:color w:val="243F60" w:themeColor="accent1" w:themeShade="7F"/>
      <w:spacing w:val="15"/>
      <w:szCs w:val="22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771F"/>
    <w:rPr>
      <w:caps/>
      <w:color w:val="365F91" w:themeColor="accent1" w:themeShade="BF"/>
      <w:spacing w:val="10"/>
      <w:szCs w:val="22"/>
      <w:lang w:bidi="en-US"/>
    </w:rPr>
  </w:style>
  <w:style w:type="character" w:customStyle="1" w:styleId="Heading5Char">
    <w:name w:val="Heading 5 Char"/>
    <w:basedOn w:val="DefaultParagraphFont"/>
    <w:link w:val="Heading5"/>
    <w:rsid w:val="004B771F"/>
    <w:rPr>
      <w:caps/>
      <w:color w:val="365F91" w:themeColor="accent1" w:themeShade="BF"/>
      <w:spacing w:val="10"/>
      <w:szCs w:val="22"/>
      <w:lang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771F"/>
    <w:rPr>
      <w:caps/>
      <w:color w:val="365F91" w:themeColor="accent1" w:themeShade="BF"/>
      <w:spacing w:val="10"/>
      <w:szCs w:val="22"/>
      <w:lang w:bidi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771F"/>
    <w:rPr>
      <w:caps/>
      <w:color w:val="365F91" w:themeColor="accent1" w:themeShade="BF"/>
      <w:spacing w:val="10"/>
      <w:szCs w:val="22"/>
      <w:lang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771F"/>
    <w:rPr>
      <w:caps/>
      <w:spacing w:val="10"/>
      <w:sz w:val="18"/>
      <w:szCs w:val="18"/>
      <w:lang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771F"/>
    <w:rPr>
      <w:i/>
      <w:caps/>
      <w:spacing w:val="10"/>
      <w:sz w:val="18"/>
      <w:szCs w:val="18"/>
      <w:lang w:bidi="en-US"/>
    </w:rPr>
  </w:style>
  <w:style w:type="character" w:customStyle="1" w:styleId="SubtitleChar">
    <w:name w:val="Subtitle Char"/>
    <w:basedOn w:val="DefaultParagraphFont"/>
    <w:link w:val="Subtitle"/>
    <w:rsid w:val="004B771F"/>
    <w:rPr>
      <w:caps/>
      <w:color w:val="595959" w:themeColor="text1" w:themeTint="A6"/>
      <w:spacing w:val="10"/>
      <w:sz w:val="24"/>
      <w:szCs w:val="24"/>
      <w:lang w:bidi="en-US"/>
    </w:rPr>
  </w:style>
  <w:style w:type="paragraph" w:styleId="Subtitle">
    <w:name w:val="Subtitle"/>
    <w:basedOn w:val="Normal"/>
    <w:next w:val="Normal"/>
    <w:link w:val="SubtitleChar"/>
    <w:qFormat/>
    <w:rsid w:val="004B771F"/>
    <w:pPr>
      <w:spacing w:before="200" w:after="1000"/>
    </w:pPr>
    <w:rPr>
      <w:rFonts w:asciiTheme="minorHAnsi" w:eastAsiaTheme="minorHAnsi" w:hAnsiTheme="minorHAnsi" w:cstheme="minorBidi"/>
      <w:caps/>
      <w:color w:val="595959" w:themeColor="text1" w:themeTint="A6"/>
      <w:spacing w:val="10"/>
      <w:szCs w:val="24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4B771F"/>
    <w:rPr>
      <w:i/>
      <w:iCs/>
      <w:sz w:val="20"/>
      <w:szCs w:val="20"/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4B771F"/>
    <w:pPr>
      <w:spacing w:before="200" w:after="200" w:line="276" w:lineRule="auto"/>
    </w:pPr>
    <w:rPr>
      <w:rFonts w:asciiTheme="minorHAnsi" w:eastAsiaTheme="minorHAnsi" w:hAnsiTheme="minorHAnsi" w:cstheme="minorBidi"/>
      <w:i/>
      <w:iCs/>
      <w:sz w:val="20"/>
      <w:szCs w:val="20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771F"/>
    <w:rPr>
      <w:i/>
      <w:iCs/>
      <w:color w:val="4F81BD" w:themeColor="accent1"/>
      <w:sz w:val="20"/>
      <w:szCs w:val="20"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771F"/>
    <w:pPr>
      <w:pBdr>
        <w:top w:val="single" w:sz="4" w:space="10" w:color="4F81BD" w:themeColor="accent1"/>
        <w:left w:val="single" w:sz="4" w:space="10" w:color="4F81BD" w:themeColor="accent1"/>
      </w:pBdr>
      <w:spacing w:before="200" w:line="276" w:lineRule="auto"/>
      <w:ind w:left="1296" w:right="1152"/>
      <w:jc w:val="both"/>
    </w:pPr>
    <w:rPr>
      <w:rFonts w:asciiTheme="minorHAnsi" w:eastAsiaTheme="minorHAnsi" w:hAnsiTheme="minorHAnsi" w:cstheme="minorBidi"/>
      <w:i/>
      <w:iCs/>
      <w:color w:val="4F81BD" w:themeColor="accent1"/>
      <w:sz w:val="20"/>
      <w:szCs w:val="20"/>
      <w:lang w:bidi="en-US"/>
    </w:rPr>
  </w:style>
  <w:style w:type="paragraph" w:styleId="BodyText">
    <w:name w:val="Body Text"/>
    <w:basedOn w:val="Normal"/>
    <w:link w:val="BodyTextChar"/>
    <w:rsid w:val="00F2266A"/>
    <w:rPr>
      <w:rFonts w:cs="CordiaUPC"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F2266A"/>
    <w:rPr>
      <w:rFonts w:ascii="Times New Roman" w:eastAsia="Times New Roman" w:hAnsi="Times New Roman" w:cs="CordiaUPC"/>
      <w:sz w:val="32"/>
      <w:szCs w:val="32"/>
    </w:rPr>
  </w:style>
  <w:style w:type="paragraph" w:customStyle="1" w:styleId="ListParagraph1">
    <w:name w:val="List Paragraph1"/>
    <w:basedOn w:val="Normal"/>
    <w:qFormat/>
    <w:rsid w:val="00F2266A"/>
    <w:pPr>
      <w:ind w:left="720"/>
    </w:pPr>
  </w:style>
  <w:style w:type="paragraph" w:styleId="NormalWeb">
    <w:name w:val="Normal (Web)"/>
    <w:basedOn w:val="Normal"/>
    <w:uiPriority w:val="99"/>
    <w:rsid w:val="00F2266A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BodyText2">
    <w:name w:val="Body Text 2"/>
    <w:basedOn w:val="Normal"/>
    <w:link w:val="BodyText2Char"/>
    <w:uiPriority w:val="99"/>
    <w:unhideWhenUsed/>
    <w:rsid w:val="00F2266A"/>
    <w:pPr>
      <w:spacing w:after="120" w:line="480" w:lineRule="auto"/>
    </w:pPr>
    <w:rPr>
      <w:rFonts w:ascii="Calibri" w:eastAsia="Calibri" w:hAnsi="Calibri" w:cs="Cordia New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F2266A"/>
    <w:rPr>
      <w:rFonts w:ascii="Calibri" w:eastAsia="Calibri" w:hAnsi="Calibri" w:cs="Cordia New"/>
    </w:rPr>
  </w:style>
  <w:style w:type="character" w:styleId="Strong">
    <w:name w:val="Strong"/>
    <w:basedOn w:val="DefaultParagraphFont"/>
    <w:uiPriority w:val="22"/>
    <w:qFormat/>
    <w:rsid w:val="00B567C9"/>
    <w:rPr>
      <w:b/>
      <w:bCs/>
    </w:rPr>
  </w:style>
  <w:style w:type="character" w:customStyle="1" w:styleId="SubtitleChar1">
    <w:name w:val="Subtitle Char1"/>
    <w:basedOn w:val="DefaultParagraphFont"/>
    <w:uiPriority w:val="11"/>
    <w:rsid w:val="0038205B"/>
    <w:rPr>
      <w:rFonts w:eastAsiaTheme="minorEastAsia"/>
      <w:color w:val="5A5A5A" w:themeColor="text1" w:themeTint="A5"/>
      <w:spacing w:val="15"/>
    </w:rPr>
  </w:style>
  <w:style w:type="character" w:customStyle="1" w:styleId="QuoteChar1">
    <w:name w:val="Quote Char1"/>
    <w:basedOn w:val="DefaultParagraphFont"/>
    <w:uiPriority w:val="29"/>
    <w:rsid w:val="0038205B"/>
    <w:rPr>
      <w:rFonts w:ascii="Times New Roman" w:eastAsia="Times New Roman" w:hAnsi="Times New Roman" w:cs="Angsana New"/>
      <w:i/>
      <w:iCs/>
      <w:color w:val="404040" w:themeColor="text1" w:themeTint="BF"/>
      <w:sz w:val="24"/>
    </w:rPr>
  </w:style>
  <w:style w:type="character" w:customStyle="1" w:styleId="IntenseQuoteChar1">
    <w:name w:val="Intense Quote Char1"/>
    <w:basedOn w:val="DefaultParagraphFont"/>
    <w:uiPriority w:val="30"/>
    <w:rsid w:val="0038205B"/>
    <w:rPr>
      <w:rFonts w:ascii="Times New Roman" w:eastAsia="Times New Roman" w:hAnsi="Times New Roman" w:cs="Angsana New"/>
      <w:i/>
      <w:iCs/>
      <w:color w:val="4F81BD" w:themeColor="accent1"/>
      <w:sz w:val="24"/>
    </w:rPr>
  </w:style>
  <w:style w:type="table" w:customStyle="1" w:styleId="TableNormal1">
    <w:name w:val="Table Normal1"/>
    <w:uiPriority w:val="99"/>
    <w:semiHidden/>
    <w:rsid w:val="0066254A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66254A"/>
    <w:rPr>
      <w:i/>
      <w:iCs/>
    </w:rPr>
  </w:style>
  <w:style w:type="paragraph" w:customStyle="1" w:styleId="Style1">
    <w:name w:val="Style1"/>
    <w:basedOn w:val="Normal"/>
    <w:link w:val="Style1Char"/>
    <w:qFormat/>
    <w:rsid w:val="0066254A"/>
    <w:pPr>
      <w:spacing w:after="200" w:line="276" w:lineRule="auto"/>
    </w:pPr>
    <w:rPr>
      <w:rFonts w:asciiTheme="minorHAnsi" w:eastAsiaTheme="minorHAnsi" w:hAnsiTheme="minorHAnsi" w:cstheme="minorBidi"/>
      <w:sz w:val="22"/>
    </w:rPr>
  </w:style>
  <w:style w:type="character" w:customStyle="1" w:styleId="Style1Char">
    <w:name w:val="Style1 Char"/>
    <w:basedOn w:val="DefaultParagraphFont"/>
    <w:link w:val="Style1"/>
    <w:rsid w:val="0066254A"/>
  </w:style>
  <w:style w:type="character" w:styleId="IntenseEmphasis">
    <w:name w:val="Intense Emphasis"/>
    <w:basedOn w:val="DefaultParagraphFont"/>
    <w:uiPriority w:val="21"/>
    <w:qFormat/>
    <w:rsid w:val="0066254A"/>
    <w:rPr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66254A"/>
    <w:rPr>
      <w:i/>
      <w:iC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66254A"/>
    <w:rPr>
      <w:b/>
      <w:bCs/>
      <w:smallCaps/>
      <w:color w:val="4F81BD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66254A"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sid w:val="0066254A"/>
    <w:rPr>
      <w:b/>
      <w:bCs/>
      <w:i/>
      <w:iCs/>
      <w:spacing w:val="5"/>
    </w:rPr>
  </w:style>
  <w:style w:type="character" w:customStyle="1" w:styleId="5yl5">
    <w:name w:val="_5yl5"/>
    <w:basedOn w:val="DefaultParagraphFont"/>
    <w:rsid w:val="0066254A"/>
  </w:style>
  <w:style w:type="paragraph" w:customStyle="1" w:styleId="Default">
    <w:name w:val="Default"/>
    <w:rsid w:val="0066254A"/>
    <w:pPr>
      <w:autoSpaceDE w:val="0"/>
      <w:autoSpaceDN w:val="0"/>
      <w:adjustRightInd w:val="0"/>
      <w:spacing w:after="0" w:line="240" w:lineRule="auto"/>
    </w:pPr>
    <w:rPr>
      <w:rFonts w:ascii="Cordia New" w:eastAsia="Calibri" w:hAnsi="Cordia New" w:cs="Cordia New"/>
      <w:color w:val="000000"/>
      <w:sz w:val="24"/>
      <w:szCs w:val="24"/>
    </w:rPr>
  </w:style>
  <w:style w:type="table" w:customStyle="1" w:styleId="1">
    <w:name w:val="เส้นตาราง1"/>
    <w:basedOn w:val="TableNormal"/>
    <w:uiPriority w:val="39"/>
    <w:rsid w:val="0066254A"/>
    <w:pPr>
      <w:spacing w:after="0" w:line="240" w:lineRule="auto"/>
    </w:pPr>
    <w:rPr>
      <w:rFonts w:ascii="Calibri" w:eastAsia="SimSun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เส้นตาราง11"/>
    <w:basedOn w:val="TableNormal"/>
    <w:next w:val="TableGrid"/>
    <w:uiPriority w:val="39"/>
    <w:rsid w:val="0066254A"/>
    <w:pPr>
      <w:spacing w:after="0" w:line="240" w:lineRule="auto"/>
    </w:pPr>
    <w:rPr>
      <w:rFonts w:ascii="Calibri" w:eastAsia="SimSun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เส้นตาราง12"/>
    <w:basedOn w:val="TableNormal"/>
    <w:next w:val="TableGrid"/>
    <w:uiPriority w:val="39"/>
    <w:rsid w:val="0066254A"/>
    <w:pPr>
      <w:spacing w:after="0" w:line="240" w:lineRule="auto"/>
    </w:pPr>
    <w:rPr>
      <w:rFonts w:ascii="Calibri" w:eastAsia="SimSun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">
    <w:name w:val="ไม่มีรายการ1"/>
    <w:next w:val="NoList"/>
    <w:uiPriority w:val="99"/>
    <w:semiHidden/>
    <w:unhideWhenUsed/>
    <w:rsid w:val="0066254A"/>
  </w:style>
  <w:style w:type="table" w:customStyle="1" w:styleId="2">
    <w:name w:val="เส้นตาราง2"/>
    <w:basedOn w:val="TableNormal"/>
    <w:next w:val="TableGrid"/>
    <w:uiPriority w:val="39"/>
    <w:rsid w:val="0066254A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3">
    <w:name w:val="Light Grid Accent 3"/>
    <w:basedOn w:val="TableNormal"/>
    <w:uiPriority w:val="62"/>
    <w:rsid w:val="0066254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TOC2Char">
    <w:name w:val="TOC 2 Char"/>
    <w:basedOn w:val="DefaultParagraphFont"/>
    <w:link w:val="TOC2"/>
    <w:semiHidden/>
    <w:locked/>
    <w:rsid w:val="0066254A"/>
    <w:rPr>
      <w:rFonts w:ascii="Tahoma" w:eastAsia="Tahoma" w:hAnsi="Tahoma" w:cs="Tahoma"/>
      <w:b/>
      <w:bCs/>
      <w:sz w:val="21"/>
      <w:szCs w:val="21"/>
      <w:shd w:val="clear" w:color="auto" w:fill="FFFFFF"/>
    </w:rPr>
  </w:style>
  <w:style w:type="paragraph" w:styleId="TOC2">
    <w:name w:val="toc 2"/>
    <w:basedOn w:val="Normal"/>
    <w:link w:val="TOC2Char"/>
    <w:autoRedefine/>
    <w:semiHidden/>
    <w:unhideWhenUsed/>
    <w:rsid w:val="0066254A"/>
    <w:pPr>
      <w:widowControl w:val="0"/>
      <w:shd w:val="clear" w:color="auto" w:fill="FFFFFF"/>
      <w:spacing w:line="360" w:lineRule="exact"/>
      <w:jc w:val="thaiDistribute"/>
    </w:pPr>
    <w:rPr>
      <w:rFonts w:ascii="Tahoma" w:eastAsia="Tahoma" w:hAnsi="Tahoma" w:cs="Tahoma"/>
      <w:b/>
      <w:bCs/>
      <w:sz w:val="21"/>
      <w:szCs w:val="21"/>
    </w:rPr>
  </w:style>
  <w:style w:type="character" w:customStyle="1" w:styleId="TOC3Char">
    <w:name w:val="TOC 3 Char"/>
    <w:basedOn w:val="DefaultParagraphFont"/>
    <w:link w:val="TOC3"/>
    <w:semiHidden/>
    <w:locked/>
    <w:rsid w:val="0066254A"/>
    <w:rPr>
      <w:rFonts w:ascii="Tahoma" w:eastAsia="Tahoma" w:hAnsi="Tahoma" w:cs="Tahoma"/>
      <w:sz w:val="21"/>
      <w:szCs w:val="21"/>
      <w:shd w:val="clear" w:color="auto" w:fill="FFFFFF"/>
    </w:rPr>
  </w:style>
  <w:style w:type="paragraph" w:styleId="TOC3">
    <w:name w:val="toc 3"/>
    <w:basedOn w:val="Normal"/>
    <w:link w:val="TOC3Char"/>
    <w:autoRedefine/>
    <w:semiHidden/>
    <w:unhideWhenUsed/>
    <w:rsid w:val="0066254A"/>
    <w:pPr>
      <w:widowControl w:val="0"/>
      <w:shd w:val="clear" w:color="auto" w:fill="FFFFFF"/>
      <w:spacing w:line="360" w:lineRule="exact"/>
      <w:jc w:val="thaiDistribute"/>
    </w:pPr>
    <w:rPr>
      <w:rFonts w:ascii="Tahoma" w:eastAsia="Tahoma" w:hAnsi="Tahoma" w:cs="Tahoma"/>
      <w:sz w:val="21"/>
      <w:szCs w:val="21"/>
    </w:rPr>
  </w:style>
  <w:style w:type="character" w:customStyle="1" w:styleId="Heading20">
    <w:name w:val="Heading #2_"/>
    <w:basedOn w:val="DefaultParagraphFont"/>
    <w:link w:val="Heading21"/>
    <w:locked/>
    <w:rsid w:val="0066254A"/>
    <w:rPr>
      <w:rFonts w:ascii="Tahoma" w:eastAsia="Tahoma" w:hAnsi="Tahoma" w:cs="Tahoma"/>
      <w:b/>
      <w:bCs/>
      <w:sz w:val="21"/>
      <w:szCs w:val="21"/>
      <w:shd w:val="clear" w:color="auto" w:fill="FFFFFF"/>
    </w:rPr>
  </w:style>
  <w:style w:type="paragraph" w:customStyle="1" w:styleId="Heading21">
    <w:name w:val="Heading #2"/>
    <w:basedOn w:val="Normal"/>
    <w:link w:val="Heading20"/>
    <w:rsid w:val="0066254A"/>
    <w:pPr>
      <w:widowControl w:val="0"/>
      <w:shd w:val="clear" w:color="auto" w:fill="FFFFFF"/>
      <w:spacing w:after="480" w:line="0" w:lineRule="atLeast"/>
      <w:outlineLvl w:val="1"/>
    </w:pPr>
    <w:rPr>
      <w:rFonts w:ascii="Tahoma" w:eastAsia="Tahoma" w:hAnsi="Tahoma" w:cs="Tahoma"/>
      <w:b/>
      <w:bCs/>
      <w:sz w:val="21"/>
      <w:szCs w:val="21"/>
    </w:rPr>
  </w:style>
  <w:style w:type="character" w:customStyle="1" w:styleId="Bodytext3">
    <w:name w:val="Body text (3)_"/>
    <w:basedOn w:val="DefaultParagraphFont"/>
    <w:link w:val="Bodytext30"/>
    <w:locked/>
    <w:rsid w:val="0066254A"/>
    <w:rPr>
      <w:rFonts w:ascii="Tahoma" w:eastAsia="Tahoma" w:hAnsi="Tahoma" w:cs="Tahoma"/>
      <w:b/>
      <w:bCs/>
      <w:sz w:val="21"/>
      <w:szCs w:val="21"/>
      <w:shd w:val="clear" w:color="auto" w:fill="FFFFFF"/>
    </w:rPr>
  </w:style>
  <w:style w:type="paragraph" w:customStyle="1" w:styleId="Bodytext30">
    <w:name w:val="Body text (3)"/>
    <w:basedOn w:val="Normal"/>
    <w:link w:val="Bodytext3"/>
    <w:rsid w:val="0066254A"/>
    <w:pPr>
      <w:widowControl w:val="0"/>
      <w:shd w:val="clear" w:color="auto" w:fill="FFFFFF"/>
      <w:spacing w:before="1620" w:line="360" w:lineRule="exact"/>
      <w:jc w:val="thaiDistribute"/>
    </w:pPr>
    <w:rPr>
      <w:rFonts w:ascii="Tahoma" w:eastAsia="Tahoma" w:hAnsi="Tahoma" w:cs="Tahoma"/>
      <w:b/>
      <w:bCs/>
      <w:sz w:val="21"/>
      <w:szCs w:val="21"/>
    </w:rPr>
  </w:style>
  <w:style w:type="character" w:customStyle="1" w:styleId="Tableofcontents3">
    <w:name w:val="Table of contents (3)_"/>
    <w:basedOn w:val="DefaultParagraphFont"/>
    <w:link w:val="Tableofcontents30"/>
    <w:locked/>
    <w:rsid w:val="0066254A"/>
    <w:rPr>
      <w:rFonts w:ascii="Tahoma" w:eastAsia="Tahoma" w:hAnsi="Tahoma" w:cs="Tahoma"/>
      <w:b/>
      <w:bCs/>
      <w:spacing w:val="-40"/>
      <w:sz w:val="21"/>
      <w:szCs w:val="21"/>
      <w:shd w:val="clear" w:color="auto" w:fill="FFFFFF"/>
    </w:rPr>
  </w:style>
  <w:style w:type="paragraph" w:customStyle="1" w:styleId="Tableofcontents30">
    <w:name w:val="Table of contents (3)"/>
    <w:basedOn w:val="Normal"/>
    <w:link w:val="Tableofcontents3"/>
    <w:rsid w:val="0066254A"/>
    <w:pPr>
      <w:widowControl w:val="0"/>
      <w:shd w:val="clear" w:color="auto" w:fill="FFFFFF"/>
      <w:spacing w:line="360" w:lineRule="exact"/>
      <w:jc w:val="thaiDistribute"/>
    </w:pPr>
    <w:rPr>
      <w:rFonts w:ascii="Tahoma" w:eastAsia="Tahoma" w:hAnsi="Tahoma" w:cs="Tahoma"/>
      <w:b/>
      <w:bCs/>
      <w:spacing w:val="-40"/>
      <w:sz w:val="21"/>
      <w:szCs w:val="21"/>
    </w:rPr>
  </w:style>
  <w:style w:type="character" w:customStyle="1" w:styleId="Bodytext4">
    <w:name w:val="Body text (4)_"/>
    <w:basedOn w:val="DefaultParagraphFont"/>
    <w:link w:val="Bodytext40"/>
    <w:locked/>
    <w:rsid w:val="0066254A"/>
    <w:rPr>
      <w:rFonts w:ascii="Tahoma" w:eastAsia="Tahoma" w:hAnsi="Tahoma" w:cs="Tahoma"/>
      <w:i/>
      <w:iCs/>
      <w:sz w:val="20"/>
      <w:szCs w:val="20"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66254A"/>
    <w:pPr>
      <w:widowControl w:val="0"/>
      <w:shd w:val="clear" w:color="auto" w:fill="FFFFFF"/>
      <w:spacing w:line="360" w:lineRule="exact"/>
    </w:pPr>
    <w:rPr>
      <w:rFonts w:ascii="Tahoma" w:eastAsia="Tahoma" w:hAnsi="Tahoma" w:cs="Tahoma"/>
      <w:i/>
      <w:iCs/>
      <w:sz w:val="20"/>
      <w:szCs w:val="20"/>
    </w:rPr>
  </w:style>
  <w:style w:type="character" w:customStyle="1" w:styleId="Tablecaption">
    <w:name w:val="Table caption_"/>
    <w:basedOn w:val="DefaultParagraphFont"/>
    <w:link w:val="Tablecaption0"/>
    <w:locked/>
    <w:rsid w:val="0066254A"/>
    <w:rPr>
      <w:rFonts w:ascii="Tahoma" w:eastAsia="Tahoma" w:hAnsi="Tahoma" w:cs="Tahoma"/>
      <w:sz w:val="21"/>
      <w:szCs w:val="21"/>
      <w:shd w:val="clear" w:color="auto" w:fill="FFFFFF"/>
    </w:rPr>
  </w:style>
  <w:style w:type="paragraph" w:customStyle="1" w:styleId="Tablecaption0">
    <w:name w:val="Table caption"/>
    <w:basedOn w:val="Normal"/>
    <w:link w:val="Tablecaption"/>
    <w:rsid w:val="0066254A"/>
    <w:pPr>
      <w:widowControl w:val="0"/>
      <w:shd w:val="clear" w:color="auto" w:fill="FFFFFF"/>
      <w:spacing w:line="0" w:lineRule="atLeast"/>
      <w:ind w:hanging="1000"/>
    </w:pPr>
    <w:rPr>
      <w:rFonts w:ascii="Tahoma" w:eastAsia="Tahoma" w:hAnsi="Tahoma" w:cs="Tahoma"/>
      <w:sz w:val="21"/>
      <w:szCs w:val="21"/>
    </w:rPr>
  </w:style>
  <w:style w:type="character" w:customStyle="1" w:styleId="Bodytext5Exact">
    <w:name w:val="Body text (5) Exact"/>
    <w:basedOn w:val="DefaultParagraphFont"/>
    <w:link w:val="Bodytext5"/>
    <w:locked/>
    <w:rsid w:val="0066254A"/>
    <w:rPr>
      <w:rFonts w:ascii="Tahoma" w:eastAsia="Tahoma" w:hAnsi="Tahoma" w:cs="Tahoma"/>
      <w:sz w:val="18"/>
      <w:szCs w:val="18"/>
      <w:shd w:val="clear" w:color="auto" w:fill="FFFFFF"/>
    </w:rPr>
  </w:style>
  <w:style w:type="paragraph" w:customStyle="1" w:styleId="Bodytext5">
    <w:name w:val="Body text (5)"/>
    <w:basedOn w:val="Normal"/>
    <w:link w:val="Bodytext5Exact"/>
    <w:rsid w:val="0066254A"/>
    <w:pPr>
      <w:widowControl w:val="0"/>
      <w:shd w:val="clear" w:color="auto" w:fill="FFFFFF"/>
      <w:spacing w:line="322" w:lineRule="exact"/>
      <w:jc w:val="center"/>
    </w:pPr>
    <w:rPr>
      <w:rFonts w:ascii="Tahoma" w:eastAsia="Tahoma" w:hAnsi="Tahoma" w:cs="Tahoma"/>
      <w:sz w:val="18"/>
      <w:szCs w:val="18"/>
    </w:rPr>
  </w:style>
  <w:style w:type="character" w:customStyle="1" w:styleId="Picturecaption">
    <w:name w:val="Picture caption_"/>
    <w:basedOn w:val="DefaultParagraphFont"/>
    <w:link w:val="Picturecaption0"/>
    <w:locked/>
    <w:rsid w:val="0066254A"/>
    <w:rPr>
      <w:rFonts w:ascii="Tahoma" w:eastAsia="Tahoma" w:hAnsi="Tahoma" w:cs="Tahoma"/>
      <w:sz w:val="21"/>
      <w:szCs w:val="21"/>
      <w:shd w:val="clear" w:color="auto" w:fill="FFFFFF"/>
    </w:rPr>
  </w:style>
  <w:style w:type="paragraph" w:customStyle="1" w:styleId="Picturecaption0">
    <w:name w:val="Picture caption"/>
    <w:basedOn w:val="Normal"/>
    <w:link w:val="Picturecaption"/>
    <w:rsid w:val="0066254A"/>
    <w:pPr>
      <w:widowControl w:val="0"/>
      <w:shd w:val="clear" w:color="auto" w:fill="FFFFFF"/>
      <w:spacing w:line="0" w:lineRule="atLeast"/>
    </w:pPr>
    <w:rPr>
      <w:rFonts w:ascii="Tahoma" w:eastAsia="Tahoma" w:hAnsi="Tahoma" w:cs="Tahoma"/>
      <w:sz w:val="21"/>
      <w:szCs w:val="21"/>
    </w:rPr>
  </w:style>
  <w:style w:type="character" w:customStyle="1" w:styleId="Bodytext6Exact">
    <w:name w:val="Body text (6) Exact"/>
    <w:basedOn w:val="DefaultParagraphFont"/>
    <w:link w:val="Bodytext6"/>
    <w:locked/>
    <w:rsid w:val="0066254A"/>
    <w:rPr>
      <w:rFonts w:ascii="Franklin Gothic Heavy" w:eastAsia="Franklin Gothic Heavy" w:hAnsi="Franklin Gothic Heavy" w:cs="Franklin Gothic Heavy"/>
      <w:sz w:val="28"/>
      <w:shd w:val="clear" w:color="auto" w:fill="FFFFFF"/>
    </w:rPr>
  </w:style>
  <w:style w:type="paragraph" w:customStyle="1" w:styleId="Bodytext6">
    <w:name w:val="Body text (6)"/>
    <w:basedOn w:val="Normal"/>
    <w:link w:val="Bodytext6Exact"/>
    <w:rsid w:val="0066254A"/>
    <w:pPr>
      <w:widowControl w:val="0"/>
      <w:shd w:val="clear" w:color="auto" w:fill="FFFFFF"/>
      <w:spacing w:after="120" w:line="0" w:lineRule="atLeast"/>
      <w:jc w:val="thaiDistribute"/>
    </w:pPr>
    <w:rPr>
      <w:rFonts w:ascii="Franklin Gothic Heavy" w:eastAsia="Franklin Gothic Heavy" w:hAnsi="Franklin Gothic Heavy" w:cs="Franklin Gothic Heavy"/>
      <w:sz w:val="28"/>
    </w:rPr>
  </w:style>
  <w:style w:type="character" w:customStyle="1" w:styleId="Bodytext7Exact">
    <w:name w:val="Body text (7) Exact"/>
    <w:basedOn w:val="DefaultParagraphFont"/>
    <w:link w:val="Bodytext7"/>
    <w:locked/>
    <w:rsid w:val="0066254A"/>
    <w:rPr>
      <w:rFonts w:ascii="Sylfaen" w:eastAsia="Sylfaen" w:hAnsi="Sylfaen" w:cs="Sylfaen"/>
      <w:sz w:val="21"/>
      <w:szCs w:val="21"/>
      <w:shd w:val="clear" w:color="auto" w:fill="FFFFFF"/>
    </w:rPr>
  </w:style>
  <w:style w:type="paragraph" w:customStyle="1" w:styleId="Bodytext7">
    <w:name w:val="Body text (7)"/>
    <w:basedOn w:val="Normal"/>
    <w:link w:val="Bodytext7Exact"/>
    <w:rsid w:val="0066254A"/>
    <w:pPr>
      <w:widowControl w:val="0"/>
      <w:shd w:val="clear" w:color="auto" w:fill="FFFFFF"/>
      <w:spacing w:before="120" w:line="0" w:lineRule="atLeast"/>
      <w:jc w:val="thaiDistribute"/>
    </w:pPr>
    <w:rPr>
      <w:rFonts w:ascii="Sylfaen" w:eastAsia="Sylfaen" w:hAnsi="Sylfaen" w:cs="Sylfaen"/>
      <w:sz w:val="21"/>
      <w:szCs w:val="21"/>
    </w:rPr>
  </w:style>
  <w:style w:type="character" w:customStyle="1" w:styleId="Heading32Exact">
    <w:name w:val="Heading #3 (2) Exact"/>
    <w:basedOn w:val="DefaultParagraphFont"/>
    <w:link w:val="Heading32"/>
    <w:locked/>
    <w:rsid w:val="0066254A"/>
    <w:rPr>
      <w:rFonts w:ascii="Tahoma" w:eastAsia="Tahoma" w:hAnsi="Tahoma" w:cs="Tahoma"/>
      <w:sz w:val="20"/>
      <w:szCs w:val="20"/>
      <w:shd w:val="clear" w:color="auto" w:fill="FFFFFF"/>
    </w:rPr>
  </w:style>
  <w:style w:type="paragraph" w:customStyle="1" w:styleId="Heading32">
    <w:name w:val="Heading #3 (2)"/>
    <w:basedOn w:val="Normal"/>
    <w:link w:val="Heading32Exact"/>
    <w:rsid w:val="0066254A"/>
    <w:pPr>
      <w:widowControl w:val="0"/>
      <w:shd w:val="clear" w:color="auto" w:fill="FFFFFF"/>
      <w:spacing w:before="240" w:line="0" w:lineRule="atLeast"/>
      <w:jc w:val="thaiDistribute"/>
      <w:outlineLvl w:val="2"/>
    </w:pPr>
    <w:rPr>
      <w:rFonts w:ascii="Tahoma" w:eastAsia="Tahoma" w:hAnsi="Tahoma" w:cs="Tahoma"/>
      <w:sz w:val="20"/>
      <w:szCs w:val="20"/>
    </w:rPr>
  </w:style>
  <w:style w:type="character" w:customStyle="1" w:styleId="Bodytext8Exact">
    <w:name w:val="Body text (8) Exact"/>
    <w:basedOn w:val="DefaultParagraphFont"/>
    <w:link w:val="Bodytext8"/>
    <w:locked/>
    <w:rsid w:val="0066254A"/>
    <w:rPr>
      <w:rFonts w:ascii="Tahoma" w:eastAsia="Tahoma" w:hAnsi="Tahoma" w:cs="Tahoma"/>
      <w:b/>
      <w:bCs/>
      <w:shd w:val="clear" w:color="auto" w:fill="FFFFFF"/>
    </w:rPr>
  </w:style>
  <w:style w:type="paragraph" w:customStyle="1" w:styleId="Bodytext8">
    <w:name w:val="Body text (8)"/>
    <w:basedOn w:val="Normal"/>
    <w:link w:val="Bodytext8Exact"/>
    <w:rsid w:val="0066254A"/>
    <w:pPr>
      <w:widowControl w:val="0"/>
      <w:shd w:val="clear" w:color="auto" w:fill="FFFFFF"/>
      <w:spacing w:after="120" w:line="0" w:lineRule="atLeast"/>
      <w:jc w:val="thaiDistribute"/>
    </w:pPr>
    <w:rPr>
      <w:rFonts w:ascii="Tahoma" w:eastAsia="Tahoma" w:hAnsi="Tahoma" w:cs="Tahoma"/>
      <w:b/>
      <w:bCs/>
      <w:sz w:val="22"/>
    </w:rPr>
  </w:style>
  <w:style w:type="character" w:customStyle="1" w:styleId="Heading33Exact">
    <w:name w:val="Heading #3 (3) Exact"/>
    <w:basedOn w:val="DefaultParagraphFont"/>
    <w:link w:val="Heading33"/>
    <w:locked/>
    <w:rsid w:val="0066254A"/>
    <w:rPr>
      <w:rFonts w:ascii="Tahoma" w:eastAsia="Tahoma" w:hAnsi="Tahoma" w:cs="Tahoma"/>
      <w:sz w:val="20"/>
      <w:szCs w:val="20"/>
      <w:shd w:val="clear" w:color="auto" w:fill="FFFFFF"/>
    </w:rPr>
  </w:style>
  <w:style w:type="paragraph" w:customStyle="1" w:styleId="Heading33">
    <w:name w:val="Heading #3 (3)"/>
    <w:basedOn w:val="Normal"/>
    <w:link w:val="Heading33Exact"/>
    <w:rsid w:val="0066254A"/>
    <w:pPr>
      <w:widowControl w:val="0"/>
      <w:shd w:val="clear" w:color="auto" w:fill="FFFFFF"/>
      <w:spacing w:before="120" w:line="0" w:lineRule="atLeast"/>
      <w:jc w:val="thaiDistribute"/>
      <w:outlineLvl w:val="2"/>
    </w:pPr>
    <w:rPr>
      <w:rFonts w:ascii="Tahoma" w:eastAsia="Tahoma" w:hAnsi="Tahoma" w:cs="Tahoma"/>
      <w:sz w:val="20"/>
      <w:szCs w:val="20"/>
    </w:rPr>
  </w:style>
  <w:style w:type="character" w:customStyle="1" w:styleId="Heading22Exact">
    <w:name w:val="Heading #2 (2) Exact"/>
    <w:basedOn w:val="DefaultParagraphFont"/>
    <w:link w:val="Heading22"/>
    <w:locked/>
    <w:rsid w:val="0066254A"/>
    <w:rPr>
      <w:rFonts w:ascii="Tahoma" w:eastAsia="Tahoma" w:hAnsi="Tahoma" w:cs="Tahoma"/>
      <w:b/>
      <w:bCs/>
      <w:sz w:val="26"/>
      <w:szCs w:val="26"/>
      <w:shd w:val="clear" w:color="auto" w:fill="FFFFFF"/>
      <w:lang w:bidi="en-US"/>
    </w:rPr>
  </w:style>
  <w:style w:type="paragraph" w:customStyle="1" w:styleId="Heading22">
    <w:name w:val="Heading #2 (2)"/>
    <w:basedOn w:val="Normal"/>
    <w:link w:val="Heading22Exact"/>
    <w:rsid w:val="0066254A"/>
    <w:pPr>
      <w:widowControl w:val="0"/>
      <w:shd w:val="clear" w:color="auto" w:fill="FFFFFF"/>
      <w:spacing w:line="0" w:lineRule="atLeast"/>
      <w:outlineLvl w:val="1"/>
    </w:pPr>
    <w:rPr>
      <w:rFonts w:ascii="Tahoma" w:eastAsia="Tahoma" w:hAnsi="Tahoma" w:cs="Tahoma"/>
      <w:b/>
      <w:bCs/>
      <w:sz w:val="26"/>
      <w:szCs w:val="26"/>
      <w:lang w:bidi="en-US"/>
    </w:rPr>
  </w:style>
  <w:style w:type="character" w:customStyle="1" w:styleId="Bodytext9Exact">
    <w:name w:val="Body text (9) Exact"/>
    <w:basedOn w:val="DefaultParagraphFont"/>
    <w:link w:val="Bodytext9"/>
    <w:locked/>
    <w:rsid w:val="0066254A"/>
    <w:rPr>
      <w:rFonts w:ascii="Tahoma" w:eastAsia="Tahoma" w:hAnsi="Tahoma" w:cs="Tahoma"/>
      <w:b/>
      <w:bCs/>
      <w:sz w:val="15"/>
      <w:szCs w:val="15"/>
      <w:shd w:val="clear" w:color="auto" w:fill="FFFFFF"/>
    </w:rPr>
  </w:style>
  <w:style w:type="paragraph" w:customStyle="1" w:styleId="Bodytext9">
    <w:name w:val="Body text (9)"/>
    <w:basedOn w:val="Normal"/>
    <w:link w:val="Bodytext9Exact"/>
    <w:rsid w:val="0066254A"/>
    <w:pPr>
      <w:widowControl w:val="0"/>
      <w:shd w:val="clear" w:color="auto" w:fill="FFFFFF"/>
      <w:spacing w:after="180" w:line="0" w:lineRule="atLeast"/>
      <w:jc w:val="center"/>
    </w:pPr>
    <w:rPr>
      <w:rFonts w:ascii="Tahoma" w:eastAsia="Tahoma" w:hAnsi="Tahoma" w:cs="Tahoma"/>
      <w:b/>
      <w:bCs/>
      <w:sz w:val="15"/>
      <w:szCs w:val="15"/>
    </w:rPr>
  </w:style>
  <w:style w:type="character" w:customStyle="1" w:styleId="Bodytext10Exact">
    <w:name w:val="Body text (10) Exact"/>
    <w:basedOn w:val="DefaultParagraphFont"/>
    <w:link w:val="Bodytext10"/>
    <w:locked/>
    <w:rsid w:val="0066254A"/>
    <w:rPr>
      <w:rFonts w:ascii="Tahoma" w:eastAsia="Tahoma" w:hAnsi="Tahoma" w:cs="Tahoma"/>
      <w:sz w:val="16"/>
      <w:szCs w:val="16"/>
      <w:shd w:val="clear" w:color="auto" w:fill="FFFFFF"/>
    </w:rPr>
  </w:style>
  <w:style w:type="paragraph" w:customStyle="1" w:styleId="Bodytext10">
    <w:name w:val="Body text (10)"/>
    <w:basedOn w:val="Normal"/>
    <w:link w:val="Bodytext10Exact"/>
    <w:rsid w:val="0066254A"/>
    <w:pPr>
      <w:widowControl w:val="0"/>
      <w:shd w:val="clear" w:color="auto" w:fill="FFFFFF"/>
      <w:spacing w:before="180" w:line="269" w:lineRule="exact"/>
      <w:jc w:val="thaiDistribute"/>
    </w:pPr>
    <w:rPr>
      <w:rFonts w:ascii="Tahoma" w:eastAsia="Tahoma" w:hAnsi="Tahoma" w:cs="Tahoma"/>
      <w:sz w:val="16"/>
      <w:szCs w:val="16"/>
    </w:rPr>
  </w:style>
  <w:style w:type="character" w:customStyle="1" w:styleId="Picturecaption2Exact">
    <w:name w:val="Picture caption (2) Exact"/>
    <w:basedOn w:val="DefaultParagraphFont"/>
    <w:link w:val="Picturecaption2"/>
    <w:locked/>
    <w:rsid w:val="0066254A"/>
    <w:rPr>
      <w:rFonts w:ascii="Tahoma" w:eastAsia="Tahoma" w:hAnsi="Tahoma" w:cs="Tahoma"/>
      <w:sz w:val="18"/>
      <w:szCs w:val="18"/>
      <w:shd w:val="clear" w:color="auto" w:fill="FFFFFF"/>
    </w:rPr>
  </w:style>
  <w:style w:type="paragraph" w:customStyle="1" w:styleId="Picturecaption2">
    <w:name w:val="Picture caption (2)"/>
    <w:basedOn w:val="Normal"/>
    <w:link w:val="Picturecaption2Exact"/>
    <w:rsid w:val="0066254A"/>
    <w:pPr>
      <w:widowControl w:val="0"/>
      <w:shd w:val="clear" w:color="auto" w:fill="FFFFFF"/>
      <w:spacing w:line="322" w:lineRule="exact"/>
      <w:jc w:val="right"/>
    </w:pPr>
    <w:rPr>
      <w:rFonts w:ascii="Tahoma" w:eastAsia="Tahoma" w:hAnsi="Tahoma" w:cs="Tahoma"/>
      <w:sz w:val="18"/>
      <w:szCs w:val="18"/>
    </w:rPr>
  </w:style>
  <w:style w:type="character" w:customStyle="1" w:styleId="Picturecaption3Exact">
    <w:name w:val="Picture caption (3) Exact"/>
    <w:basedOn w:val="DefaultParagraphFont"/>
    <w:link w:val="Picturecaption3"/>
    <w:locked/>
    <w:rsid w:val="0066254A"/>
    <w:rPr>
      <w:rFonts w:ascii="Garamond" w:eastAsia="Garamond" w:hAnsi="Garamond" w:cs="Garamond"/>
      <w:sz w:val="18"/>
      <w:szCs w:val="18"/>
      <w:shd w:val="clear" w:color="auto" w:fill="FFFFFF"/>
    </w:rPr>
  </w:style>
  <w:style w:type="paragraph" w:customStyle="1" w:styleId="Picturecaption3">
    <w:name w:val="Picture caption (3)"/>
    <w:basedOn w:val="Normal"/>
    <w:link w:val="Picturecaption3Exact"/>
    <w:rsid w:val="0066254A"/>
    <w:pPr>
      <w:widowControl w:val="0"/>
      <w:shd w:val="clear" w:color="auto" w:fill="FFFFFF"/>
      <w:spacing w:line="322" w:lineRule="exact"/>
      <w:jc w:val="right"/>
    </w:pPr>
    <w:rPr>
      <w:rFonts w:ascii="Garamond" w:eastAsia="Garamond" w:hAnsi="Garamond" w:cs="Garamond"/>
      <w:sz w:val="18"/>
      <w:szCs w:val="18"/>
    </w:rPr>
  </w:style>
  <w:style w:type="character" w:customStyle="1" w:styleId="Picturecaption4Exact">
    <w:name w:val="Picture caption (4) Exact"/>
    <w:basedOn w:val="DefaultParagraphFont"/>
    <w:link w:val="Picturecaption4"/>
    <w:locked/>
    <w:rsid w:val="0066254A"/>
    <w:rPr>
      <w:rFonts w:ascii="Tahoma" w:eastAsia="Tahoma" w:hAnsi="Tahoma" w:cs="Tahoma"/>
      <w:i/>
      <w:iCs/>
      <w:sz w:val="21"/>
      <w:szCs w:val="21"/>
      <w:shd w:val="clear" w:color="auto" w:fill="FFFFFF"/>
    </w:rPr>
  </w:style>
  <w:style w:type="paragraph" w:customStyle="1" w:styleId="Picturecaption4">
    <w:name w:val="Picture caption (4)"/>
    <w:basedOn w:val="Normal"/>
    <w:link w:val="Picturecaption4Exact"/>
    <w:rsid w:val="0066254A"/>
    <w:pPr>
      <w:widowControl w:val="0"/>
      <w:shd w:val="clear" w:color="auto" w:fill="FFFFFF"/>
      <w:spacing w:before="60" w:line="0" w:lineRule="atLeast"/>
    </w:pPr>
    <w:rPr>
      <w:rFonts w:ascii="Tahoma" w:eastAsia="Tahoma" w:hAnsi="Tahoma" w:cs="Tahoma"/>
      <w:i/>
      <w:iCs/>
      <w:sz w:val="21"/>
      <w:szCs w:val="21"/>
    </w:rPr>
  </w:style>
  <w:style w:type="character" w:customStyle="1" w:styleId="Picturecaption5Exact">
    <w:name w:val="Picture caption (5) Exact"/>
    <w:basedOn w:val="DefaultParagraphFont"/>
    <w:link w:val="Picturecaption5"/>
    <w:locked/>
    <w:rsid w:val="0066254A"/>
    <w:rPr>
      <w:rFonts w:ascii="Tahoma" w:eastAsia="Tahoma" w:hAnsi="Tahoma" w:cs="Tahoma"/>
      <w:sz w:val="16"/>
      <w:szCs w:val="16"/>
      <w:shd w:val="clear" w:color="auto" w:fill="FFFFFF"/>
    </w:rPr>
  </w:style>
  <w:style w:type="paragraph" w:customStyle="1" w:styleId="Picturecaption5">
    <w:name w:val="Picture caption (5)"/>
    <w:basedOn w:val="Normal"/>
    <w:link w:val="Picturecaption5Exact"/>
    <w:rsid w:val="0066254A"/>
    <w:pPr>
      <w:widowControl w:val="0"/>
      <w:shd w:val="clear" w:color="auto" w:fill="FFFFFF"/>
      <w:spacing w:line="269" w:lineRule="exact"/>
      <w:jc w:val="right"/>
    </w:pPr>
    <w:rPr>
      <w:rFonts w:ascii="Tahoma" w:eastAsia="Tahoma" w:hAnsi="Tahoma" w:cs="Tahoma"/>
      <w:sz w:val="16"/>
      <w:szCs w:val="16"/>
    </w:rPr>
  </w:style>
  <w:style w:type="character" w:customStyle="1" w:styleId="Picturecaption6Exact">
    <w:name w:val="Picture caption (6) Exact"/>
    <w:basedOn w:val="DefaultParagraphFont"/>
    <w:link w:val="Picturecaption6"/>
    <w:locked/>
    <w:rsid w:val="0066254A"/>
    <w:rPr>
      <w:rFonts w:ascii="Tahoma" w:eastAsia="Tahoma" w:hAnsi="Tahoma" w:cs="Tahoma"/>
      <w:sz w:val="13"/>
      <w:szCs w:val="13"/>
      <w:shd w:val="clear" w:color="auto" w:fill="FFFFFF"/>
    </w:rPr>
  </w:style>
  <w:style w:type="paragraph" w:customStyle="1" w:styleId="Picturecaption6">
    <w:name w:val="Picture caption (6)"/>
    <w:basedOn w:val="Normal"/>
    <w:link w:val="Picturecaption6Exact"/>
    <w:rsid w:val="0066254A"/>
    <w:pPr>
      <w:widowControl w:val="0"/>
      <w:shd w:val="clear" w:color="auto" w:fill="FFFFFF"/>
      <w:spacing w:line="269" w:lineRule="exact"/>
      <w:jc w:val="right"/>
    </w:pPr>
    <w:rPr>
      <w:rFonts w:ascii="Tahoma" w:eastAsia="Tahoma" w:hAnsi="Tahoma" w:cs="Tahoma"/>
      <w:sz w:val="13"/>
      <w:szCs w:val="13"/>
    </w:rPr>
  </w:style>
  <w:style w:type="character" w:customStyle="1" w:styleId="Picturecaption7Exact">
    <w:name w:val="Picture caption (7) Exact"/>
    <w:basedOn w:val="DefaultParagraphFont"/>
    <w:link w:val="Picturecaption7"/>
    <w:locked/>
    <w:rsid w:val="0066254A"/>
    <w:rPr>
      <w:rFonts w:ascii="Tahoma" w:eastAsia="Tahoma" w:hAnsi="Tahoma" w:cs="Tahoma"/>
      <w:sz w:val="14"/>
      <w:szCs w:val="14"/>
      <w:shd w:val="clear" w:color="auto" w:fill="FFFFFF"/>
    </w:rPr>
  </w:style>
  <w:style w:type="paragraph" w:customStyle="1" w:styleId="Picturecaption7">
    <w:name w:val="Picture caption (7)"/>
    <w:basedOn w:val="Normal"/>
    <w:link w:val="Picturecaption7Exact"/>
    <w:rsid w:val="0066254A"/>
    <w:pPr>
      <w:widowControl w:val="0"/>
      <w:shd w:val="clear" w:color="auto" w:fill="FFFFFF"/>
      <w:spacing w:line="269" w:lineRule="exact"/>
      <w:jc w:val="right"/>
    </w:pPr>
    <w:rPr>
      <w:rFonts w:ascii="Tahoma" w:eastAsia="Tahoma" w:hAnsi="Tahoma" w:cs="Tahoma"/>
      <w:sz w:val="14"/>
      <w:szCs w:val="14"/>
    </w:rPr>
  </w:style>
  <w:style w:type="character" w:customStyle="1" w:styleId="Picturecaption8Exact">
    <w:name w:val="Picture caption (8) Exact"/>
    <w:basedOn w:val="DefaultParagraphFont"/>
    <w:link w:val="Picturecaption8"/>
    <w:locked/>
    <w:rsid w:val="0066254A"/>
    <w:rPr>
      <w:rFonts w:ascii="Tahoma" w:eastAsia="Tahoma" w:hAnsi="Tahoma" w:cs="Tahoma"/>
      <w:spacing w:val="-10"/>
      <w:sz w:val="11"/>
      <w:szCs w:val="11"/>
      <w:shd w:val="clear" w:color="auto" w:fill="FFFFFF"/>
    </w:rPr>
  </w:style>
  <w:style w:type="paragraph" w:customStyle="1" w:styleId="Picturecaption8">
    <w:name w:val="Picture caption (8)"/>
    <w:basedOn w:val="Normal"/>
    <w:link w:val="Picturecaption8Exact"/>
    <w:rsid w:val="0066254A"/>
    <w:pPr>
      <w:widowControl w:val="0"/>
      <w:shd w:val="clear" w:color="auto" w:fill="FFFFFF"/>
      <w:spacing w:line="250" w:lineRule="exact"/>
      <w:jc w:val="thaiDistribute"/>
    </w:pPr>
    <w:rPr>
      <w:rFonts w:ascii="Tahoma" w:eastAsia="Tahoma" w:hAnsi="Tahoma" w:cs="Tahoma"/>
      <w:spacing w:val="-10"/>
      <w:sz w:val="11"/>
      <w:szCs w:val="11"/>
    </w:rPr>
  </w:style>
  <w:style w:type="character" w:customStyle="1" w:styleId="Picturecaption9Exact">
    <w:name w:val="Picture caption (9) Exact"/>
    <w:basedOn w:val="DefaultParagraphFont"/>
    <w:link w:val="Picturecaption9"/>
    <w:locked/>
    <w:rsid w:val="0066254A"/>
    <w:rPr>
      <w:rFonts w:ascii="Tahoma" w:eastAsia="Tahoma" w:hAnsi="Tahoma" w:cs="Tahoma"/>
      <w:b/>
      <w:bCs/>
      <w:sz w:val="26"/>
      <w:szCs w:val="26"/>
      <w:shd w:val="clear" w:color="auto" w:fill="FFFFFF"/>
    </w:rPr>
  </w:style>
  <w:style w:type="paragraph" w:customStyle="1" w:styleId="Picturecaption9">
    <w:name w:val="Picture caption (9)"/>
    <w:basedOn w:val="Normal"/>
    <w:link w:val="Picturecaption9Exact"/>
    <w:rsid w:val="0066254A"/>
    <w:pPr>
      <w:widowControl w:val="0"/>
      <w:shd w:val="clear" w:color="auto" w:fill="FFFFFF"/>
      <w:spacing w:line="250" w:lineRule="exact"/>
      <w:jc w:val="thaiDistribute"/>
    </w:pPr>
    <w:rPr>
      <w:rFonts w:ascii="Tahoma" w:eastAsia="Tahoma" w:hAnsi="Tahoma" w:cs="Tahoma"/>
      <w:b/>
      <w:bCs/>
      <w:sz w:val="26"/>
      <w:szCs w:val="26"/>
    </w:rPr>
  </w:style>
  <w:style w:type="character" w:customStyle="1" w:styleId="Picturecaption10Exact">
    <w:name w:val="Picture caption (10) Exact"/>
    <w:basedOn w:val="DefaultParagraphFont"/>
    <w:link w:val="Picturecaption10"/>
    <w:locked/>
    <w:rsid w:val="0066254A"/>
    <w:rPr>
      <w:rFonts w:ascii="Tahoma" w:eastAsia="Tahoma" w:hAnsi="Tahoma" w:cs="Tahoma"/>
      <w:sz w:val="20"/>
      <w:szCs w:val="20"/>
      <w:shd w:val="clear" w:color="auto" w:fill="FFFFFF"/>
    </w:rPr>
  </w:style>
  <w:style w:type="paragraph" w:customStyle="1" w:styleId="Picturecaption10">
    <w:name w:val="Picture caption (10)"/>
    <w:basedOn w:val="Normal"/>
    <w:link w:val="Picturecaption10Exact"/>
    <w:rsid w:val="0066254A"/>
    <w:pPr>
      <w:widowControl w:val="0"/>
      <w:shd w:val="clear" w:color="auto" w:fill="FFFFFF"/>
      <w:spacing w:line="250" w:lineRule="exact"/>
      <w:jc w:val="thaiDistribute"/>
    </w:pPr>
    <w:rPr>
      <w:rFonts w:ascii="Tahoma" w:eastAsia="Tahoma" w:hAnsi="Tahoma" w:cs="Tahoma"/>
      <w:sz w:val="20"/>
      <w:szCs w:val="20"/>
    </w:rPr>
  </w:style>
  <w:style w:type="character" w:customStyle="1" w:styleId="Picturecaption11Exact">
    <w:name w:val="Picture caption (11) Exact"/>
    <w:basedOn w:val="DefaultParagraphFont"/>
    <w:link w:val="Picturecaption11"/>
    <w:locked/>
    <w:rsid w:val="0066254A"/>
    <w:rPr>
      <w:rFonts w:ascii="Tahoma" w:eastAsia="Tahoma" w:hAnsi="Tahoma" w:cs="Tahoma"/>
      <w:sz w:val="17"/>
      <w:szCs w:val="17"/>
      <w:shd w:val="clear" w:color="auto" w:fill="FFFFFF"/>
    </w:rPr>
  </w:style>
  <w:style w:type="paragraph" w:customStyle="1" w:styleId="Picturecaption11">
    <w:name w:val="Picture caption (11)"/>
    <w:basedOn w:val="Normal"/>
    <w:link w:val="Picturecaption11Exact"/>
    <w:rsid w:val="0066254A"/>
    <w:pPr>
      <w:widowControl w:val="0"/>
      <w:shd w:val="clear" w:color="auto" w:fill="FFFFFF"/>
      <w:spacing w:line="384" w:lineRule="exact"/>
      <w:jc w:val="thaiDistribute"/>
    </w:pPr>
    <w:rPr>
      <w:rFonts w:ascii="Tahoma" w:eastAsia="Tahoma" w:hAnsi="Tahoma" w:cs="Tahoma"/>
      <w:sz w:val="17"/>
      <w:szCs w:val="17"/>
    </w:rPr>
  </w:style>
  <w:style w:type="character" w:customStyle="1" w:styleId="Picturecaption12Exact">
    <w:name w:val="Picture caption (12) Exact"/>
    <w:basedOn w:val="DefaultParagraphFont"/>
    <w:link w:val="Picturecaption12"/>
    <w:locked/>
    <w:rsid w:val="0066254A"/>
    <w:rPr>
      <w:rFonts w:ascii="Sylfaen" w:eastAsia="Sylfaen" w:hAnsi="Sylfaen" w:cs="Sylfaen"/>
      <w:sz w:val="18"/>
      <w:szCs w:val="18"/>
      <w:shd w:val="clear" w:color="auto" w:fill="FFFFFF"/>
    </w:rPr>
  </w:style>
  <w:style w:type="paragraph" w:customStyle="1" w:styleId="Picturecaption12">
    <w:name w:val="Picture caption (12)"/>
    <w:basedOn w:val="Normal"/>
    <w:link w:val="Picturecaption12Exact"/>
    <w:rsid w:val="0066254A"/>
    <w:pPr>
      <w:widowControl w:val="0"/>
      <w:shd w:val="clear" w:color="auto" w:fill="FFFFFF"/>
      <w:spacing w:line="0" w:lineRule="atLeast"/>
    </w:pPr>
    <w:rPr>
      <w:rFonts w:ascii="Sylfaen" w:eastAsia="Sylfaen" w:hAnsi="Sylfaen" w:cs="Sylfaen"/>
      <w:sz w:val="18"/>
      <w:szCs w:val="18"/>
    </w:rPr>
  </w:style>
  <w:style w:type="character" w:customStyle="1" w:styleId="Bodytext11Exact">
    <w:name w:val="Body text (11) Exact"/>
    <w:basedOn w:val="DefaultParagraphFont"/>
    <w:link w:val="Bodytext11"/>
    <w:locked/>
    <w:rsid w:val="0066254A"/>
    <w:rPr>
      <w:rFonts w:ascii="Tahoma" w:eastAsia="Tahoma" w:hAnsi="Tahoma" w:cs="Tahoma"/>
      <w:sz w:val="17"/>
      <w:szCs w:val="17"/>
      <w:shd w:val="clear" w:color="auto" w:fill="FFFFFF"/>
    </w:rPr>
  </w:style>
  <w:style w:type="paragraph" w:customStyle="1" w:styleId="Bodytext11">
    <w:name w:val="Body text (11)"/>
    <w:basedOn w:val="Normal"/>
    <w:link w:val="Bodytext11Exact"/>
    <w:rsid w:val="0066254A"/>
    <w:pPr>
      <w:widowControl w:val="0"/>
      <w:shd w:val="clear" w:color="auto" w:fill="FFFFFF"/>
      <w:spacing w:line="0" w:lineRule="atLeast"/>
    </w:pPr>
    <w:rPr>
      <w:rFonts w:ascii="Tahoma" w:eastAsia="Tahoma" w:hAnsi="Tahoma" w:cs="Tahoma"/>
      <w:sz w:val="17"/>
      <w:szCs w:val="17"/>
    </w:rPr>
  </w:style>
  <w:style w:type="character" w:customStyle="1" w:styleId="Bodytext12Exact">
    <w:name w:val="Body text (12) Exact"/>
    <w:basedOn w:val="DefaultParagraphFont"/>
    <w:link w:val="Bodytext12"/>
    <w:locked/>
    <w:rsid w:val="0066254A"/>
    <w:rPr>
      <w:rFonts w:ascii="Sylfaen" w:eastAsia="Sylfaen" w:hAnsi="Sylfaen" w:cs="Sylfaen"/>
      <w:sz w:val="18"/>
      <w:szCs w:val="18"/>
      <w:shd w:val="clear" w:color="auto" w:fill="FFFFFF"/>
    </w:rPr>
  </w:style>
  <w:style w:type="paragraph" w:customStyle="1" w:styleId="Bodytext12">
    <w:name w:val="Body text (12)"/>
    <w:basedOn w:val="Normal"/>
    <w:link w:val="Bodytext12Exact"/>
    <w:rsid w:val="0066254A"/>
    <w:pPr>
      <w:widowControl w:val="0"/>
      <w:shd w:val="clear" w:color="auto" w:fill="FFFFFF"/>
      <w:spacing w:line="0" w:lineRule="atLeast"/>
    </w:pPr>
    <w:rPr>
      <w:rFonts w:ascii="Sylfaen" w:eastAsia="Sylfaen" w:hAnsi="Sylfaen" w:cs="Sylfaen"/>
      <w:sz w:val="18"/>
      <w:szCs w:val="18"/>
    </w:rPr>
  </w:style>
  <w:style w:type="character" w:customStyle="1" w:styleId="Bodytext13Exact">
    <w:name w:val="Body text (13) Exact"/>
    <w:basedOn w:val="DefaultParagraphFont"/>
    <w:link w:val="Bodytext13"/>
    <w:locked/>
    <w:rsid w:val="0066254A"/>
    <w:rPr>
      <w:rFonts w:ascii="Garamond" w:eastAsia="Garamond" w:hAnsi="Garamond" w:cs="Garamond"/>
      <w:sz w:val="20"/>
      <w:szCs w:val="20"/>
      <w:shd w:val="clear" w:color="auto" w:fill="FFFFFF"/>
    </w:rPr>
  </w:style>
  <w:style w:type="paragraph" w:customStyle="1" w:styleId="Bodytext13">
    <w:name w:val="Body text (13)"/>
    <w:basedOn w:val="Normal"/>
    <w:link w:val="Bodytext13Exact"/>
    <w:rsid w:val="0066254A"/>
    <w:pPr>
      <w:widowControl w:val="0"/>
      <w:shd w:val="clear" w:color="auto" w:fill="FFFFFF"/>
      <w:spacing w:line="0" w:lineRule="atLeast"/>
    </w:pPr>
    <w:rPr>
      <w:rFonts w:ascii="Garamond" w:eastAsia="Garamond" w:hAnsi="Garamond" w:cs="Garamond"/>
      <w:sz w:val="20"/>
      <w:szCs w:val="20"/>
    </w:rPr>
  </w:style>
  <w:style w:type="character" w:customStyle="1" w:styleId="Bodytext14Exact">
    <w:name w:val="Body text (14) Exact"/>
    <w:basedOn w:val="DefaultParagraphFont"/>
    <w:link w:val="Bodytext14"/>
    <w:locked/>
    <w:rsid w:val="0066254A"/>
    <w:rPr>
      <w:rFonts w:ascii="Garamond" w:eastAsia="Garamond" w:hAnsi="Garamond" w:cs="Garamond"/>
      <w:sz w:val="18"/>
      <w:szCs w:val="18"/>
      <w:shd w:val="clear" w:color="auto" w:fill="FFFFFF"/>
    </w:rPr>
  </w:style>
  <w:style w:type="paragraph" w:customStyle="1" w:styleId="Bodytext14">
    <w:name w:val="Body text (14)"/>
    <w:basedOn w:val="Normal"/>
    <w:link w:val="Bodytext14Exact"/>
    <w:rsid w:val="0066254A"/>
    <w:pPr>
      <w:widowControl w:val="0"/>
      <w:shd w:val="clear" w:color="auto" w:fill="FFFFFF"/>
      <w:spacing w:line="451" w:lineRule="exact"/>
    </w:pPr>
    <w:rPr>
      <w:rFonts w:ascii="Garamond" w:eastAsia="Garamond" w:hAnsi="Garamond" w:cs="Garamond"/>
      <w:sz w:val="18"/>
      <w:szCs w:val="18"/>
    </w:rPr>
  </w:style>
  <w:style w:type="character" w:customStyle="1" w:styleId="Bodytext15Exact">
    <w:name w:val="Body text (15) Exact"/>
    <w:basedOn w:val="DefaultParagraphFont"/>
    <w:link w:val="Bodytext15"/>
    <w:locked/>
    <w:rsid w:val="0066254A"/>
    <w:rPr>
      <w:rFonts w:ascii="Garamond" w:eastAsia="Garamond" w:hAnsi="Garamond" w:cs="Garamond"/>
      <w:sz w:val="18"/>
      <w:szCs w:val="18"/>
      <w:shd w:val="clear" w:color="auto" w:fill="FFFFFF"/>
    </w:rPr>
  </w:style>
  <w:style w:type="paragraph" w:customStyle="1" w:styleId="Bodytext15">
    <w:name w:val="Body text (15)"/>
    <w:basedOn w:val="Normal"/>
    <w:link w:val="Bodytext15Exact"/>
    <w:rsid w:val="0066254A"/>
    <w:pPr>
      <w:widowControl w:val="0"/>
      <w:shd w:val="clear" w:color="auto" w:fill="FFFFFF"/>
      <w:spacing w:line="451" w:lineRule="exact"/>
    </w:pPr>
    <w:rPr>
      <w:rFonts w:ascii="Garamond" w:eastAsia="Garamond" w:hAnsi="Garamond" w:cs="Garamond"/>
      <w:sz w:val="18"/>
      <w:szCs w:val="18"/>
    </w:rPr>
  </w:style>
  <w:style w:type="character" w:customStyle="1" w:styleId="Headerorfooter">
    <w:name w:val="Header or footer_"/>
    <w:basedOn w:val="DefaultParagraphFont"/>
    <w:rsid w:val="0066254A"/>
    <w:rPr>
      <w:rFonts w:ascii="Tahoma" w:eastAsia="Tahoma" w:hAnsi="Tahoma" w:cs="Tahoma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Headerorfooter0">
    <w:name w:val="Header or footer"/>
    <w:basedOn w:val="Headerorfooter"/>
    <w:rsid w:val="0066254A"/>
    <w:rPr>
      <w:rFonts w:ascii="Tahoma" w:eastAsia="Tahoma" w:hAnsi="Tahoma" w:cs="Tahom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th-TH" w:eastAsia="th-TH" w:bidi="th-TH"/>
    </w:rPr>
  </w:style>
  <w:style w:type="character" w:customStyle="1" w:styleId="Bodytext20">
    <w:name w:val="Body text (2)_"/>
    <w:basedOn w:val="DefaultParagraphFont"/>
    <w:rsid w:val="0066254A"/>
    <w:rPr>
      <w:rFonts w:ascii="Tahoma" w:eastAsia="Tahoma" w:hAnsi="Tahoma" w:cs="Tahoma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Bodytext2Bold">
    <w:name w:val="Body text (2) + Bold"/>
    <w:basedOn w:val="Bodytext20"/>
    <w:rsid w:val="0066254A"/>
    <w:rPr>
      <w:rFonts w:ascii="Tahoma" w:eastAsia="Tahoma" w:hAnsi="Tahoma" w:cs="Tahom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th-TH" w:eastAsia="th-TH" w:bidi="th-TH"/>
    </w:rPr>
  </w:style>
  <w:style w:type="character" w:customStyle="1" w:styleId="Heading30">
    <w:name w:val="Heading #3_"/>
    <w:basedOn w:val="DefaultParagraphFont"/>
    <w:rsid w:val="0066254A"/>
    <w:rPr>
      <w:rFonts w:ascii="Tahoma" w:eastAsia="Tahoma" w:hAnsi="Tahoma" w:cs="Tahoma" w:hint="default"/>
      <w:b/>
      <w:bCs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Headerorfooter12pt">
    <w:name w:val="Header or footer + 12 pt"/>
    <w:basedOn w:val="Headerorfooter"/>
    <w:rsid w:val="0066254A"/>
    <w:rPr>
      <w:rFonts w:ascii="Tahoma" w:eastAsia="Tahoma" w:hAnsi="Tahoma" w:cs="Tahom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th-TH" w:eastAsia="th-TH" w:bidi="th-TH"/>
    </w:rPr>
  </w:style>
  <w:style w:type="character" w:customStyle="1" w:styleId="Tableofcontents2NotBold">
    <w:name w:val="Table of contents (2) + Not Bold"/>
    <w:basedOn w:val="TOC2Char"/>
    <w:rsid w:val="0066254A"/>
    <w:rPr>
      <w:rFonts w:ascii="Tahoma" w:eastAsia="Tahoma" w:hAnsi="Tahoma" w:cs="Tahoma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th-TH" w:eastAsia="th-TH" w:bidi="th-TH"/>
    </w:rPr>
  </w:style>
  <w:style w:type="character" w:customStyle="1" w:styleId="TableofcontentsBold">
    <w:name w:val="Table of contents + Bold"/>
    <w:basedOn w:val="TOC3Char"/>
    <w:rsid w:val="0066254A"/>
    <w:rPr>
      <w:rFonts w:ascii="Tahoma" w:eastAsia="Tahoma" w:hAnsi="Tahoma" w:cs="Tahoma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th-TH" w:eastAsia="th-TH" w:bidi="th-TH"/>
    </w:rPr>
  </w:style>
  <w:style w:type="character" w:customStyle="1" w:styleId="Bodytext3Exact">
    <w:name w:val="Body text (3) Exact"/>
    <w:basedOn w:val="DefaultParagraphFont"/>
    <w:rsid w:val="0066254A"/>
    <w:rPr>
      <w:rFonts w:ascii="Tahoma" w:eastAsia="Tahoma" w:hAnsi="Tahoma" w:cs="Tahoma" w:hint="default"/>
      <w:b/>
      <w:bCs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TableofcontentsExact">
    <w:name w:val="Table of contents Exact"/>
    <w:basedOn w:val="DefaultParagraphFont"/>
    <w:rsid w:val="0066254A"/>
    <w:rPr>
      <w:rFonts w:ascii="Tahoma" w:eastAsia="Tahoma" w:hAnsi="Tahoma" w:cs="Tahoma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Bodytext21">
    <w:name w:val="Body text (2)"/>
    <w:basedOn w:val="Bodytext20"/>
    <w:rsid w:val="0066254A"/>
    <w:rPr>
      <w:rFonts w:ascii="Tahoma" w:eastAsia="Tahoma" w:hAnsi="Tahoma" w:cs="Tahom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th-TH" w:eastAsia="th-TH" w:bidi="th-TH"/>
    </w:rPr>
  </w:style>
  <w:style w:type="character" w:customStyle="1" w:styleId="Bodytext2Sylfaen">
    <w:name w:val="Body text (2) + Sylfaen"/>
    <w:aliases w:val="4 pt"/>
    <w:basedOn w:val="Bodytext20"/>
    <w:rsid w:val="0066254A"/>
    <w:rPr>
      <w:rFonts w:ascii="Sylfaen" w:eastAsia="Sylfaen" w:hAnsi="Sylfaen" w:cs="Sylfae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8"/>
      <w:szCs w:val="8"/>
      <w:u w:val="none"/>
      <w:effect w:val="none"/>
      <w:lang w:val="th-TH" w:eastAsia="th-TH" w:bidi="th-TH"/>
    </w:rPr>
  </w:style>
  <w:style w:type="character" w:customStyle="1" w:styleId="TablecaptionBold">
    <w:name w:val="Table caption + Bold"/>
    <w:basedOn w:val="Tablecaption"/>
    <w:rsid w:val="0066254A"/>
    <w:rPr>
      <w:rFonts w:ascii="Tahoma" w:eastAsia="Tahoma" w:hAnsi="Tahoma" w:cs="Tahoma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th-TH" w:eastAsia="th-TH" w:bidi="th-TH"/>
    </w:rPr>
  </w:style>
  <w:style w:type="character" w:customStyle="1" w:styleId="Bodytext2Exact">
    <w:name w:val="Body text (2) Exact"/>
    <w:basedOn w:val="DefaultParagraphFont"/>
    <w:rsid w:val="0066254A"/>
    <w:rPr>
      <w:rFonts w:ascii="Tahoma" w:eastAsia="Tahoma" w:hAnsi="Tahoma" w:cs="Tahoma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PicturecaptionExact">
    <w:name w:val="Picture caption Exact"/>
    <w:basedOn w:val="DefaultParagraphFont"/>
    <w:rsid w:val="0066254A"/>
    <w:rPr>
      <w:rFonts w:ascii="Tahoma" w:eastAsia="Tahoma" w:hAnsi="Tahoma" w:cs="Tahoma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Bodytext24pt">
    <w:name w:val="Body text (2) + 4 pt"/>
    <w:aliases w:val="Spacing 1 pt"/>
    <w:basedOn w:val="Bodytext20"/>
    <w:rsid w:val="0066254A"/>
    <w:rPr>
      <w:rFonts w:ascii="Tahoma" w:eastAsia="Tahoma" w:hAnsi="Tahoma" w:cs="Tahoma" w:hint="default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8"/>
      <w:szCs w:val="8"/>
      <w:u w:val="none"/>
      <w:effect w:val="none"/>
      <w:lang w:val="th-TH" w:eastAsia="th-TH" w:bidi="th-TH"/>
    </w:rPr>
  </w:style>
  <w:style w:type="character" w:customStyle="1" w:styleId="Bodytext7Tahoma">
    <w:name w:val="Body text (7) + Tahoma"/>
    <w:aliases w:val="9.5 pt Exact"/>
    <w:basedOn w:val="Bodytext7Exact"/>
    <w:rsid w:val="0066254A"/>
    <w:rPr>
      <w:rFonts w:ascii="Tahoma" w:eastAsia="Tahoma" w:hAnsi="Tahoma" w:cs="Tahoma"/>
      <w:b/>
      <w:bCs/>
      <w:color w:val="000000"/>
      <w:spacing w:val="0"/>
      <w:w w:val="100"/>
      <w:position w:val="0"/>
      <w:sz w:val="19"/>
      <w:szCs w:val="19"/>
      <w:u w:val="single"/>
      <w:shd w:val="clear" w:color="auto" w:fill="FFFFFF"/>
      <w:lang w:val="th-TH" w:eastAsia="th-TH" w:bidi="th-TH"/>
    </w:rPr>
  </w:style>
  <w:style w:type="character" w:customStyle="1" w:styleId="Bodytext2Italic">
    <w:name w:val="Body text (2) + Italic"/>
    <w:basedOn w:val="Bodytext20"/>
    <w:rsid w:val="0066254A"/>
    <w:rPr>
      <w:rFonts w:ascii="Tahoma" w:eastAsia="Tahoma" w:hAnsi="Tahoma" w:cs="Tahoma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en-US" w:eastAsia="en-US" w:bidi="en-US"/>
    </w:rPr>
  </w:style>
  <w:style w:type="character" w:customStyle="1" w:styleId="Bodytext234pt">
    <w:name w:val="Body text (2) + 34 pt"/>
    <w:basedOn w:val="Bodytext20"/>
    <w:rsid w:val="0066254A"/>
    <w:rPr>
      <w:rFonts w:ascii="Tahoma" w:eastAsia="Tahoma" w:hAnsi="Tahoma" w:cs="Tahom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68"/>
      <w:szCs w:val="68"/>
      <w:u w:val="none"/>
      <w:effect w:val="none"/>
      <w:lang w:val="en-US" w:eastAsia="en-US" w:bidi="en-US"/>
    </w:rPr>
  </w:style>
  <w:style w:type="character" w:customStyle="1" w:styleId="Bodytext2FranklinGothicHeavy">
    <w:name w:val="Body text (2) + Franklin Gothic Heavy"/>
    <w:aliases w:val="31 pt,Italic,Picture caption (2) + Franklin Gothic Heavy,8.5 pt,Spacing 0 pt Exact,Body text (2) + Arial Unicode MS,12 pt"/>
    <w:basedOn w:val="Bodytext20"/>
    <w:rsid w:val="0066254A"/>
    <w:rPr>
      <w:rFonts w:ascii="Franklin Gothic Heavy" w:eastAsia="Franklin Gothic Heavy" w:hAnsi="Franklin Gothic Heavy" w:cs="Franklin Gothic Heavy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62"/>
      <w:szCs w:val="62"/>
      <w:u w:val="none"/>
      <w:effect w:val="none"/>
      <w:lang w:val="th-TH" w:eastAsia="th-TH" w:bidi="th-TH"/>
    </w:rPr>
  </w:style>
  <w:style w:type="character" w:customStyle="1" w:styleId="TablecaptionExact">
    <w:name w:val="Table caption Exact"/>
    <w:basedOn w:val="DefaultParagraphFont"/>
    <w:rsid w:val="0066254A"/>
    <w:rPr>
      <w:rFonts w:ascii="Tahoma" w:eastAsia="Tahoma" w:hAnsi="Tahoma" w:cs="Tahoma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Bodytext2BookmanOldStyle">
    <w:name w:val="Body text (2) + Bookman Old Style"/>
    <w:aliases w:val="13 pt,Bold"/>
    <w:basedOn w:val="Bodytext20"/>
    <w:rsid w:val="0066254A"/>
    <w:rPr>
      <w:rFonts w:ascii="Bookman Old Style" w:eastAsia="Bookman Old Style" w:hAnsi="Bookman Old Style" w:cs="Bookman Old Style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th-TH" w:eastAsia="th-TH" w:bidi="th-TH"/>
    </w:rPr>
  </w:style>
  <w:style w:type="character" w:customStyle="1" w:styleId="Bodytext3NotBold">
    <w:name w:val="Body text (3) + Not Bold"/>
    <w:basedOn w:val="Bodytext3"/>
    <w:rsid w:val="0066254A"/>
    <w:rPr>
      <w:rFonts w:ascii="Tahoma" w:eastAsia="Tahoma" w:hAnsi="Tahoma" w:cs="Tahoma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th-TH" w:eastAsia="th-TH" w:bidi="th-TH"/>
    </w:rPr>
  </w:style>
  <w:style w:type="character" w:customStyle="1" w:styleId="Bodytext275pt">
    <w:name w:val="Body text (2) + 7.5 pt"/>
    <w:aliases w:val="Spacing 0 pt,Body text (16) + 16 pt,Scale 100%"/>
    <w:basedOn w:val="Bodytext20"/>
    <w:rsid w:val="0066254A"/>
    <w:rPr>
      <w:rFonts w:ascii="Tahoma" w:eastAsia="Tahoma" w:hAnsi="Tahoma" w:cs="Tahoma" w:hint="default"/>
      <w:b w:val="0"/>
      <w:bCs w:val="0"/>
      <w:i w:val="0"/>
      <w:iCs w:val="0"/>
      <w:smallCaps w:val="0"/>
      <w:strike w:val="0"/>
      <w:dstrike w:val="0"/>
      <w:color w:val="000000"/>
      <w:spacing w:val="10"/>
      <w:w w:val="100"/>
      <w:position w:val="0"/>
      <w:sz w:val="15"/>
      <w:szCs w:val="15"/>
      <w:u w:val="none"/>
      <w:effect w:val="none"/>
      <w:lang w:val="th-TH" w:eastAsia="th-TH" w:bidi="th-TH"/>
    </w:rPr>
  </w:style>
  <w:style w:type="character" w:customStyle="1" w:styleId="Heading31">
    <w:name w:val="Heading #3"/>
    <w:basedOn w:val="Heading30"/>
    <w:rsid w:val="0066254A"/>
    <w:rPr>
      <w:rFonts w:ascii="Tahoma" w:eastAsia="Tahoma" w:hAnsi="Tahoma" w:cs="Tahom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th-TH" w:eastAsia="th-TH" w:bidi="th-TH"/>
    </w:rPr>
  </w:style>
  <w:style w:type="character" w:customStyle="1" w:styleId="Heading10">
    <w:name w:val="Heading #1_"/>
    <w:basedOn w:val="DefaultParagraphFont"/>
    <w:rsid w:val="0066254A"/>
    <w:rPr>
      <w:rFonts w:ascii="Tahoma" w:eastAsia="Tahoma" w:hAnsi="Tahoma" w:cs="Tahoma" w:hint="default"/>
      <w:b w:val="0"/>
      <w:bCs w:val="0"/>
      <w:i w:val="0"/>
      <w:iCs w:val="0"/>
      <w:smallCaps w:val="0"/>
      <w:strike w:val="0"/>
      <w:dstrike w:val="0"/>
      <w:sz w:val="28"/>
      <w:szCs w:val="28"/>
      <w:u w:val="none"/>
      <w:effect w:val="none"/>
    </w:rPr>
  </w:style>
  <w:style w:type="character" w:customStyle="1" w:styleId="Heading11">
    <w:name w:val="Heading #1"/>
    <w:basedOn w:val="Heading10"/>
    <w:rsid w:val="0066254A"/>
    <w:rPr>
      <w:rFonts w:ascii="Tahoma" w:eastAsia="Tahoma" w:hAnsi="Tahoma" w:cs="Tahom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th-TH" w:eastAsia="th-TH" w:bidi="th-TH"/>
    </w:rPr>
  </w:style>
  <w:style w:type="character" w:customStyle="1" w:styleId="Bodytext265pt">
    <w:name w:val="Body text (2) + 6.5 pt"/>
    <w:aliases w:val="Spacing -1 pt,Body text (2) + Impact,30 pt"/>
    <w:basedOn w:val="Bodytext20"/>
    <w:rsid w:val="0066254A"/>
    <w:rPr>
      <w:rFonts w:ascii="Tahoma" w:eastAsia="Tahoma" w:hAnsi="Tahoma" w:cs="Tahom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3"/>
      <w:szCs w:val="13"/>
      <w:u w:val="none"/>
      <w:effect w:val="none"/>
      <w:lang w:val="th-TH" w:eastAsia="th-TH" w:bidi="th-TH"/>
    </w:rPr>
  </w:style>
  <w:style w:type="character" w:customStyle="1" w:styleId="Bodytext235pt">
    <w:name w:val="Body text (2) + 35 pt"/>
    <w:aliases w:val="Spacing -6 pt"/>
    <w:basedOn w:val="Bodytext20"/>
    <w:rsid w:val="0066254A"/>
    <w:rPr>
      <w:rFonts w:ascii="Tahoma" w:eastAsia="Tahoma" w:hAnsi="Tahoma" w:cs="Tahoma" w:hint="default"/>
      <w:b w:val="0"/>
      <w:bCs w:val="0"/>
      <w:i w:val="0"/>
      <w:iCs w:val="0"/>
      <w:smallCaps w:val="0"/>
      <w:strike w:val="0"/>
      <w:dstrike w:val="0"/>
      <w:color w:val="000000"/>
      <w:spacing w:val="-130"/>
      <w:w w:val="100"/>
      <w:position w:val="0"/>
      <w:sz w:val="70"/>
      <w:szCs w:val="70"/>
      <w:u w:val="none"/>
      <w:effect w:val="none"/>
      <w:lang w:val="th-TH" w:eastAsia="th-TH" w:bidi="th-TH"/>
    </w:rPr>
  </w:style>
  <w:style w:type="character" w:customStyle="1" w:styleId="Bodytext28pt">
    <w:name w:val="Body text (2) + 8 pt"/>
    <w:basedOn w:val="Bodytext20"/>
    <w:rsid w:val="0066254A"/>
    <w:rPr>
      <w:rFonts w:ascii="Tahoma" w:eastAsia="Tahoma" w:hAnsi="Tahoma" w:cs="Tahom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lang w:val="th-TH" w:eastAsia="th-TH" w:bidi="th-TH"/>
    </w:rPr>
  </w:style>
  <w:style w:type="character" w:customStyle="1" w:styleId="Heading2Spacing0pt">
    <w:name w:val="Heading #2 + Spacing 0 pt"/>
    <w:basedOn w:val="Heading20"/>
    <w:rsid w:val="0066254A"/>
    <w:rPr>
      <w:rFonts w:ascii="Tahoma" w:eastAsia="Tahoma" w:hAnsi="Tahoma" w:cs="Tahoma"/>
      <w:b/>
      <w:bCs/>
      <w:color w:val="000000"/>
      <w:spacing w:val="-10"/>
      <w:w w:val="100"/>
      <w:position w:val="0"/>
      <w:sz w:val="21"/>
      <w:szCs w:val="21"/>
      <w:shd w:val="clear" w:color="auto" w:fill="FFFFFF"/>
      <w:lang w:val="th-TH" w:eastAsia="th-TH" w:bidi="th-TH"/>
    </w:rPr>
  </w:style>
  <w:style w:type="character" w:customStyle="1" w:styleId="Bodytext29pt">
    <w:name w:val="Body text (2) + 9 pt"/>
    <w:basedOn w:val="Bodytext20"/>
    <w:rsid w:val="0066254A"/>
    <w:rPr>
      <w:rFonts w:ascii="Tahoma" w:eastAsia="Tahoma" w:hAnsi="Tahoma" w:cs="Tahom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th-TH" w:eastAsia="th-TH" w:bidi="th-TH"/>
    </w:rPr>
  </w:style>
  <w:style w:type="character" w:customStyle="1" w:styleId="Bodytext210pt">
    <w:name w:val="Body text (2) + 10 pt"/>
    <w:basedOn w:val="Bodytext20"/>
    <w:rsid w:val="0066254A"/>
    <w:rPr>
      <w:rFonts w:ascii="Tahoma" w:eastAsia="Tahoma" w:hAnsi="Tahoma" w:cs="Tahom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th-TH" w:eastAsia="th-TH" w:bidi="th-TH"/>
    </w:rPr>
  </w:style>
  <w:style w:type="character" w:customStyle="1" w:styleId="Bodytext285pt">
    <w:name w:val="Body text (2) + 8.5 pt"/>
    <w:basedOn w:val="Bodytext20"/>
    <w:rsid w:val="0066254A"/>
    <w:rPr>
      <w:rFonts w:ascii="Tahoma" w:eastAsia="Tahoma" w:hAnsi="Tahoma" w:cs="Tahom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th-TH" w:eastAsia="th-TH" w:bidi="th-TH"/>
    </w:rPr>
  </w:style>
  <w:style w:type="character" w:customStyle="1" w:styleId="Picturecaption10Garamond">
    <w:name w:val="Picture caption (10) + Garamond"/>
    <w:aliases w:val="7.5 pt Exact"/>
    <w:basedOn w:val="Picturecaption10Exact"/>
    <w:rsid w:val="0066254A"/>
    <w:rPr>
      <w:rFonts w:ascii="Garamond" w:eastAsia="Garamond" w:hAnsi="Garamond" w:cs="Garamond"/>
      <w:color w:val="000000"/>
      <w:spacing w:val="0"/>
      <w:w w:val="100"/>
      <w:position w:val="0"/>
      <w:sz w:val="15"/>
      <w:szCs w:val="15"/>
      <w:shd w:val="clear" w:color="auto" w:fill="FFFFFF"/>
      <w:lang w:val="th-TH" w:eastAsia="th-TH" w:bidi="th-TH"/>
    </w:rPr>
  </w:style>
  <w:style w:type="character" w:customStyle="1" w:styleId="Picturecaption565ptExact">
    <w:name w:val="Picture caption (5) + 6.5 pt Exact"/>
    <w:basedOn w:val="Picturecaption5Exact"/>
    <w:rsid w:val="0066254A"/>
    <w:rPr>
      <w:rFonts w:ascii="Tahoma" w:eastAsia="Tahoma" w:hAnsi="Tahoma" w:cs="Tahoma"/>
      <w:color w:val="000000"/>
      <w:spacing w:val="0"/>
      <w:w w:val="100"/>
      <w:position w:val="0"/>
      <w:sz w:val="13"/>
      <w:szCs w:val="13"/>
      <w:shd w:val="clear" w:color="auto" w:fill="FFFFFF"/>
      <w:lang w:val="th-TH" w:eastAsia="th-TH" w:bidi="th-TH"/>
    </w:rPr>
  </w:style>
  <w:style w:type="character" w:customStyle="1" w:styleId="Picturecaption57ptExact">
    <w:name w:val="Picture caption (5) + 7 pt Exact"/>
    <w:basedOn w:val="Picturecaption5Exact"/>
    <w:rsid w:val="0066254A"/>
    <w:rPr>
      <w:rFonts w:ascii="Tahoma" w:eastAsia="Tahoma" w:hAnsi="Tahoma" w:cs="Tahoma"/>
      <w:color w:val="000000"/>
      <w:spacing w:val="0"/>
      <w:w w:val="100"/>
      <w:position w:val="0"/>
      <w:sz w:val="14"/>
      <w:szCs w:val="14"/>
      <w:shd w:val="clear" w:color="auto" w:fill="FFFFFF"/>
      <w:lang w:val="th-TH" w:eastAsia="th-TH" w:bidi="th-TH"/>
    </w:rPr>
  </w:style>
  <w:style w:type="character" w:customStyle="1" w:styleId="Bodytext16">
    <w:name w:val="Body text (16)_"/>
    <w:basedOn w:val="DefaultParagraphFont"/>
    <w:rsid w:val="0066254A"/>
    <w:rPr>
      <w:rFonts w:ascii="Tahoma" w:eastAsia="Tahoma" w:hAnsi="Tahoma" w:cs="Tahoma" w:hint="default"/>
      <w:b/>
      <w:bCs/>
      <w:i w:val="0"/>
      <w:iCs w:val="0"/>
      <w:smallCaps w:val="0"/>
      <w:strike w:val="0"/>
      <w:dstrike w:val="0"/>
      <w:w w:val="120"/>
      <w:sz w:val="30"/>
      <w:szCs w:val="30"/>
      <w:u w:val="none"/>
      <w:effect w:val="none"/>
    </w:rPr>
  </w:style>
  <w:style w:type="character" w:customStyle="1" w:styleId="Bodytext160">
    <w:name w:val="Body text (16)"/>
    <w:basedOn w:val="Bodytext16"/>
    <w:rsid w:val="0066254A"/>
    <w:rPr>
      <w:rFonts w:ascii="Tahoma" w:eastAsia="Tahoma" w:hAnsi="Tahoma" w:cs="Tahoma" w:hint="default"/>
      <w:b/>
      <w:bCs/>
      <w:i w:val="0"/>
      <w:iCs w:val="0"/>
      <w:smallCaps w:val="0"/>
      <w:strike w:val="0"/>
      <w:dstrike w:val="0"/>
      <w:color w:val="FFFFFF"/>
      <w:spacing w:val="0"/>
      <w:w w:val="120"/>
      <w:position w:val="0"/>
      <w:sz w:val="30"/>
      <w:szCs w:val="30"/>
      <w:u w:val="none"/>
      <w:effect w:val="none"/>
      <w:lang w:val="en-US" w:eastAsia="en-US" w:bidi="en-US"/>
    </w:rPr>
  </w:style>
  <w:style w:type="table" w:customStyle="1" w:styleId="-31">
    <w:name w:val="เส้นแบบบาง - เน้น 31"/>
    <w:basedOn w:val="TableNormal"/>
    <w:next w:val="LightGrid-Accent3"/>
    <w:uiPriority w:val="62"/>
    <w:rsid w:val="0066254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GridTable1Light-Accent2">
    <w:name w:val="Grid Table 1 Light Accent 2"/>
    <w:basedOn w:val="TableNormal"/>
    <w:uiPriority w:val="46"/>
    <w:rsid w:val="0066254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5">
    <w:name w:val="Grid Table 5 Dark Accent 5"/>
    <w:basedOn w:val="TableNormal"/>
    <w:uiPriority w:val="50"/>
    <w:rsid w:val="0066254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ridTable4-Accent5">
    <w:name w:val="Grid Table 4 Accent 5"/>
    <w:basedOn w:val="TableNormal"/>
    <w:uiPriority w:val="49"/>
    <w:rsid w:val="0066254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Style2">
    <w:name w:val="Style2"/>
    <w:basedOn w:val="TableNormal"/>
    <w:uiPriority w:val="99"/>
    <w:rsid w:val="0066254A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GridTable5Dark-Accent6">
    <w:name w:val="Grid Table 5 Dark Accent 6"/>
    <w:basedOn w:val="TableNormal"/>
    <w:uiPriority w:val="50"/>
    <w:rsid w:val="0066254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GridTable5Dark-Accent1">
    <w:name w:val="Grid Table 5 Dark Accent 1"/>
    <w:basedOn w:val="TableNormal"/>
    <w:uiPriority w:val="50"/>
    <w:rsid w:val="0066254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GridTable6Colorful-Accent5">
    <w:name w:val="Grid Table 6 Colorful Accent 5"/>
    <w:basedOn w:val="TableNormal"/>
    <w:uiPriority w:val="51"/>
    <w:rsid w:val="0066254A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2-Accent5">
    <w:name w:val="Grid Table 2 Accent 5"/>
    <w:basedOn w:val="TableNormal"/>
    <w:uiPriority w:val="47"/>
    <w:rsid w:val="0066254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4-Accent1">
    <w:name w:val="Grid Table 4 Accent 1"/>
    <w:basedOn w:val="TableNormal"/>
    <w:uiPriority w:val="49"/>
    <w:rsid w:val="00C261A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1Light-Accent1">
    <w:name w:val="Grid Table 1 Light Accent 1"/>
    <w:basedOn w:val="TableNormal"/>
    <w:uiPriority w:val="46"/>
    <w:rsid w:val="00C261A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2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gif"/><Relationship Id="rId18" Type="http://schemas.microsoft.com/office/2007/relationships/diagramDrawing" Target="diagrams/drawing1.xml"/><Relationship Id="rId26" Type="http://schemas.openxmlformats.org/officeDocument/2006/relationships/diagramQuickStyle" Target="diagrams/quickStyle3.xml"/><Relationship Id="rId39" Type="http://schemas.microsoft.com/office/2007/relationships/diagramDrawing" Target="diagrams/drawing5.xml"/><Relationship Id="rId3" Type="http://schemas.openxmlformats.org/officeDocument/2006/relationships/styles" Target="styles.xml"/><Relationship Id="rId21" Type="http://schemas.openxmlformats.org/officeDocument/2006/relationships/diagramQuickStyle" Target="diagrams/quickStyle2.xml"/><Relationship Id="rId34" Type="http://schemas.microsoft.com/office/2007/relationships/diagramDrawing" Target="diagrams/drawing4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diagramColors" Target="diagrams/colors1.xml"/><Relationship Id="rId25" Type="http://schemas.openxmlformats.org/officeDocument/2006/relationships/diagramLayout" Target="diagrams/layout3.xml"/><Relationship Id="rId33" Type="http://schemas.openxmlformats.org/officeDocument/2006/relationships/diagramColors" Target="diagrams/colors4.xml"/><Relationship Id="rId38" Type="http://schemas.openxmlformats.org/officeDocument/2006/relationships/diagramColors" Target="diagrams/colors5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diagramLayout" Target="diagrams/layout2.xml"/><Relationship Id="rId29" Type="http://schemas.openxmlformats.org/officeDocument/2006/relationships/image" Target="media/image6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diagramData" Target="diagrams/data3.xml"/><Relationship Id="rId32" Type="http://schemas.openxmlformats.org/officeDocument/2006/relationships/diagramQuickStyle" Target="diagrams/quickStyle4.xml"/><Relationship Id="rId37" Type="http://schemas.openxmlformats.org/officeDocument/2006/relationships/diagramQuickStyle" Target="diagrams/quickStyle5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microsoft.com/office/2007/relationships/diagramDrawing" Target="diagrams/drawing2.xml"/><Relationship Id="rId28" Type="http://schemas.microsoft.com/office/2007/relationships/diagramDrawing" Target="diagrams/drawing3.xml"/><Relationship Id="rId36" Type="http://schemas.openxmlformats.org/officeDocument/2006/relationships/diagramLayout" Target="diagrams/layout5.xml"/><Relationship Id="rId10" Type="http://schemas.openxmlformats.org/officeDocument/2006/relationships/header" Target="header1.xml"/><Relationship Id="rId19" Type="http://schemas.openxmlformats.org/officeDocument/2006/relationships/diagramData" Target="diagrams/data2.xml"/><Relationship Id="rId31" Type="http://schemas.openxmlformats.org/officeDocument/2006/relationships/diagramLayout" Target="diagrams/layout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Data" Target="diagrams/data1.xml"/><Relationship Id="rId22" Type="http://schemas.openxmlformats.org/officeDocument/2006/relationships/diagramColors" Target="diagrams/colors2.xml"/><Relationship Id="rId27" Type="http://schemas.openxmlformats.org/officeDocument/2006/relationships/diagramColors" Target="diagrams/colors3.xml"/><Relationship Id="rId30" Type="http://schemas.openxmlformats.org/officeDocument/2006/relationships/diagramData" Target="diagrams/data4.xml"/><Relationship Id="rId35" Type="http://schemas.openxmlformats.org/officeDocument/2006/relationships/diagramData" Target="diagrams/data5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5">
  <dgm:title val=""/>
  <dgm:desc val=""/>
  <dgm:catLst>
    <dgm:cat type="accent1" pri="11500"/>
  </dgm:catLst>
  <dgm:styleLbl name="node0">
    <dgm:fillClrLst meth="cycle"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1">
        <a:alpha val="90000"/>
      </a:schemeClr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alpha val="90000"/>
      </a:schemeClr>
      <a:schemeClr val="accent1">
        <a:alpha val="5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/>
    <dgm:txEffectClrLst/>
  </dgm:styleLbl>
  <dgm:styleLbl name="lnNode1">
    <dgm:fillClrLst>
      <a:schemeClr val="accent1">
        <a:shade val="90000"/>
      </a:schemeClr>
      <a:schemeClr val="accent1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  <a:alpha val="90000"/>
      </a:schemeClr>
      <a:schemeClr val="accent1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1">
        <a:alpha val="90000"/>
        <a:tint val="40000"/>
      </a:schemeClr>
      <a:schemeClr val="accent1">
        <a:alpha val="5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5B874FA-6577-4AF9-B990-2CB4D05EC42D}" type="doc">
      <dgm:prSet loTypeId="urn:microsoft.com/office/officeart/2005/8/layout/process5" loCatId="process" qsTypeId="urn:microsoft.com/office/officeart/2005/8/quickstyle/3d3" qsCatId="3D" csTypeId="urn:microsoft.com/office/officeart/2005/8/colors/colorful4" csCatId="colorful" phldr="1"/>
      <dgm:spPr/>
      <dgm:t>
        <a:bodyPr/>
        <a:lstStyle/>
        <a:p>
          <a:endParaRPr lang="th-TH"/>
        </a:p>
      </dgm:t>
    </dgm:pt>
    <dgm:pt modelId="{1FBDEBF7-2AE6-4F8F-AF91-FE5AC7282123}">
      <dgm:prSet phldrT="[Text]" custT="1"/>
      <dgm:spPr/>
      <dgm:t>
        <a:bodyPr/>
        <a:lstStyle/>
        <a:p>
          <a:pPr algn="ctr"/>
          <a:r>
            <a:rPr lang="th-TH" sz="1200">
              <a:solidFill>
                <a:sysClr val="windowText" lastClr="000000"/>
              </a:solidFill>
              <a:cs typeface="+mn-cs"/>
            </a:rPr>
            <a:t>วิเคราะห์นโยบาย มาตรฐาน</a:t>
          </a:r>
        </a:p>
      </dgm:t>
    </dgm:pt>
    <dgm:pt modelId="{399E14C7-4143-4B11-9556-3A876291CC91}" type="parTrans" cxnId="{231E2F9C-8B67-4867-9697-6B2D03A8B605}">
      <dgm:prSet/>
      <dgm:spPr/>
      <dgm:t>
        <a:bodyPr/>
        <a:lstStyle/>
        <a:p>
          <a:pPr algn="ctr"/>
          <a:endParaRPr lang="th-TH" sz="1200">
            <a:solidFill>
              <a:sysClr val="windowText" lastClr="000000"/>
            </a:solidFill>
            <a:cs typeface="+mn-cs"/>
          </a:endParaRPr>
        </a:p>
      </dgm:t>
    </dgm:pt>
    <dgm:pt modelId="{9B95D870-0755-4C98-9D63-C0E67A3341CC}" type="sibTrans" cxnId="{231E2F9C-8B67-4867-9697-6B2D03A8B605}">
      <dgm:prSet custT="1"/>
      <dgm:spPr/>
      <dgm:t>
        <a:bodyPr/>
        <a:lstStyle/>
        <a:p>
          <a:pPr algn="ctr"/>
          <a:endParaRPr lang="th-TH" sz="1200">
            <a:solidFill>
              <a:sysClr val="windowText" lastClr="000000"/>
            </a:solidFill>
            <a:cs typeface="+mn-cs"/>
          </a:endParaRPr>
        </a:p>
      </dgm:t>
    </dgm:pt>
    <dgm:pt modelId="{16C57202-3C6C-4FB1-AF5E-AF899159E85E}">
      <dgm:prSet phldrT="[Text]" custT="1"/>
      <dgm:spPr/>
      <dgm:t>
        <a:bodyPr/>
        <a:lstStyle/>
        <a:p>
          <a:pPr algn="ctr"/>
          <a:r>
            <a:rPr lang="th-TH" sz="1200">
              <a:solidFill>
                <a:sysClr val="windowText" lastClr="000000"/>
              </a:solidFill>
              <a:cs typeface="+mn-cs"/>
            </a:rPr>
            <a:t>กำหนดทิศทาง วิสัยทัศน์ พันธกิจ เป้าประสงค์</a:t>
          </a:r>
        </a:p>
      </dgm:t>
    </dgm:pt>
    <dgm:pt modelId="{F2468032-3D94-4EF9-BFF9-24ACE1856BB6}" type="parTrans" cxnId="{8C9FBD68-F6EB-4E86-BD5B-F14FC92F93F0}">
      <dgm:prSet/>
      <dgm:spPr/>
      <dgm:t>
        <a:bodyPr/>
        <a:lstStyle/>
        <a:p>
          <a:pPr algn="ctr"/>
          <a:endParaRPr lang="th-TH" sz="1200">
            <a:solidFill>
              <a:sysClr val="windowText" lastClr="000000"/>
            </a:solidFill>
            <a:cs typeface="+mn-cs"/>
          </a:endParaRPr>
        </a:p>
      </dgm:t>
    </dgm:pt>
    <dgm:pt modelId="{D34DE6D8-5938-4E0B-834B-165A44ED8565}" type="sibTrans" cxnId="{8C9FBD68-F6EB-4E86-BD5B-F14FC92F93F0}">
      <dgm:prSet custT="1"/>
      <dgm:spPr/>
      <dgm:t>
        <a:bodyPr/>
        <a:lstStyle/>
        <a:p>
          <a:pPr algn="ctr"/>
          <a:endParaRPr lang="th-TH" sz="1200">
            <a:solidFill>
              <a:sysClr val="windowText" lastClr="000000"/>
            </a:solidFill>
            <a:cs typeface="+mn-cs"/>
          </a:endParaRPr>
        </a:p>
      </dgm:t>
    </dgm:pt>
    <dgm:pt modelId="{C47C796B-06A5-4823-8166-C484FED613A1}">
      <dgm:prSet phldrT="[Text]" custT="1"/>
      <dgm:spPr/>
      <dgm:t>
        <a:bodyPr/>
        <a:lstStyle/>
        <a:p>
          <a:pPr algn="ctr"/>
          <a:r>
            <a:rPr lang="th-TH" sz="1200">
              <a:solidFill>
                <a:sysClr val="windowText" lastClr="000000"/>
              </a:solidFill>
              <a:cs typeface="+mn-cs"/>
            </a:rPr>
            <a:t>จัดทำแผนพัฒนาคุณภาพการศึกษา ระยะ </a:t>
          </a:r>
          <a:r>
            <a:rPr lang="th-TH" sz="1200">
              <a:solidFill>
                <a:sysClr val="windowText" lastClr="000000"/>
              </a:solidFill>
            </a:rPr>
            <a:t>4</a:t>
          </a:r>
          <a:r>
            <a:rPr lang="en-US" sz="1200">
              <a:solidFill>
                <a:sysClr val="windowText" lastClr="000000"/>
              </a:solidFill>
              <a:cs typeface="+mn-cs"/>
            </a:rPr>
            <a:t> </a:t>
          </a:r>
          <a:r>
            <a:rPr lang="th-TH" sz="1200">
              <a:solidFill>
                <a:sysClr val="windowText" lastClr="000000"/>
              </a:solidFill>
              <a:cs typeface="+mn-cs"/>
            </a:rPr>
            <a:t>ปี</a:t>
          </a:r>
        </a:p>
      </dgm:t>
    </dgm:pt>
    <dgm:pt modelId="{43ACBF8E-4259-43CD-81A2-CB0A78EC2DAE}" type="parTrans" cxnId="{21ECFD4D-A2FA-41DD-A054-9F6876D9A2CE}">
      <dgm:prSet/>
      <dgm:spPr/>
      <dgm:t>
        <a:bodyPr/>
        <a:lstStyle/>
        <a:p>
          <a:pPr algn="ctr"/>
          <a:endParaRPr lang="th-TH" sz="1200">
            <a:solidFill>
              <a:sysClr val="windowText" lastClr="000000"/>
            </a:solidFill>
            <a:cs typeface="+mn-cs"/>
          </a:endParaRPr>
        </a:p>
      </dgm:t>
    </dgm:pt>
    <dgm:pt modelId="{1EC7BC5B-5A31-4F69-A023-3EE4CD7A4230}" type="sibTrans" cxnId="{21ECFD4D-A2FA-41DD-A054-9F6876D9A2CE}">
      <dgm:prSet custT="1"/>
      <dgm:spPr/>
      <dgm:t>
        <a:bodyPr/>
        <a:lstStyle/>
        <a:p>
          <a:pPr algn="ctr"/>
          <a:endParaRPr lang="th-TH" sz="1200">
            <a:solidFill>
              <a:sysClr val="windowText" lastClr="000000"/>
            </a:solidFill>
            <a:cs typeface="+mn-cs"/>
          </a:endParaRPr>
        </a:p>
      </dgm:t>
    </dgm:pt>
    <dgm:pt modelId="{6FD845FC-2850-495D-9D1C-AC5A9C378A34}">
      <dgm:prSet phldrT="[Text]" custT="1"/>
      <dgm:spPr/>
      <dgm:t>
        <a:bodyPr/>
        <a:lstStyle/>
        <a:p>
          <a:pPr algn="ctr"/>
          <a:r>
            <a:rPr lang="th-TH" sz="1200">
              <a:solidFill>
                <a:sysClr val="windowText" lastClr="000000"/>
              </a:solidFill>
              <a:cs typeface="+mn-cs"/>
            </a:rPr>
            <a:t>มอบนโยนายแนวทางปฏิบัติ</a:t>
          </a:r>
        </a:p>
      </dgm:t>
    </dgm:pt>
    <dgm:pt modelId="{5CD1BD9A-3652-4326-BC0C-D7796BF46DDD}" type="parTrans" cxnId="{443B02D6-C9A0-4131-A904-D53F51195FA1}">
      <dgm:prSet/>
      <dgm:spPr/>
      <dgm:t>
        <a:bodyPr/>
        <a:lstStyle/>
        <a:p>
          <a:pPr algn="ctr"/>
          <a:endParaRPr lang="th-TH" sz="1200">
            <a:solidFill>
              <a:sysClr val="windowText" lastClr="000000"/>
            </a:solidFill>
            <a:cs typeface="+mn-cs"/>
          </a:endParaRPr>
        </a:p>
      </dgm:t>
    </dgm:pt>
    <dgm:pt modelId="{671C9198-0F0E-4E89-B25F-B57007B45899}" type="sibTrans" cxnId="{443B02D6-C9A0-4131-A904-D53F51195FA1}">
      <dgm:prSet custT="1"/>
      <dgm:spPr/>
      <dgm:t>
        <a:bodyPr/>
        <a:lstStyle/>
        <a:p>
          <a:pPr algn="ctr"/>
          <a:endParaRPr lang="th-TH" sz="1200">
            <a:solidFill>
              <a:sysClr val="windowText" lastClr="000000"/>
            </a:solidFill>
            <a:cs typeface="+mn-cs"/>
          </a:endParaRPr>
        </a:p>
      </dgm:t>
    </dgm:pt>
    <dgm:pt modelId="{D6AF5793-177A-4815-9B9D-931FF122BC82}">
      <dgm:prSet phldrT="[Text]" custT="1"/>
      <dgm:spPr/>
      <dgm:t>
        <a:bodyPr/>
        <a:lstStyle/>
        <a:p>
          <a:pPr algn="ctr"/>
          <a:r>
            <a:rPr lang="th-TH" sz="1200">
              <a:solidFill>
                <a:sysClr val="windowText" lastClr="000000"/>
              </a:solidFill>
              <a:cs typeface="+mn-cs"/>
            </a:rPr>
            <a:t>วิเคราะห์บริบท ความต้องการของ    ผู้มีส่วนได้ส่วนเสีย                            และสภาพแวดล้อมโรงเรียน </a:t>
          </a:r>
          <a:r>
            <a:rPr lang="en-US" sz="10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SWOT</a:t>
          </a:r>
          <a:endParaRPr lang="th-TH" sz="1000">
            <a:solidFill>
              <a:sysClr val="windowText" lastClr="000000"/>
            </a:solidFill>
            <a:latin typeface="Times New Roman" panose="02020603050405020304" pitchFamily="18" charset="0"/>
            <a:cs typeface="+mn-cs"/>
          </a:endParaRPr>
        </a:p>
      </dgm:t>
    </dgm:pt>
    <dgm:pt modelId="{AB0290A1-5C42-46E3-867E-3D0B040BF208}" type="parTrans" cxnId="{3DB9E1ED-F8BD-42B8-8820-795DACA1849B}">
      <dgm:prSet/>
      <dgm:spPr/>
      <dgm:t>
        <a:bodyPr/>
        <a:lstStyle/>
        <a:p>
          <a:pPr algn="ctr"/>
          <a:endParaRPr lang="th-TH" sz="1200">
            <a:solidFill>
              <a:sysClr val="windowText" lastClr="000000"/>
            </a:solidFill>
            <a:cs typeface="+mn-cs"/>
          </a:endParaRPr>
        </a:p>
      </dgm:t>
    </dgm:pt>
    <dgm:pt modelId="{848623EB-04A2-479A-80E9-43100803A966}" type="sibTrans" cxnId="{3DB9E1ED-F8BD-42B8-8820-795DACA1849B}">
      <dgm:prSet custT="1"/>
      <dgm:spPr/>
      <dgm:t>
        <a:bodyPr/>
        <a:lstStyle/>
        <a:p>
          <a:pPr algn="ctr"/>
          <a:endParaRPr lang="th-TH" sz="1200">
            <a:solidFill>
              <a:sysClr val="windowText" lastClr="000000"/>
            </a:solidFill>
            <a:cs typeface="+mn-cs"/>
          </a:endParaRPr>
        </a:p>
      </dgm:t>
    </dgm:pt>
    <dgm:pt modelId="{A14ABAEE-C89C-40D1-A147-9A59E52F5FF6}">
      <dgm:prSet phldrT="[Text]" custT="1"/>
      <dgm:spPr/>
      <dgm:t>
        <a:bodyPr/>
        <a:lstStyle/>
        <a:p>
          <a:pPr algn="ctr"/>
          <a:r>
            <a:rPr lang="th-TH" sz="1200">
              <a:solidFill>
                <a:sysClr val="windowText" lastClr="000000"/>
              </a:solidFill>
              <a:cs typeface="+mn-cs"/>
            </a:rPr>
            <a:t>จัดทำแผนปฏิบัติราชการ</a:t>
          </a:r>
        </a:p>
      </dgm:t>
    </dgm:pt>
    <dgm:pt modelId="{0D24C472-EF78-493E-A24C-1B48E3BA8D1F}" type="parTrans" cxnId="{3E723C56-1057-4F1A-B920-C036B5A5DCE3}">
      <dgm:prSet/>
      <dgm:spPr/>
      <dgm:t>
        <a:bodyPr/>
        <a:lstStyle/>
        <a:p>
          <a:pPr algn="ctr"/>
          <a:endParaRPr lang="th-TH" sz="1200">
            <a:solidFill>
              <a:sysClr val="windowText" lastClr="000000"/>
            </a:solidFill>
            <a:cs typeface="+mn-cs"/>
          </a:endParaRPr>
        </a:p>
      </dgm:t>
    </dgm:pt>
    <dgm:pt modelId="{3F1A9770-1F7E-4BB8-A8FD-DB6B3AEA5D79}" type="sibTrans" cxnId="{3E723C56-1057-4F1A-B920-C036B5A5DCE3}">
      <dgm:prSet custT="1"/>
      <dgm:spPr/>
      <dgm:t>
        <a:bodyPr/>
        <a:lstStyle/>
        <a:p>
          <a:pPr algn="ctr"/>
          <a:endParaRPr lang="th-TH" sz="1200">
            <a:solidFill>
              <a:sysClr val="windowText" lastClr="000000"/>
            </a:solidFill>
            <a:cs typeface="+mn-cs"/>
          </a:endParaRPr>
        </a:p>
      </dgm:t>
    </dgm:pt>
    <dgm:pt modelId="{6BCA1B93-BCCE-43AB-BDC6-0021A413CE39}">
      <dgm:prSet phldrT="[Text]" custT="1"/>
      <dgm:spPr/>
      <dgm:t>
        <a:bodyPr/>
        <a:lstStyle/>
        <a:p>
          <a:pPr algn="ctr"/>
          <a:r>
            <a:rPr lang="th-TH" sz="1200">
              <a:solidFill>
                <a:sysClr val="windowText" lastClr="000000"/>
              </a:solidFill>
              <a:cs typeface="+mn-cs"/>
            </a:rPr>
            <a:t>ตรวจสอบการใช้             และรายงานผล</a:t>
          </a:r>
        </a:p>
      </dgm:t>
    </dgm:pt>
    <dgm:pt modelId="{A24DDB1A-E7BF-4C90-B084-D600F0D24783}" type="parTrans" cxnId="{05EBCA99-ABD7-414D-A96F-27C7CF2930F9}">
      <dgm:prSet/>
      <dgm:spPr/>
      <dgm:t>
        <a:bodyPr/>
        <a:lstStyle/>
        <a:p>
          <a:pPr algn="ctr"/>
          <a:endParaRPr lang="th-TH" sz="1200">
            <a:solidFill>
              <a:sysClr val="windowText" lastClr="000000"/>
            </a:solidFill>
            <a:cs typeface="+mn-cs"/>
          </a:endParaRPr>
        </a:p>
      </dgm:t>
    </dgm:pt>
    <dgm:pt modelId="{EE1951C9-1EE4-4CA7-BDFF-F97529294FB8}" type="sibTrans" cxnId="{05EBCA99-ABD7-414D-A96F-27C7CF2930F9}">
      <dgm:prSet custT="1"/>
      <dgm:spPr/>
      <dgm:t>
        <a:bodyPr/>
        <a:lstStyle/>
        <a:p>
          <a:pPr algn="ctr"/>
          <a:endParaRPr lang="th-TH" sz="1200">
            <a:solidFill>
              <a:sysClr val="windowText" lastClr="000000"/>
            </a:solidFill>
            <a:cs typeface="+mn-cs"/>
          </a:endParaRPr>
        </a:p>
      </dgm:t>
    </dgm:pt>
    <dgm:pt modelId="{86028528-62A5-4634-B06A-40B3F0D368CD}">
      <dgm:prSet phldrT="[Text]" custT="1">
        <dgm:style>
          <a:lnRef idx="2">
            <a:schemeClr val="accent4">
              <a:shade val="50000"/>
            </a:schemeClr>
          </a:lnRef>
          <a:fillRef idx="1">
            <a:schemeClr val="accent4"/>
          </a:fillRef>
          <a:effectRef idx="0">
            <a:schemeClr val="accent4"/>
          </a:effectRef>
          <a:fontRef idx="minor">
            <a:schemeClr val="lt1"/>
          </a:fontRef>
        </dgm:style>
      </dgm:prSet>
      <dgm:spPr>
        <a:ln/>
      </dgm:spPr>
      <dgm:t>
        <a:bodyPr/>
        <a:lstStyle/>
        <a:p>
          <a:pPr algn="ctr"/>
          <a:r>
            <a:rPr lang="th-TH" sz="1200">
              <a:solidFill>
                <a:sysClr val="windowText" lastClr="000000"/>
              </a:solidFill>
              <a:cs typeface="+mn-cs"/>
            </a:rPr>
            <a:t>เสนอแนะ ปัญหา และแนวทางแก้ไข ปรับปรุงพัฒนา</a:t>
          </a:r>
        </a:p>
      </dgm:t>
    </dgm:pt>
    <dgm:pt modelId="{DE9380F4-2E3F-4812-9CB9-ECDDBC4FE2D5}" type="parTrans" cxnId="{A0D29268-E850-49A3-BC8D-8D6C31B3A3EE}">
      <dgm:prSet/>
      <dgm:spPr/>
      <dgm:t>
        <a:bodyPr/>
        <a:lstStyle/>
        <a:p>
          <a:pPr algn="ctr"/>
          <a:endParaRPr lang="th-TH" sz="1200">
            <a:solidFill>
              <a:sysClr val="windowText" lastClr="000000"/>
            </a:solidFill>
            <a:cs typeface="+mn-cs"/>
          </a:endParaRPr>
        </a:p>
      </dgm:t>
    </dgm:pt>
    <dgm:pt modelId="{DEE26DC4-B36C-450F-9AC8-F163E6C2CA85}" type="sibTrans" cxnId="{A0D29268-E850-49A3-BC8D-8D6C31B3A3EE}">
      <dgm:prSet/>
      <dgm:spPr/>
      <dgm:t>
        <a:bodyPr/>
        <a:lstStyle/>
        <a:p>
          <a:pPr algn="ctr"/>
          <a:endParaRPr lang="th-TH" sz="1200">
            <a:solidFill>
              <a:sysClr val="windowText" lastClr="000000"/>
            </a:solidFill>
            <a:cs typeface="+mn-cs"/>
          </a:endParaRPr>
        </a:p>
      </dgm:t>
    </dgm:pt>
    <dgm:pt modelId="{8D1E1D12-9DA8-4323-9F7C-C5EA239B4007}" type="pres">
      <dgm:prSet presAssocID="{15B874FA-6577-4AF9-B990-2CB4D05EC42D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37057427-9225-4195-A37F-7E85951CE172}" type="pres">
      <dgm:prSet presAssocID="{1FBDEBF7-2AE6-4F8F-AF91-FE5AC7282123}" presName="node" presStyleLbl="node1" presStyleIdx="0" presStyleCnt="8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95BF7460-DF6C-4FA2-8C79-1ACE5616608D}" type="pres">
      <dgm:prSet presAssocID="{9B95D870-0755-4C98-9D63-C0E67A3341CC}" presName="sibTrans" presStyleLbl="sibTrans2D1" presStyleIdx="0" presStyleCnt="7"/>
      <dgm:spPr/>
      <dgm:t>
        <a:bodyPr/>
        <a:lstStyle/>
        <a:p>
          <a:endParaRPr lang="th-TH"/>
        </a:p>
      </dgm:t>
    </dgm:pt>
    <dgm:pt modelId="{3C65C8FE-0361-47C6-9BC7-575DE9840CD5}" type="pres">
      <dgm:prSet presAssocID="{9B95D870-0755-4C98-9D63-C0E67A3341CC}" presName="connectorText" presStyleLbl="sibTrans2D1" presStyleIdx="0" presStyleCnt="7"/>
      <dgm:spPr/>
      <dgm:t>
        <a:bodyPr/>
        <a:lstStyle/>
        <a:p>
          <a:endParaRPr lang="th-TH"/>
        </a:p>
      </dgm:t>
    </dgm:pt>
    <dgm:pt modelId="{A4FD3A9E-7A56-40F3-8753-195548567DBF}" type="pres">
      <dgm:prSet presAssocID="{D6AF5793-177A-4815-9B9D-931FF122BC82}" presName="node" presStyleLbl="node1" presStyleIdx="1" presStyleCnt="8" custScaleX="153737" custScaleY="163870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CF3FA40C-102A-4CE2-90C5-EFB898012B73}" type="pres">
      <dgm:prSet presAssocID="{848623EB-04A2-479A-80E9-43100803A966}" presName="sibTrans" presStyleLbl="sibTrans2D1" presStyleIdx="1" presStyleCnt="7"/>
      <dgm:spPr/>
      <dgm:t>
        <a:bodyPr/>
        <a:lstStyle/>
        <a:p>
          <a:endParaRPr lang="th-TH"/>
        </a:p>
      </dgm:t>
    </dgm:pt>
    <dgm:pt modelId="{E322192E-18BF-4A39-9185-B218F07ED3CC}" type="pres">
      <dgm:prSet presAssocID="{848623EB-04A2-479A-80E9-43100803A966}" presName="connectorText" presStyleLbl="sibTrans2D1" presStyleIdx="1" presStyleCnt="7"/>
      <dgm:spPr/>
      <dgm:t>
        <a:bodyPr/>
        <a:lstStyle/>
        <a:p>
          <a:endParaRPr lang="th-TH"/>
        </a:p>
      </dgm:t>
    </dgm:pt>
    <dgm:pt modelId="{160F0130-118C-4DF6-AEB4-5901E8739380}" type="pres">
      <dgm:prSet presAssocID="{16C57202-3C6C-4FB1-AF5E-AF899159E85E}" presName="node" presStyleLbl="node1" presStyleIdx="2" presStyleCnt="8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2AB1AF42-EC96-4CE6-9A20-73BE258A51EE}" type="pres">
      <dgm:prSet presAssocID="{D34DE6D8-5938-4E0B-834B-165A44ED8565}" presName="sibTrans" presStyleLbl="sibTrans2D1" presStyleIdx="2" presStyleCnt="7"/>
      <dgm:spPr/>
      <dgm:t>
        <a:bodyPr/>
        <a:lstStyle/>
        <a:p>
          <a:endParaRPr lang="th-TH"/>
        </a:p>
      </dgm:t>
    </dgm:pt>
    <dgm:pt modelId="{C464DA14-7A5C-4816-BDDF-4824D1BEDD8E}" type="pres">
      <dgm:prSet presAssocID="{D34DE6D8-5938-4E0B-834B-165A44ED8565}" presName="connectorText" presStyleLbl="sibTrans2D1" presStyleIdx="2" presStyleCnt="7"/>
      <dgm:spPr/>
      <dgm:t>
        <a:bodyPr/>
        <a:lstStyle/>
        <a:p>
          <a:endParaRPr lang="th-TH"/>
        </a:p>
      </dgm:t>
    </dgm:pt>
    <dgm:pt modelId="{BD9EE857-1101-4400-8F97-84AB60FD9E9D}" type="pres">
      <dgm:prSet presAssocID="{C47C796B-06A5-4823-8166-C484FED613A1}" presName="node" presStyleLbl="node1" presStyleIdx="3" presStyleCnt="8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3F8850A0-569A-4775-A26C-C595A59B05E7}" type="pres">
      <dgm:prSet presAssocID="{1EC7BC5B-5A31-4F69-A023-3EE4CD7A4230}" presName="sibTrans" presStyleLbl="sibTrans2D1" presStyleIdx="3" presStyleCnt="7"/>
      <dgm:spPr/>
      <dgm:t>
        <a:bodyPr/>
        <a:lstStyle/>
        <a:p>
          <a:endParaRPr lang="th-TH"/>
        </a:p>
      </dgm:t>
    </dgm:pt>
    <dgm:pt modelId="{39A4ADE9-3827-4076-AC29-E3D1DB3FBAF1}" type="pres">
      <dgm:prSet presAssocID="{1EC7BC5B-5A31-4F69-A023-3EE4CD7A4230}" presName="connectorText" presStyleLbl="sibTrans2D1" presStyleIdx="3" presStyleCnt="7"/>
      <dgm:spPr/>
      <dgm:t>
        <a:bodyPr/>
        <a:lstStyle/>
        <a:p>
          <a:endParaRPr lang="th-TH"/>
        </a:p>
      </dgm:t>
    </dgm:pt>
    <dgm:pt modelId="{A3341619-6EE6-427F-87E1-D015ACFDAEB4}" type="pres">
      <dgm:prSet presAssocID="{6FD845FC-2850-495D-9D1C-AC5A9C378A34}" presName="node" presStyleLbl="node1" presStyleIdx="4" presStyleCnt="8" custLinFactNeighborX="-1216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B50F57CC-0FBB-4B22-9559-2C0F2E88B1BC}" type="pres">
      <dgm:prSet presAssocID="{671C9198-0F0E-4E89-B25F-B57007B45899}" presName="sibTrans" presStyleLbl="sibTrans2D1" presStyleIdx="4" presStyleCnt="7"/>
      <dgm:spPr/>
      <dgm:t>
        <a:bodyPr/>
        <a:lstStyle/>
        <a:p>
          <a:endParaRPr lang="th-TH"/>
        </a:p>
      </dgm:t>
    </dgm:pt>
    <dgm:pt modelId="{6247FDC6-6F20-4C2E-BB64-690856E5913F}" type="pres">
      <dgm:prSet presAssocID="{671C9198-0F0E-4E89-B25F-B57007B45899}" presName="connectorText" presStyleLbl="sibTrans2D1" presStyleIdx="4" presStyleCnt="7"/>
      <dgm:spPr/>
      <dgm:t>
        <a:bodyPr/>
        <a:lstStyle/>
        <a:p>
          <a:endParaRPr lang="th-TH"/>
        </a:p>
      </dgm:t>
    </dgm:pt>
    <dgm:pt modelId="{0E490BF9-AD7E-4542-9A17-F02BDE7EEC50}" type="pres">
      <dgm:prSet presAssocID="{A14ABAEE-C89C-40D1-A147-9A59E52F5FF6}" presName="node" presStyleLbl="node1" presStyleIdx="5" presStyleCnt="8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16F8E258-8F99-4630-89BB-114566A2E6AC}" type="pres">
      <dgm:prSet presAssocID="{3F1A9770-1F7E-4BB8-A8FD-DB6B3AEA5D79}" presName="sibTrans" presStyleLbl="sibTrans2D1" presStyleIdx="5" presStyleCnt="7"/>
      <dgm:spPr/>
      <dgm:t>
        <a:bodyPr/>
        <a:lstStyle/>
        <a:p>
          <a:endParaRPr lang="th-TH"/>
        </a:p>
      </dgm:t>
    </dgm:pt>
    <dgm:pt modelId="{C14CE53F-C2CA-4349-A8B8-F19D4855D956}" type="pres">
      <dgm:prSet presAssocID="{3F1A9770-1F7E-4BB8-A8FD-DB6B3AEA5D79}" presName="connectorText" presStyleLbl="sibTrans2D1" presStyleIdx="5" presStyleCnt="7"/>
      <dgm:spPr/>
      <dgm:t>
        <a:bodyPr/>
        <a:lstStyle/>
        <a:p>
          <a:endParaRPr lang="th-TH"/>
        </a:p>
      </dgm:t>
    </dgm:pt>
    <dgm:pt modelId="{223C0046-08AC-47EE-A5BA-EC4782C28114}" type="pres">
      <dgm:prSet presAssocID="{6BCA1B93-BCCE-43AB-BDC6-0021A413CE39}" presName="node" presStyleLbl="node1" presStyleIdx="6" presStyleCnt="8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7D99436E-9E68-4592-88F7-C22A3A31482D}" type="pres">
      <dgm:prSet presAssocID="{EE1951C9-1EE4-4CA7-BDFF-F97529294FB8}" presName="sibTrans" presStyleLbl="sibTrans2D1" presStyleIdx="6" presStyleCnt="7"/>
      <dgm:spPr/>
      <dgm:t>
        <a:bodyPr/>
        <a:lstStyle/>
        <a:p>
          <a:endParaRPr lang="th-TH"/>
        </a:p>
      </dgm:t>
    </dgm:pt>
    <dgm:pt modelId="{DA3FFC4F-29DF-4B97-ACDB-931085B92594}" type="pres">
      <dgm:prSet presAssocID="{EE1951C9-1EE4-4CA7-BDFF-F97529294FB8}" presName="connectorText" presStyleLbl="sibTrans2D1" presStyleIdx="6" presStyleCnt="7"/>
      <dgm:spPr/>
      <dgm:t>
        <a:bodyPr/>
        <a:lstStyle/>
        <a:p>
          <a:endParaRPr lang="th-TH"/>
        </a:p>
      </dgm:t>
    </dgm:pt>
    <dgm:pt modelId="{A6A1072E-E591-4439-86CB-6225C655E3AB}" type="pres">
      <dgm:prSet presAssocID="{86028528-62A5-4634-B06A-40B3F0D368CD}" presName="node" presStyleLbl="node1" presStyleIdx="7" presStyleCnt="8" custScaleX="15216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3E723C56-1057-4F1A-B920-C036B5A5DCE3}" srcId="{15B874FA-6577-4AF9-B990-2CB4D05EC42D}" destId="{A14ABAEE-C89C-40D1-A147-9A59E52F5FF6}" srcOrd="5" destOrd="0" parTransId="{0D24C472-EF78-493E-A24C-1B48E3BA8D1F}" sibTransId="{3F1A9770-1F7E-4BB8-A8FD-DB6B3AEA5D79}"/>
    <dgm:cxn modelId="{8C9FBD68-F6EB-4E86-BD5B-F14FC92F93F0}" srcId="{15B874FA-6577-4AF9-B990-2CB4D05EC42D}" destId="{16C57202-3C6C-4FB1-AF5E-AF899159E85E}" srcOrd="2" destOrd="0" parTransId="{F2468032-3D94-4EF9-BFF9-24ACE1856BB6}" sibTransId="{D34DE6D8-5938-4E0B-834B-165A44ED8565}"/>
    <dgm:cxn modelId="{5F8D157E-4F89-42FA-A787-5940A7C6B022}" type="presOf" srcId="{C47C796B-06A5-4823-8166-C484FED613A1}" destId="{BD9EE857-1101-4400-8F97-84AB60FD9E9D}" srcOrd="0" destOrd="0" presId="urn:microsoft.com/office/officeart/2005/8/layout/process5"/>
    <dgm:cxn modelId="{602B9FB7-E9A7-43D5-8B22-C5E1CDB3F13E}" type="presOf" srcId="{1FBDEBF7-2AE6-4F8F-AF91-FE5AC7282123}" destId="{37057427-9225-4195-A37F-7E85951CE172}" srcOrd="0" destOrd="0" presId="urn:microsoft.com/office/officeart/2005/8/layout/process5"/>
    <dgm:cxn modelId="{844137E5-45E3-4155-B058-C29538651622}" type="presOf" srcId="{6BCA1B93-BCCE-43AB-BDC6-0021A413CE39}" destId="{223C0046-08AC-47EE-A5BA-EC4782C28114}" srcOrd="0" destOrd="0" presId="urn:microsoft.com/office/officeart/2005/8/layout/process5"/>
    <dgm:cxn modelId="{493003BB-FFD7-4220-922F-4068DBBA11FF}" type="presOf" srcId="{3F1A9770-1F7E-4BB8-A8FD-DB6B3AEA5D79}" destId="{16F8E258-8F99-4630-89BB-114566A2E6AC}" srcOrd="0" destOrd="0" presId="urn:microsoft.com/office/officeart/2005/8/layout/process5"/>
    <dgm:cxn modelId="{8F9608DF-AEA5-4B4F-90D7-1A965D467BE9}" type="presOf" srcId="{D34DE6D8-5938-4E0B-834B-165A44ED8565}" destId="{2AB1AF42-EC96-4CE6-9A20-73BE258A51EE}" srcOrd="0" destOrd="0" presId="urn:microsoft.com/office/officeart/2005/8/layout/process5"/>
    <dgm:cxn modelId="{80CB669F-6D88-4EC5-90B6-87D63B469FAB}" type="presOf" srcId="{9B95D870-0755-4C98-9D63-C0E67A3341CC}" destId="{95BF7460-DF6C-4FA2-8C79-1ACE5616608D}" srcOrd="0" destOrd="0" presId="urn:microsoft.com/office/officeart/2005/8/layout/process5"/>
    <dgm:cxn modelId="{BE0A6FA7-CEBE-4383-87CB-094E9EBEBA11}" type="presOf" srcId="{15B874FA-6577-4AF9-B990-2CB4D05EC42D}" destId="{8D1E1D12-9DA8-4323-9F7C-C5EA239B4007}" srcOrd="0" destOrd="0" presId="urn:microsoft.com/office/officeart/2005/8/layout/process5"/>
    <dgm:cxn modelId="{9767D907-71CD-4D86-9E10-8EA8ABEA78BC}" type="presOf" srcId="{D34DE6D8-5938-4E0B-834B-165A44ED8565}" destId="{C464DA14-7A5C-4816-BDDF-4824D1BEDD8E}" srcOrd="1" destOrd="0" presId="urn:microsoft.com/office/officeart/2005/8/layout/process5"/>
    <dgm:cxn modelId="{A17CA18C-4668-4B94-9B6D-A66BBE3790D8}" type="presOf" srcId="{D6AF5793-177A-4815-9B9D-931FF122BC82}" destId="{A4FD3A9E-7A56-40F3-8753-195548567DBF}" srcOrd="0" destOrd="0" presId="urn:microsoft.com/office/officeart/2005/8/layout/process5"/>
    <dgm:cxn modelId="{21ECFD4D-A2FA-41DD-A054-9F6876D9A2CE}" srcId="{15B874FA-6577-4AF9-B990-2CB4D05EC42D}" destId="{C47C796B-06A5-4823-8166-C484FED613A1}" srcOrd="3" destOrd="0" parTransId="{43ACBF8E-4259-43CD-81A2-CB0A78EC2DAE}" sibTransId="{1EC7BC5B-5A31-4F69-A023-3EE4CD7A4230}"/>
    <dgm:cxn modelId="{3DB9E1ED-F8BD-42B8-8820-795DACA1849B}" srcId="{15B874FA-6577-4AF9-B990-2CB4D05EC42D}" destId="{D6AF5793-177A-4815-9B9D-931FF122BC82}" srcOrd="1" destOrd="0" parTransId="{AB0290A1-5C42-46E3-867E-3D0B040BF208}" sibTransId="{848623EB-04A2-479A-80E9-43100803A966}"/>
    <dgm:cxn modelId="{663CDFED-838E-4DBD-AA67-24DC180C975E}" type="presOf" srcId="{3F1A9770-1F7E-4BB8-A8FD-DB6B3AEA5D79}" destId="{C14CE53F-C2CA-4349-A8B8-F19D4855D956}" srcOrd="1" destOrd="0" presId="urn:microsoft.com/office/officeart/2005/8/layout/process5"/>
    <dgm:cxn modelId="{443B02D6-C9A0-4131-A904-D53F51195FA1}" srcId="{15B874FA-6577-4AF9-B990-2CB4D05EC42D}" destId="{6FD845FC-2850-495D-9D1C-AC5A9C378A34}" srcOrd="4" destOrd="0" parTransId="{5CD1BD9A-3652-4326-BC0C-D7796BF46DDD}" sibTransId="{671C9198-0F0E-4E89-B25F-B57007B45899}"/>
    <dgm:cxn modelId="{650C98EC-A932-4270-B4DF-AFE2D380BF3B}" type="presOf" srcId="{A14ABAEE-C89C-40D1-A147-9A59E52F5FF6}" destId="{0E490BF9-AD7E-4542-9A17-F02BDE7EEC50}" srcOrd="0" destOrd="0" presId="urn:microsoft.com/office/officeart/2005/8/layout/process5"/>
    <dgm:cxn modelId="{A7528C33-4CB2-40D5-84EA-FE4EA29D5E52}" type="presOf" srcId="{86028528-62A5-4634-B06A-40B3F0D368CD}" destId="{A6A1072E-E591-4439-86CB-6225C655E3AB}" srcOrd="0" destOrd="0" presId="urn:microsoft.com/office/officeart/2005/8/layout/process5"/>
    <dgm:cxn modelId="{2F60FF26-E481-47EE-B5F3-797684BE38E4}" type="presOf" srcId="{16C57202-3C6C-4FB1-AF5E-AF899159E85E}" destId="{160F0130-118C-4DF6-AEB4-5901E8739380}" srcOrd="0" destOrd="0" presId="urn:microsoft.com/office/officeart/2005/8/layout/process5"/>
    <dgm:cxn modelId="{1F1A0F8B-B306-453D-ADAD-AED648D16F07}" type="presOf" srcId="{848623EB-04A2-479A-80E9-43100803A966}" destId="{CF3FA40C-102A-4CE2-90C5-EFB898012B73}" srcOrd="0" destOrd="0" presId="urn:microsoft.com/office/officeart/2005/8/layout/process5"/>
    <dgm:cxn modelId="{A0D29268-E850-49A3-BC8D-8D6C31B3A3EE}" srcId="{15B874FA-6577-4AF9-B990-2CB4D05EC42D}" destId="{86028528-62A5-4634-B06A-40B3F0D368CD}" srcOrd="7" destOrd="0" parTransId="{DE9380F4-2E3F-4812-9CB9-ECDDBC4FE2D5}" sibTransId="{DEE26DC4-B36C-450F-9AC8-F163E6C2CA85}"/>
    <dgm:cxn modelId="{05EBCA99-ABD7-414D-A96F-27C7CF2930F9}" srcId="{15B874FA-6577-4AF9-B990-2CB4D05EC42D}" destId="{6BCA1B93-BCCE-43AB-BDC6-0021A413CE39}" srcOrd="6" destOrd="0" parTransId="{A24DDB1A-E7BF-4C90-B084-D600F0D24783}" sibTransId="{EE1951C9-1EE4-4CA7-BDFF-F97529294FB8}"/>
    <dgm:cxn modelId="{29629ABA-7579-460A-B36F-199C573B340B}" type="presOf" srcId="{671C9198-0F0E-4E89-B25F-B57007B45899}" destId="{B50F57CC-0FBB-4B22-9559-2C0F2E88B1BC}" srcOrd="0" destOrd="0" presId="urn:microsoft.com/office/officeart/2005/8/layout/process5"/>
    <dgm:cxn modelId="{5DF93EB0-EBAB-40F4-9332-99353AFBEF91}" type="presOf" srcId="{EE1951C9-1EE4-4CA7-BDFF-F97529294FB8}" destId="{7D99436E-9E68-4592-88F7-C22A3A31482D}" srcOrd="0" destOrd="0" presId="urn:microsoft.com/office/officeart/2005/8/layout/process5"/>
    <dgm:cxn modelId="{231E2F9C-8B67-4867-9697-6B2D03A8B605}" srcId="{15B874FA-6577-4AF9-B990-2CB4D05EC42D}" destId="{1FBDEBF7-2AE6-4F8F-AF91-FE5AC7282123}" srcOrd="0" destOrd="0" parTransId="{399E14C7-4143-4B11-9556-3A876291CC91}" sibTransId="{9B95D870-0755-4C98-9D63-C0E67A3341CC}"/>
    <dgm:cxn modelId="{9806E9D8-FD6D-4EB6-AF35-F80A45E1FCD1}" type="presOf" srcId="{9B95D870-0755-4C98-9D63-C0E67A3341CC}" destId="{3C65C8FE-0361-47C6-9BC7-575DE9840CD5}" srcOrd="1" destOrd="0" presId="urn:microsoft.com/office/officeart/2005/8/layout/process5"/>
    <dgm:cxn modelId="{659F9D14-F83B-45AE-88D7-3CADD386D93A}" type="presOf" srcId="{848623EB-04A2-479A-80E9-43100803A966}" destId="{E322192E-18BF-4A39-9185-B218F07ED3CC}" srcOrd="1" destOrd="0" presId="urn:microsoft.com/office/officeart/2005/8/layout/process5"/>
    <dgm:cxn modelId="{60FAD71D-7312-4DF1-B7EE-B62DA410239D}" type="presOf" srcId="{671C9198-0F0E-4E89-B25F-B57007B45899}" destId="{6247FDC6-6F20-4C2E-BB64-690856E5913F}" srcOrd="1" destOrd="0" presId="urn:microsoft.com/office/officeart/2005/8/layout/process5"/>
    <dgm:cxn modelId="{94CEF6DB-94FC-438C-9F87-A02D962E9486}" type="presOf" srcId="{1EC7BC5B-5A31-4F69-A023-3EE4CD7A4230}" destId="{3F8850A0-569A-4775-A26C-C595A59B05E7}" srcOrd="0" destOrd="0" presId="urn:microsoft.com/office/officeart/2005/8/layout/process5"/>
    <dgm:cxn modelId="{9C2611AA-A39C-4A6A-8FAC-30D54F6906FA}" type="presOf" srcId="{1EC7BC5B-5A31-4F69-A023-3EE4CD7A4230}" destId="{39A4ADE9-3827-4076-AC29-E3D1DB3FBAF1}" srcOrd="1" destOrd="0" presId="urn:microsoft.com/office/officeart/2005/8/layout/process5"/>
    <dgm:cxn modelId="{70071AE8-4C8D-4C5F-B736-CF9BA9EB6BD9}" type="presOf" srcId="{EE1951C9-1EE4-4CA7-BDFF-F97529294FB8}" destId="{DA3FFC4F-29DF-4B97-ACDB-931085B92594}" srcOrd="1" destOrd="0" presId="urn:microsoft.com/office/officeart/2005/8/layout/process5"/>
    <dgm:cxn modelId="{C6451711-A4A2-4061-9F4A-046A387BCC5F}" type="presOf" srcId="{6FD845FC-2850-495D-9D1C-AC5A9C378A34}" destId="{A3341619-6EE6-427F-87E1-D015ACFDAEB4}" srcOrd="0" destOrd="0" presId="urn:microsoft.com/office/officeart/2005/8/layout/process5"/>
    <dgm:cxn modelId="{A9F6BB9F-9DBB-480D-86D5-225ED069B0AF}" type="presParOf" srcId="{8D1E1D12-9DA8-4323-9F7C-C5EA239B4007}" destId="{37057427-9225-4195-A37F-7E85951CE172}" srcOrd="0" destOrd="0" presId="urn:microsoft.com/office/officeart/2005/8/layout/process5"/>
    <dgm:cxn modelId="{A978D960-AE28-4E78-8237-7388C4DAE4D1}" type="presParOf" srcId="{8D1E1D12-9DA8-4323-9F7C-C5EA239B4007}" destId="{95BF7460-DF6C-4FA2-8C79-1ACE5616608D}" srcOrd="1" destOrd="0" presId="urn:microsoft.com/office/officeart/2005/8/layout/process5"/>
    <dgm:cxn modelId="{419B926D-A508-4030-88E0-E195BBAF7978}" type="presParOf" srcId="{95BF7460-DF6C-4FA2-8C79-1ACE5616608D}" destId="{3C65C8FE-0361-47C6-9BC7-575DE9840CD5}" srcOrd="0" destOrd="0" presId="urn:microsoft.com/office/officeart/2005/8/layout/process5"/>
    <dgm:cxn modelId="{DE6C3D06-C383-4532-A539-11E5F3F3E95B}" type="presParOf" srcId="{8D1E1D12-9DA8-4323-9F7C-C5EA239B4007}" destId="{A4FD3A9E-7A56-40F3-8753-195548567DBF}" srcOrd="2" destOrd="0" presId="urn:microsoft.com/office/officeart/2005/8/layout/process5"/>
    <dgm:cxn modelId="{3B6E51A1-33BC-4638-A0B3-B40C4AB066C2}" type="presParOf" srcId="{8D1E1D12-9DA8-4323-9F7C-C5EA239B4007}" destId="{CF3FA40C-102A-4CE2-90C5-EFB898012B73}" srcOrd="3" destOrd="0" presId="urn:microsoft.com/office/officeart/2005/8/layout/process5"/>
    <dgm:cxn modelId="{788656C0-8DA5-41E1-910B-15E0F588A8AD}" type="presParOf" srcId="{CF3FA40C-102A-4CE2-90C5-EFB898012B73}" destId="{E322192E-18BF-4A39-9185-B218F07ED3CC}" srcOrd="0" destOrd="0" presId="urn:microsoft.com/office/officeart/2005/8/layout/process5"/>
    <dgm:cxn modelId="{7EA56DED-58B0-491B-942A-165012B7FB68}" type="presParOf" srcId="{8D1E1D12-9DA8-4323-9F7C-C5EA239B4007}" destId="{160F0130-118C-4DF6-AEB4-5901E8739380}" srcOrd="4" destOrd="0" presId="urn:microsoft.com/office/officeart/2005/8/layout/process5"/>
    <dgm:cxn modelId="{E949DED3-AEE3-4150-8D36-4B36852EB8C6}" type="presParOf" srcId="{8D1E1D12-9DA8-4323-9F7C-C5EA239B4007}" destId="{2AB1AF42-EC96-4CE6-9A20-73BE258A51EE}" srcOrd="5" destOrd="0" presId="urn:microsoft.com/office/officeart/2005/8/layout/process5"/>
    <dgm:cxn modelId="{FD6B8E12-9FC8-4647-ABFB-3C0C60895A93}" type="presParOf" srcId="{2AB1AF42-EC96-4CE6-9A20-73BE258A51EE}" destId="{C464DA14-7A5C-4816-BDDF-4824D1BEDD8E}" srcOrd="0" destOrd="0" presId="urn:microsoft.com/office/officeart/2005/8/layout/process5"/>
    <dgm:cxn modelId="{0CB18AC2-6A0E-4484-9C43-4B8C53933580}" type="presParOf" srcId="{8D1E1D12-9DA8-4323-9F7C-C5EA239B4007}" destId="{BD9EE857-1101-4400-8F97-84AB60FD9E9D}" srcOrd="6" destOrd="0" presId="urn:microsoft.com/office/officeart/2005/8/layout/process5"/>
    <dgm:cxn modelId="{5B7C29AC-B70B-479E-9523-B056EC3BFCB7}" type="presParOf" srcId="{8D1E1D12-9DA8-4323-9F7C-C5EA239B4007}" destId="{3F8850A0-569A-4775-A26C-C595A59B05E7}" srcOrd="7" destOrd="0" presId="urn:microsoft.com/office/officeart/2005/8/layout/process5"/>
    <dgm:cxn modelId="{D12A0C0C-5422-4864-9348-9A14C551A5E3}" type="presParOf" srcId="{3F8850A0-569A-4775-A26C-C595A59B05E7}" destId="{39A4ADE9-3827-4076-AC29-E3D1DB3FBAF1}" srcOrd="0" destOrd="0" presId="urn:microsoft.com/office/officeart/2005/8/layout/process5"/>
    <dgm:cxn modelId="{C8252F05-F2CA-4FF3-AF21-201940E73E89}" type="presParOf" srcId="{8D1E1D12-9DA8-4323-9F7C-C5EA239B4007}" destId="{A3341619-6EE6-427F-87E1-D015ACFDAEB4}" srcOrd="8" destOrd="0" presId="urn:microsoft.com/office/officeart/2005/8/layout/process5"/>
    <dgm:cxn modelId="{6B20A560-7A87-4BE2-94FE-948D97BFBCB6}" type="presParOf" srcId="{8D1E1D12-9DA8-4323-9F7C-C5EA239B4007}" destId="{B50F57CC-0FBB-4B22-9559-2C0F2E88B1BC}" srcOrd="9" destOrd="0" presId="urn:microsoft.com/office/officeart/2005/8/layout/process5"/>
    <dgm:cxn modelId="{A9141469-AFC4-4AEB-9D9A-84386E6B676F}" type="presParOf" srcId="{B50F57CC-0FBB-4B22-9559-2C0F2E88B1BC}" destId="{6247FDC6-6F20-4C2E-BB64-690856E5913F}" srcOrd="0" destOrd="0" presId="urn:microsoft.com/office/officeart/2005/8/layout/process5"/>
    <dgm:cxn modelId="{8D818F11-838F-442B-9A8A-0151EAC77650}" type="presParOf" srcId="{8D1E1D12-9DA8-4323-9F7C-C5EA239B4007}" destId="{0E490BF9-AD7E-4542-9A17-F02BDE7EEC50}" srcOrd="10" destOrd="0" presId="urn:microsoft.com/office/officeart/2005/8/layout/process5"/>
    <dgm:cxn modelId="{64F7A4B6-A4F4-4289-8776-1626EDB2BA5D}" type="presParOf" srcId="{8D1E1D12-9DA8-4323-9F7C-C5EA239B4007}" destId="{16F8E258-8F99-4630-89BB-114566A2E6AC}" srcOrd="11" destOrd="0" presId="urn:microsoft.com/office/officeart/2005/8/layout/process5"/>
    <dgm:cxn modelId="{7F89C64E-66A8-4E9D-9BAA-016DBF20A54A}" type="presParOf" srcId="{16F8E258-8F99-4630-89BB-114566A2E6AC}" destId="{C14CE53F-C2CA-4349-A8B8-F19D4855D956}" srcOrd="0" destOrd="0" presId="urn:microsoft.com/office/officeart/2005/8/layout/process5"/>
    <dgm:cxn modelId="{98D599ED-F71E-48D4-88F2-72263BC16E11}" type="presParOf" srcId="{8D1E1D12-9DA8-4323-9F7C-C5EA239B4007}" destId="{223C0046-08AC-47EE-A5BA-EC4782C28114}" srcOrd="12" destOrd="0" presId="urn:microsoft.com/office/officeart/2005/8/layout/process5"/>
    <dgm:cxn modelId="{09F5C41F-5996-43C3-B95E-9121BCD026DE}" type="presParOf" srcId="{8D1E1D12-9DA8-4323-9F7C-C5EA239B4007}" destId="{7D99436E-9E68-4592-88F7-C22A3A31482D}" srcOrd="13" destOrd="0" presId="urn:microsoft.com/office/officeart/2005/8/layout/process5"/>
    <dgm:cxn modelId="{F5C659D5-BF50-4A86-9700-94CD767C0E9E}" type="presParOf" srcId="{7D99436E-9E68-4592-88F7-C22A3A31482D}" destId="{DA3FFC4F-29DF-4B97-ACDB-931085B92594}" srcOrd="0" destOrd="0" presId="urn:microsoft.com/office/officeart/2005/8/layout/process5"/>
    <dgm:cxn modelId="{45097595-2BD4-45FE-AADA-C2BD0F86A6BB}" type="presParOf" srcId="{8D1E1D12-9DA8-4323-9F7C-C5EA239B4007}" destId="{A6A1072E-E591-4439-86CB-6225C655E3AB}" srcOrd="14" destOrd="0" presId="urn:microsoft.com/office/officeart/2005/8/layout/process5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2F30864-CB70-4433-B9AD-C9AB6A3306F6}" type="doc">
      <dgm:prSet loTypeId="urn:microsoft.com/office/officeart/2005/8/layout/chevron1" loCatId="process" qsTypeId="urn:microsoft.com/office/officeart/2005/8/quickstyle/simple1" qsCatId="simple" csTypeId="urn:microsoft.com/office/officeart/2005/8/colors/accent1_5" csCatId="accent1" phldr="1"/>
      <dgm:spPr>
        <a:scene3d>
          <a:camera prst="orthographicFront">
            <a:rot lat="0" lon="0" rev="0"/>
          </a:camera>
          <a:lightRig rig="glow" dir="t">
            <a:rot lat="0" lon="0" rev="4800000"/>
          </a:lightRig>
        </a:scene3d>
      </dgm:spPr>
    </dgm:pt>
    <dgm:pt modelId="{B5FD0163-E1C2-4337-B933-826BB0FDDE28}">
      <dgm:prSet phldrT="[Text]"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th-TH" sz="1200" b="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กำหนดวิสัยทัศน์</a:t>
          </a:r>
        </a:p>
      </dgm:t>
    </dgm:pt>
    <dgm:pt modelId="{EA39B2E9-E111-4FF8-B478-215D7667A481}" type="parTrans" cxnId="{2B8AE7D8-C7CF-43F8-B5C0-EC5B8480BA4C}">
      <dgm:prSet/>
      <dgm:spPr/>
      <dgm:t>
        <a:bodyPr/>
        <a:lstStyle/>
        <a:p>
          <a:endParaRPr lang="th-TH" sz="1200" b="0" cap="none" spc="0">
            <a:ln w="0"/>
            <a:solidFill>
              <a:sysClr val="windowText" lastClr="000000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</a:endParaRPr>
        </a:p>
      </dgm:t>
    </dgm:pt>
    <dgm:pt modelId="{C0245DD5-80B8-46FA-A342-E014A6BE6579}" type="sibTrans" cxnId="{2B8AE7D8-C7CF-43F8-B5C0-EC5B8480BA4C}">
      <dgm:prSet/>
      <dgm:spPr/>
      <dgm:t>
        <a:bodyPr/>
        <a:lstStyle/>
        <a:p>
          <a:endParaRPr lang="th-TH" sz="1200" b="0" cap="none" spc="0">
            <a:ln w="0"/>
            <a:solidFill>
              <a:sysClr val="windowText" lastClr="000000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</a:endParaRPr>
        </a:p>
      </dgm:t>
    </dgm:pt>
    <dgm:pt modelId="{665D7E33-9716-41B0-A0C1-04A6A8664B2D}">
      <dgm:prSet phldrT="[Text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th-TH" sz="1200" b="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กำหนด              พันธกิจ</a:t>
          </a:r>
        </a:p>
      </dgm:t>
    </dgm:pt>
    <dgm:pt modelId="{63017D8B-3DB0-4B82-881D-2063528FE24F}" type="parTrans" cxnId="{7893EC26-F43D-4E1F-9BD6-B47AC7398AD4}">
      <dgm:prSet/>
      <dgm:spPr/>
      <dgm:t>
        <a:bodyPr/>
        <a:lstStyle/>
        <a:p>
          <a:endParaRPr lang="th-TH" sz="1200" b="0" cap="none" spc="0">
            <a:ln w="0"/>
            <a:solidFill>
              <a:sysClr val="windowText" lastClr="000000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</a:endParaRPr>
        </a:p>
      </dgm:t>
    </dgm:pt>
    <dgm:pt modelId="{C15A789D-519E-4618-BC4B-04E3EAD308F6}" type="sibTrans" cxnId="{7893EC26-F43D-4E1F-9BD6-B47AC7398AD4}">
      <dgm:prSet/>
      <dgm:spPr/>
      <dgm:t>
        <a:bodyPr/>
        <a:lstStyle/>
        <a:p>
          <a:endParaRPr lang="th-TH" sz="1200" b="0" cap="none" spc="0">
            <a:ln w="0"/>
            <a:solidFill>
              <a:sysClr val="windowText" lastClr="000000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</a:endParaRPr>
        </a:p>
      </dgm:t>
    </dgm:pt>
    <dgm:pt modelId="{1CCA4DB7-6A2C-4D7A-8B9E-1EB11DD77F53}">
      <dgm:prSet phldrT="[Text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th-TH" sz="1200" b="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กำหนดเป้าประสงค์</a:t>
          </a:r>
        </a:p>
      </dgm:t>
    </dgm:pt>
    <dgm:pt modelId="{95645E7F-74B2-4427-B2D2-96A077255D8B}" type="parTrans" cxnId="{001886FB-915B-480C-8412-51B293A7437D}">
      <dgm:prSet/>
      <dgm:spPr/>
      <dgm:t>
        <a:bodyPr/>
        <a:lstStyle/>
        <a:p>
          <a:endParaRPr lang="th-TH" sz="1200" b="0" cap="none" spc="0">
            <a:ln w="0"/>
            <a:solidFill>
              <a:sysClr val="windowText" lastClr="000000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</a:endParaRPr>
        </a:p>
      </dgm:t>
    </dgm:pt>
    <dgm:pt modelId="{04BEE431-60DE-437A-994E-F9853A64540C}" type="sibTrans" cxnId="{001886FB-915B-480C-8412-51B293A7437D}">
      <dgm:prSet/>
      <dgm:spPr/>
      <dgm:t>
        <a:bodyPr/>
        <a:lstStyle/>
        <a:p>
          <a:endParaRPr lang="th-TH" sz="1200" b="0" cap="none" spc="0">
            <a:ln w="0"/>
            <a:solidFill>
              <a:sysClr val="windowText" lastClr="000000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</a:endParaRPr>
        </a:p>
      </dgm:t>
    </dgm:pt>
    <dgm:pt modelId="{D67E3F59-1972-4CBC-950E-5C6B827C59BD}">
      <dgm:prSet phldrT="[Text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th-TH" sz="1200" b="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กำหนด                กลยุทธ์</a:t>
          </a:r>
        </a:p>
      </dgm:t>
    </dgm:pt>
    <dgm:pt modelId="{28152F63-C8CB-441F-BFAE-D24D1CF43B79}" type="parTrans" cxnId="{290E30C1-44AE-431B-8F73-098580681531}">
      <dgm:prSet/>
      <dgm:spPr/>
      <dgm:t>
        <a:bodyPr/>
        <a:lstStyle/>
        <a:p>
          <a:endParaRPr lang="th-TH" sz="1200" b="0" cap="none" spc="0">
            <a:ln w="0"/>
            <a:solidFill>
              <a:sysClr val="windowText" lastClr="000000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</a:endParaRPr>
        </a:p>
      </dgm:t>
    </dgm:pt>
    <dgm:pt modelId="{E746F5D4-4C6D-4068-AA29-E2DD2E4C9C1B}" type="sibTrans" cxnId="{290E30C1-44AE-431B-8F73-098580681531}">
      <dgm:prSet/>
      <dgm:spPr/>
      <dgm:t>
        <a:bodyPr/>
        <a:lstStyle/>
        <a:p>
          <a:endParaRPr lang="th-TH" sz="1200" b="0" cap="none" spc="0">
            <a:ln w="0"/>
            <a:solidFill>
              <a:sysClr val="windowText" lastClr="000000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</a:endParaRPr>
        </a:p>
      </dgm:t>
    </dgm:pt>
    <dgm:pt modelId="{20045F06-40A6-459E-9BCB-852296EF74A0}" type="pres">
      <dgm:prSet presAssocID="{E2F30864-CB70-4433-B9AD-C9AB6A3306F6}" presName="Name0" presStyleCnt="0">
        <dgm:presLayoutVars>
          <dgm:dir/>
          <dgm:animLvl val="lvl"/>
          <dgm:resizeHandles val="exact"/>
        </dgm:presLayoutVars>
      </dgm:prSet>
      <dgm:spPr/>
    </dgm:pt>
    <dgm:pt modelId="{AB77574A-02B9-48EE-BDD0-D9499998A4C4}" type="pres">
      <dgm:prSet presAssocID="{B5FD0163-E1C2-4337-B933-826BB0FDDE28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5B3DE00A-2CD9-4A9F-9345-DB8E3E5F1C8E}" type="pres">
      <dgm:prSet presAssocID="{C0245DD5-80B8-46FA-A342-E014A6BE6579}" presName="parTxOnlySpace" presStyleCnt="0"/>
      <dgm:spPr>
        <a:ln>
          <a:noFill/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</dgm:pt>
    <dgm:pt modelId="{B4472A6D-87A3-4903-A3ED-9A53FBE761F8}" type="pres">
      <dgm:prSet presAssocID="{665D7E33-9716-41B0-A0C1-04A6A8664B2D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9C626B70-467A-41A3-A14D-9AD097EA2587}" type="pres">
      <dgm:prSet presAssocID="{C15A789D-519E-4618-BC4B-04E3EAD308F6}" presName="parTxOnlySpace" presStyleCnt="0"/>
      <dgm:spPr>
        <a:ln>
          <a:noFill/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</dgm:pt>
    <dgm:pt modelId="{A0CDE1FD-43EA-4D76-B1D3-563872D83B14}" type="pres">
      <dgm:prSet presAssocID="{1CCA4DB7-6A2C-4D7A-8B9E-1EB11DD77F53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4B5C847F-1AD1-4AE9-92EB-74A2052962F6}" type="pres">
      <dgm:prSet presAssocID="{04BEE431-60DE-437A-994E-F9853A64540C}" presName="parTxOnlySpace" presStyleCnt="0"/>
      <dgm:spPr>
        <a:ln>
          <a:noFill/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</dgm:pt>
    <dgm:pt modelId="{3D66D586-1320-46DB-9C16-E25406B7769D}" type="pres">
      <dgm:prSet presAssocID="{D67E3F59-1972-4CBC-950E-5C6B827C59BD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7893EC26-F43D-4E1F-9BD6-B47AC7398AD4}" srcId="{E2F30864-CB70-4433-B9AD-C9AB6A3306F6}" destId="{665D7E33-9716-41B0-A0C1-04A6A8664B2D}" srcOrd="1" destOrd="0" parTransId="{63017D8B-3DB0-4B82-881D-2063528FE24F}" sibTransId="{C15A789D-519E-4618-BC4B-04E3EAD308F6}"/>
    <dgm:cxn modelId="{2B8AE7D8-C7CF-43F8-B5C0-EC5B8480BA4C}" srcId="{E2F30864-CB70-4433-B9AD-C9AB6A3306F6}" destId="{B5FD0163-E1C2-4337-B933-826BB0FDDE28}" srcOrd="0" destOrd="0" parTransId="{EA39B2E9-E111-4FF8-B478-215D7667A481}" sibTransId="{C0245DD5-80B8-46FA-A342-E014A6BE6579}"/>
    <dgm:cxn modelId="{001886FB-915B-480C-8412-51B293A7437D}" srcId="{E2F30864-CB70-4433-B9AD-C9AB6A3306F6}" destId="{1CCA4DB7-6A2C-4D7A-8B9E-1EB11DD77F53}" srcOrd="2" destOrd="0" parTransId="{95645E7F-74B2-4427-B2D2-96A077255D8B}" sibTransId="{04BEE431-60DE-437A-994E-F9853A64540C}"/>
    <dgm:cxn modelId="{DC25A7A6-06E9-42AE-8AAF-6E37C342266F}" type="presOf" srcId="{665D7E33-9716-41B0-A0C1-04A6A8664B2D}" destId="{B4472A6D-87A3-4903-A3ED-9A53FBE761F8}" srcOrd="0" destOrd="0" presId="urn:microsoft.com/office/officeart/2005/8/layout/chevron1"/>
    <dgm:cxn modelId="{290E30C1-44AE-431B-8F73-098580681531}" srcId="{E2F30864-CB70-4433-B9AD-C9AB6A3306F6}" destId="{D67E3F59-1972-4CBC-950E-5C6B827C59BD}" srcOrd="3" destOrd="0" parTransId="{28152F63-C8CB-441F-BFAE-D24D1CF43B79}" sibTransId="{E746F5D4-4C6D-4068-AA29-E2DD2E4C9C1B}"/>
    <dgm:cxn modelId="{FEEF89B4-F86E-4A7A-9947-DD0C4B381962}" type="presOf" srcId="{E2F30864-CB70-4433-B9AD-C9AB6A3306F6}" destId="{20045F06-40A6-459E-9BCB-852296EF74A0}" srcOrd="0" destOrd="0" presId="urn:microsoft.com/office/officeart/2005/8/layout/chevron1"/>
    <dgm:cxn modelId="{6E58E0C6-2A52-4A8B-84D9-84C073EAF1D5}" type="presOf" srcId="{B5FD0163-E1C2-4337-B933-826BB0FDDE28}" destId="{AB77574A-02B9-48EE-BDD0-D9499998A4C4}" srcOrd="0" destOrd="0" presId="urn:microsoft.com/office/officeart/2005/8/layout/chevron1"/>
    <dgm:cxn modelId="{905C86D7-9947-4AF5-82EB-3F9589B1A35E}" type="presOf" srcId="{1CCA4DB7-6A2C-4D7A-8B9E-1EB11DD77F53}" destId="{A0CDE1FD-43EA-4D76-B1D3-563872D83B14}" srcOrd="0" destOrd="0" presId="urn:microsoft.com/office/officeart/2005/8/layout/chevron1"/>
    <dgm:cxn modelId="{1E6CEC19-192D-46F3-8B1A-21E03734A7DB}" type="presOf" srcId="{D67E3F59-1972-4CBC-950E-5C6B827C59BD}" destId="{3D66D586-1320-46DB-9C16-E25406B7769D}" srcOrd="0" destOrd="0" presId="urn:microsoft.com/office/officeart/2005/8/layout/chevron1"/>
    <dgm:cxn modelId="{026199F4-15C0-4A7D-9922-37A0E4B18A4A}" type="presParOf" srcId="{20045F06-40A6-459E-9BCB-852296EF74A0}" destId="{AB77574A-02B9-48EE-BDD0-D9499998A4C4}" srcOrd="0" destOrd="0" presId="urn:microsoft.com/office/officeart/2005/8/layout/chevron1"/>
    <dgm:cxn modelId="{B69E35D4-A0DC-498E-85BB-AA563774314A}" type="presParOf" srcId="{20045F06-40A6-459E-9BCB-852296EF74A0}" destId="{5B3DE00A-2CD9-4A9F-9345-DB8E3E5F1C8E}" srcOrd="1" destOrd="0" presId="urn:microsoft.com/office/officeart/2005/8/layout/chevron1"/>
    <dgm:cxn modelId="{8A0B6313-2B94-4C10-80D8-0AE20BEFFB15}" type="presParOf" srcId="{20045F06-40A6-459E-9BCB-852296EF74A0}" destId="{B4472A6D-87A3-4903-A3ED-9A53FBE761F8}" srcOrd="2" destOrd="0" presId="urn:microsoft.com/office/officeart/2005/8/layout/chevron1"/>
    <dgm:cxn modelId="{03B532EA-3138-4368-972B-C1F8FE122C84}" type="presParOf" srcId="{20045F06-40A6-459E-9BCB-852296EF74A0}" destId="{9C626B70-467A-41A3-A14D-9AD097EA2587}" srcOrd="3" destOrd="0" presId="urn:microsoft.com/office/officeart/2005/8/layout/chevron1"/>
    <dgm:cxn modelId="{CA0A5181-E6F3-421F-A5D8-D12AB5C4C3C3}" type="presParOf" srcId="{20045F06-40A6-459E-9BCB-852296EF74A0}" destId="{A0CDE1FD-43EA-4D76-B1D3-563872D83B14}" srcOrd="4" destOrd="0" presId="urn:microsoft.com/office/officeart/2005/8/layout/chevron1"/>
    <dgm:cxn modelId="{B321DD40-EDC5-4580-99FD-3D127664272F}" type="presParOf" srcId="{20045F06-40A6-459E-9BCB-852296EF74A0}" destId="{4B5C847F-1AD1-4AE9-92EB-74A2052962F6}" srcOrd="5" destOrd="0" presId="urn:microsoft.com/office/officeart/2005/8/layout/chevron1"/>
    <dgm:cxn modelId="{D9410C25-62E2-4A0B-AE71-942717CEBA3D}" type="presParOf" srcId="{20045F06-40A6-459E-9BCB-852296EF74A0}" destId="{3D66D586-1320-46DB-9C16-E25406B7769D}" srcOrd="6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B9DF1FE-A31F-4D2D-90E6-CD37AA0DD276}" type="doc">
      <dgm:prSet loTypeId="urn:microsoft.com/office/officeart/2005/8/layout/process5" loCatId="process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th-TH"/>
        </a:p>
      </dgm:t>
    </dgm:pt>
    <dgm:pt modelId="{E62DF86D-C58A-41BA-A0B9-26766F16B16E}">
      <dgm:prSet phldrT="[Text]" custT="1"/>
      <dgm:spPr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/>
        <a:lstStyle/>
        <a:p>
          <a:r>
            <a:rPr lang="th-TH" sz="1100">
              <a:cs typeface="+mn-cs"/>
            </a:rPr>
            <a:t>แต่งตั้งคณะกรรมการ</a:t>
          </a:r>
        </a:p>
      </dgm:t>
    </dgm:pt>
    <dgm:pt modelId="{757B6E0F-4BAB-477C-9DDF-0D2E92F0803F}" type="parTrans" cxnId="{DB58487F-0A23-4795-B598-B13F2D577F39}">
      <dgm:prSet/>
      <dgm:spPr/>
      <dgm:t>
        <a:bodyPr/>
        <a:lstStyle/>
        <a:p>
          <a:endParaRPr lang="th-TH" sz="1200">
            <a:solidFill>
              <a:sysClr val="windowText" lastClr="000000"/>
            </a:solidFill>
            <a:cs typeface="+mn-cs"/>
          </a:endParaRPr>
        </a:p>
      </dgm:t>
    </dgm:pt>
    <dgm:pt modelId="{FB0A9A4E-7A46-46DE-B3C6-6C5351669A48}" type="sibTrans" cxnId="{DB58487F-0A23-4795-B598-B13F2D577F39}">
      <dgm:prSet custT="1"/>
      <dgm:spPr/>
      <dgm:t>
        <a:bodyPr/>
        <a:lstStyle/>
        <a:p>
          <a:endParaRPr lang="th-TH" sz="1200">
            <a:solidFill>
              <a:sysClr val="windowText" lastClr="000000"/>
            </a:solidFill>
            <a:cs typeface="+mn-cs"/>
          </a:endParaRPr>
        </a:p>
      </dgm:t>
    </dgm:pt>
    <dgm:pt modelId="{2652C56E-0DE8-4DD2-B654-D84FA6B04DF4}">
      <dgm:prSet phldrT="[Text]" custT="1"/>
      <dgm:spPr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/>
        <a:lstStyle/>
        <a:p>
          <a:r>
            <a:rPr lang="th-TH" sz="1200">
              <a:cs typeface="+mn-cs"/>
            </a:rPr>
            <a:t>วิเคราะห์สภาพแวดล้อม </a:t>
          </a:r>
          <a:r>
            <a:rPr lang="en-US" sz="1000">
              <a:latin typeface="Times New Roman" panose="02020603050405020304" pitchFamily="18" charset="0"/>
              <a:cs typeface="+mn-cs"/>
            </a:rPr>
            <a:t>SWOT</a:t>
          </a:r>
          <a:endParaRPr lang="th-TH" sz="1000">
            <a:latin typeface="Times New Roman" panose="02020603050405020304" pitchFamily="18" charset="0"/>
            <a:cs typeface="+mn-cs"/>
          </a:endParaRPr>
        </a:p>
      </dgm:t>
    </dgm:pt>
    <dgm:pt modelId="{89E613B9-C71C-4483-94B4-3B20A2AD9B3D}" type="parTrans" cxnId="{58A7B235-027C-470F-9C1A-3B93A28014DE}">
      <dgm:prSet/>
      <dgm:spPr/>
      <dgm:t>
        <a:bodyPr/>
        <a:lstStyle/>
        <a:p>
          <a:endParaRPr lang="th-TH" sz="1200">
            <a:solidFill>
              <a:sysClr val="windowText" lastClr="000000"/>
            </a:solidFill>
            <a:cs typeface="+mn-cs"/>
          </a:endParaRPr>
        </a:p>
      </dgm:t>
    </dgm:pt>
    <dgm:pt modelId="{71F82E72-5E43-4846-9C63-1A1BE0CDF65F}" type="sibTrans" cxnId="{58A7B235-027C-470F-9C1A-3B93A28014DE}">
      <dgm:prSet custT="1"/>
      <dgm:spPr/>
      <dgm:t>
        <a:bodyPr/>
        <a:lstStyle/>
        <a:p>
          <a:endParaRPr lang="th-TH" sz="1200">
            <a:solidFill>
              <a:sysClr val="windowText" lastClr="000000"/>
            </a:solidFill>
            <a:cs typeface="+mn-cs"/>
          </a:endParaRPr>
        </a:p>
      </dgm:t>
    </dgm:pt>
    <dgm:pt modelId="{A3E5BD80-C69C-4251-B399-BDADC115E3D4}">
      <dgm:prSet phldrT="[Text]" custT="1"/>
      <dgm:spPr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/>
        <a:lstStyle/>
        <a:p>
          <a:r>
            <a:rPr lang="th-TH" sz="1200">
              <a:cs typeface="+mn-cs"/>
            </a:rPr>
            <a:t>ระดมความคิด</a:t>
          </a:r>
        </a:p>
      </dgm:t>
    </dgm:pt>
    <dgm:pt modelId="{A8E35B28-F5FB-48BF-8053-0E5FFF07180A}" type="parTrans" cxnId="{C4F1BF5B-8CEC-4C44-8D43-6A9918ECE47D}">
      <dgm:prSet/>
      <dgm:spPr/>
      <dgm:t>
        <a:bodyPr/>
        <a:lstStyle/>
        <a:p>
          <a:endParaRPr lang="th-TH" sz="1200">
            <a:solidFill>
              <a:sysClr val="windowText" lastClr="000000"/>
            </a:solidFill>
            <a:cs typeface="+mn-cs"/>
          </a:endParaRPr>
        </a:p>
      </dgm:t>
    </dgm:pt>
    <dgm:pt modelId="{CB1A7D8B-7872-49F1-B0BE-BF64BA465EBF}" type="sibTrans" cxnId="{C4F1BF5B-8CEC-4C44-8D43-6A9918ECE47D}">
      <dgm:prSet custT="1"/>
      <dgm:spPr/>
      <dgm:t>
        <a:bodyPr/>
        <a:lstStyle/>
        <a:p>
          <a:endParaRPr lang="th-TH" sz="1200">
            <a:solidFill>
              <a:sysClr val="windowText" lastClr="000000"/>
            </a:solidFill>
            <a:cs typeface="+mn-cs"/>
          </a:endParaRPr>
        </a:p>
      </dgm:t>
    </dgm:pt>
    <dgm:pt modelId="{9238A443-7275-42C0-A6EA-0DE64630557A}">
      <dgm:prSet phldrT="[Text]" custT="1"/>
      <dgm:spPr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/>
        <a:lstStyle/>
        <a:p>
          <a:r>
            <a:rPr lang="th-TH" sz="1200">
              <a:cs typeface="+mn-cs"/>
            </a:rPr>
            <a:t>แผนพัฒนาคุณภาพการศึกษา </a:t>
          </a:r>
          <a:r>
            <a:rPr lang="en-US" sz="1000">
              <a:cs typeface="+mn-cs"/>
            </a:rPr>
            <a:t>4</a:t>
          </a:r>
          <a:r>
            <a:rPr lang="en-US" sz="1200">
              <a:cs typeface="+mn-cs"/>
            </a:rPr>
            <a:t> </a:t>
          </a:r>
          <a:r>
            <a:rPr lang="th-TH" sz="1200">
              <a:cs typeface="+mn-cs"/>
            </a:rPr>
            <a:t>ปี</a:t>
          </a:r>
        </a:p>
      </dgm:t>
    </dgm:pt>
    <dgm:pt modelId="{1D0DE77F-09F5-43BB-98F2-E9CF92945E8F}" type="parTrans" cxnId="{EFACDA40-9947-45DB-B00A-BCD12D73FF5F}">
      <dgm:prSet/>
      <dgm:spPr/>
      <dgm:t>
        <a:bodyPr/>
        <a:lstStyle/>
        <a:p>
          <a:endParaRPr lang="th-TH" sz="1200">
            <a:solidFill>
              <a:sysClr val="windowText" lastClr="000000"/>
            </a:solidFill>
            <a:cs typeface="+mn-cs"/>
          </a:endParaRPr>
        </a:p>
      </dgm:t>
    </dgm:pt>
    <dgm:pt modelId="{4AF9D2A9-5E9B-417B-8D49-156B13706DFB}" type="sibTrans" cxnId="{EFACDA40-9947-45DB-B00A-BCD12D73FF5F}">
      <dgm:prSet custT="1"/>
      <dgm:spPr/>
      <dgm:t>
        <a:bodyPr/>
        <a:lstStyle/>
        <a:p>
          <a:endParaRPr lang="th-TH" sz="1200">
            <a:solidFill>
              <a:sysClr val="windowText" lastClr="000000"/>
            </a:solidFill>
            <a:cs typeface="+mn-cs"/>
          </a:endParaRPr>
        </a:p>
      </dgm:t>
    </dgm:pt>
    <dgm:pt modelId="{649CAB64-EC66-4AF2-AB95-3B9FF25527F2}">
      <dgm:prSet phldrT="[Text]" custT="1"/>
      <dgm:spPr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/>
        <a:lstStyle/>
        <a:p>
          <a:r>
            <a:rPr lang="th-TH" sz="1200">
              <a:cs typeface="+mn-cs"/>
            </a:rPr>
            <a:t>กำหนดทำแผนปฏิบัติราชการประจำปี</a:t>
          </a:r>
        </a:p>
      </dgm:t>
    </dgm:pt>
    <dgm:pt modelId="{CECE957E-1584-444B-B8E5-EF899455515D}" type="parTrans" cxnId="{B6CD4621-E69D-4CF2-8949-B4C804DBBCCD}">
      <dgm:prSet/>
      <dgm:spPr/>
      <dgm:t>
        <a:bodyPr/>
        <a:lstStyle/>
        <a:p>
          <a:endParaRPr lang="th-TH" sz="1200">
            <a:solidFill>
              <a:sysClr val="windowText" lastClr="000000"/>
            </a:solidFill>
            <a:cs typeface="+mn-cs"/>
          </a:endParaRPr>
        </a:p>
      </dgm:t>
    </dgm:pt>
    <dgm:pt modelId="{658F4C3C-271E-49C2-A016-DDD145A1AEA2}" type="sibTrans" cxnId="{B6CD4621-E69D-4CF2-8949-B4C804DBBCCD}">
      <dgm:prSet custT="1"/>
      <dgm:spPr/>
      <dgm:t>
        <a:bodyPr/>
        <a:lstStyle/>
        <a:p>
          <a:endParaRPr lang="th-TH" sz="1200">
            <a:solidFill>
              <a:sysClr val="windowText" lastClr="000000"/>
            </a:solidFill>
            <a:cs typeface="+mn-cs"/>
          </a:endParaRPr>
        </a:p>
      </dgm:t>
    </dgm:pt>
    <dgm:pt modelId="{2D8E0819-9910-43BD-A3B9-F31B7B4E0291}">
      <dgm:prSet phldrT="[Text]" custT="1"/>
      <dgm:spPr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/>
        <a:lstStyle/>
        <a:p>
          <a:r>
            <a:rPr lang="th-TH" sz="1200">
              <a:cs typeface="+mn-cs"/>
            </a:rPr>
            <a:t>ขอความเห็นชอบฝ่ายบริหาร คณะกรรมการสถานศึกษา</a:t>
          </a:r>
        </a:p>
      </dgm:t>
    </dgm:pt>
    <dgm:pt modelId="{804FCE19-3265-4961-857F-D75C5BDD4512}" type="parTrans" cxnId="{62867D08-DA72-4BC5-9B05-212BBAA61784}">
      <dgm:prSet/>
      <dgm:spPr/>
      <dgm:t>
        <a:bodyPr/>
        <a:lstStyle/>
        <a:p>
          <a:endParaRPr lang="th-TH" sz="1200">
            <a:solidFill>
              <a:sysClr val="windowText" lastClr="000000"/>
            </a:solidFill>
            <a:cs typeface="+mn-cs"/>
          </a:endParaRPr>
        </a:p>
      </dgm:t>
    </dgm:pt>
    <dgm:pt modelId="{77C65574-12DE-49EA-978D-CD642F120F61}" type="sibTrans" cxnId="{62867D08-DA72-4BC5-9B05-212BBAA61784}">
      <dgm:prSet custT="1"/>
      <dgm:spPr/>
      <dgm:t>
        <a:bodyPr/>
        <a:lstStyle/>
        <a:p>
          <a:endParaRPr lang="th-TH" sz="1200">
            <a:solidFill>
              <a:sysClr val="windowText" lastClr="000000"/>
            </a:solidFill>
            <a:cs typeface="+mn-cs"/>
          </a:endParaRPr>
        </a:p>
      </dgm:t>
    </dgm:pt>
    <dgm:pt modelId="{4E96C004-5541-4E24-8735-9C9CF7E3178A}">
      <dgm:prSet phldrT="[Text]" custT="1"/>
      <dgm:spPr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/>
        <a:lstStyle/>
        <a:p>
          <a:r>
            <a:rPr lang="th-TH" sz="1200">
              <a:cs typeface="+mn-cs"/>
            </a:rPr>
            <a:t>จัดทำปฏิทินและนำไปใช้</a:t>
          </a:r>
        </a:p>
      </dgm:t>
    </dgm:pt>
    <dgm:pt modelId="{B23537B8-0061-4E9A-B731-F3B729E1AA2A}" type="parTrans" cxnId="{5A10EC74-87FD-4480-9959-44963886F8BF}">
      <dgm:prSet/>
      <dgm:spPr/>
      <dgm:t>
        <a:bodyPr/>
        <a:lstStyle/>
        <a:p>
          <a:endParaRPr lang="th-TH" sz="1200">
            <a:solidFill>
              <a:sysClr val="windowText" lastClr="000000"/>
            </a:solidFill>
            <a:cs typeface="+mn-cs"/>
          </a:endParaRPr>
        </a:p>
      </dgm:t>
    </dgm:pt>
    <dgm:pt modelId="{898B2567-F53A-4248-A55E-06FC91930515}" type="sibTrans" cxnId="{5A10EC74-87FD-4480-9959-44963886F8BF}">
      <dgm:prSet custT="1"/>
      <dgm:spPr/>
      <dgm:t>
        <a:bodyPr/>
        <a:lstStyle/>
        <a:p>
          <a:endParaRPr lang="th-TH" sz="1200">
            <a:solidFill>
              <a:sysClr val="windowText" lastClr="000000"/>
            </a:solidFill>
            <a:cs typeface="+mn-cs"/>
          </a:endParaRPr>
        </a:p>
      </dgm:t>
    </dgm:pt>
    <dgm:pt modelId="{B2C67704-4978-4AF9-BACD-F29AD9CA2720}">
      <dgm:prSet phldrT="[Text]" custT="1"/>
      <dgm:spPr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/>
        <a:lstStyle/>
        <a:p>
          <a:r>
            <a:rPr lang="th-TH" sz="1200">
              <a:cs typeface="+mn-cs"/>
            </a:rPr>
            <a:t>ติดตาม ตรวจสอบ และประเมินผล</a:t>
          </a:r>
        </a:p>
      </dgm:t>
    </dgm:pt>
    <dgm:pt modelId="{09DE53CF-0CF3-4E0A-9068-9BDF340BB33F}" type="parTrans" cxnId="{80FE0F4C-D80D-4BF4-9126-302E6E865883}">
      <dgm:prSet/>
      <dgm:spPr/>
      <dgm:t>
        <a:bodyPr/>
        <a:lstStyle/>
        <a:p>
          <a:endParaRPr lang="th-TH" sz="1200">
            <a:solidFill>
              <a:sysClr val="windowText" lastClr="000000"/>
            </a:solidFill>
            <a:cs typeface="+mn-cs"/>
          </a:endParaRPr>
        </a:p>
      </dgm:t>
    </dgm:pt>
    <dgm:pt modelId="{BED52639-488B-4354-85CB-0CDBB8B4F3B7}" type="sibTrans" cxnId="{80FE0F4C-D80D-4BF4-9126-302E6E865883}">
      <dgm:prSet custT="1"/>
      <dgm:spPr/>
      <dgm:t>
        <a:bodyPr/>
        <a:lstStyle/>
        <a:p>
          <a:endParaRPr lang="th-TH" sz="1200">
            <a:solidFill>
              <a:sysClr val="windowText" lastClr="000000"/>
            </a:solidFill>
            <a:cs typeface="+mn-cs"/>
          </a:endParaRPr>
        </a:p>
      </dgm:t>
    </dgm:pt>
    <dgm:pt modelId="{6EB651F8-EFAA-4874-8380-8821CE9F4527}">
      <dgm:prSet phldrT="[Text]" custT="1"/>
      <dgm:spPr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/>
        <a:lstStyle/>
        <a:p>
          <a:r>
            <a:rPr lang="th-TH" sz="1200">
              <a:cs typeface="+mn-cs"/>
            </a:rPr>
            <a:t>รายงานผลการดำเนินการตามแผน</a:t>
          </a:r>
        </a:p>
      </dgm:t>
    </dgm:pt>
    <dgm:pt modelId="{30181819-5166-4589-AE50-78D7DD45323D}" type="parTrans" cxnId="{23A00A85-E41A-4FDB-9471-F9B16027A109}">
      <dgm:prSet/>
      <dgm:spPr/>
      <dgm:t>
        <a:bodyPr/>
        <a:lstStyle/>
        <a:p>
          <a:endParaRPr lang="th-TH" sz="1200">
            <a:solidFill>
              <a:sysClr val="windowText" lastClr="000000"/>
            </a:solidFill>
            <a:cs typeface="+mn-cs"/>
          </a:endParaRPr>
        </a:p>
      </dgm:t>
    </dgm:pt>
    <dgm:pt modelId="{39EC863E-5F26-4598-A798-7E5D05DCED09}" type="sibTrans" cxnId="{23A00A85-E41A-4FDB-9471-F9B16027A109}">
      <dgm:prSet custT="1"/>
      <dgm:spPr/>
      <dgm:t>
        <a:bodyPr/>
        <a:lstStyle/>
        <a:p>
          <a:endParaRPr lang="th-TH" sz="1200">
            <a:solidFill>
              <a:sysClr val="windowText" lastClr="000000"/>
            </a:solidFill>
            <a:cs typeface="+mn-cs"/>
          </a:endParaRPr>
        </a:p>
      </dgm:t>
    </dgm:pt>
    <dgm:pt modelId="{4D701693-A381-43B0-864B-4DDA2EEF1609}">
      <dgm:prSet phldrT="[Text]" custT="1"/>
      <dgm:spPr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/>
        <a:lstStyle/>
        <a:p>
          <a:pPr algn="l"/>
          <a:r>
            <a:rPr lang="th-TH" sz="1200">
              <a:latin typeface="Times New Roman" panose="02020603050405020304" pitchFamily="18" charset="0"/>
              <a:cs typeface="+mn-cs"/>
            </a:rPr>
            <a:t>รวบรวม วิเคราะห์ข้อมูล นโยบายรัฐบาล ความต้องการ ความควาดหวังของผู้มีส่วนได้ส่วนเสีย สารสนเทศ รายงานผลการประกันคุณภาพ</a:t>
          </a:r>
        </a:p>
      </dgm:t>
    </dgm:pt>
    <dgm:pt modelId="{E2FF9DF2-F81E-47AD-A949-3A964BE12DAC}" type="parTrans" cxnId="{748664FB-C5FE-4803-AA1A-CE490324BD64}">
      <dgm:prSet/>
      <dgm:spPr/>
      <dgm:t>
        <a:bodyPr/>
        <a:lstStyle/>
        <a:p>
          <a:endParaRPr lang="th-TH" sz="1200">
            <a:solidFill>
              <a:sysClr val="windowText" lastClr="000000"/>
            </a:solidFill>
            <a:cs typeface="+mn-cs"/>
          </a:endParaRPr>
        </a:p>
      </dgm:t>
    </dgm:pt>
    <dgm:pt modelId="{E8380B7D-BD90-4AA2-9E2F-2D4D347D2CFB}" type="sibTrans" cxnId="{748664FB-C5FE-4803-AA1A-CE490324BD64}">
      <dgm:prSet custT="1"/>
      <dgm:spPr/>
      <dgm:t>
        <a:bodyPr/>
        <a:lstStyle/>
        <a:p>
          <a:endParaRPr lang="th-TH" sz="1200">
            <a:solidFill>
              <a:sysClr val="windowText" lastClr="000000"/>
            </a:solidFill>
            <a:cs typeface="+mn-cs"/>
          </a:endParaRPr>
        </a:p>
      </dgm:t>
    </dgm:pt>
    <dgm:pt modelId="{FFC7C77F-B545-4520-BC9E-EC6461DA993F}">
      <dgm:prSet phldrT="[Text]" custT="1"/>
      <dgm:spPr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/>
        <a:lstStyle/>
        <a:p>
          <a:r>
            <a:rPr lang="th-TH" sz="1200">
              <a:latin typeface="Times New Roman" panose="02020603050405020304" pitchFamily="18" charset="0"/>
              <a:cs typeface="+mn-cs"/>
            </a:rPr>
            <a:t>กำหนดคณะทำงาน</a:t>
          </a:r>
        </a:p>
      </dgm:t>
    </dgm:pt>
    <dgm:pt modelId="{9129F5C0-12F8-4A95-AAA2-D35035FB4FE2}" type="parTrans" cxnId="{A8FA6229-3808-4101-B64A-FA4980B52852}">
      <dgm:prSet/>
      <dgm:spPr/>
      <dgm:t>
        <a:bodyPr/>
        <a:lstStyle/>
        <a:p>
          <a:endParaRPr lang="th-TH" sz="1200">
            <a:solidFill>
              <a:sysClr val="windowText" lastClr="000000"/>
            </a:solidFill>
            <a:cs typeface="+mn-cs"/>
          </a:endParaRPr>
        </a:p>
      </dgm:t>
    </dgm:pt>
    <dgm:pt modelId="{08AA044B-F41C-4F84-846F-BAAE57636AB3}" type="sibTrans" cxnId="{A8FA6229-3808-4101-B64A-FA4980B52852}">
      <dgm:prSet/>
      <dgm:spPr/>
      <dgm:t>
        <a:bodyPr/>
        <a:lstStyle/>
        <a:p>
          <a:endParaRPr lang="th-TH" sz="1200">
            <a:solidFill>
              <a:sysClr val="windowText" lastClr="000000"/>
            </a:solidFill>
            <a:cs typeface="+mn-cs"/>
          </a:endParaRPr>
        </a:p>
      </dgm:t>
    </dgm:pt>
    <dgm:pt modelId="{1103D699-D2A1-4F27-B504-53CE345CE481}" type="pres">
      <dgm:prSet presAssocID="{FB9DF1FE-A31F-4D2D-90E6-CD37AA0DD27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5B154180-197D-4747-9570-A0454C37622C}" type="pres">
      <dgm:prSet presAssocID="{E62DF86D-C58A-41BA-A0B9-26766F16B16E}" presName="node" presStyleLbl="node1" presStyleIdx="0" presStyleCnt="11" custScaleY="208895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48933CF8-D5D9-43BE-9096-20C08E6ECCFF}" type="pres">
      <dgm:prSet presAssocID="{FB0A9A4E-7A46-46DE-B3C6-6C5351669A48}" presName="sibTrans" presStyleLbl="sibTrans2D1" presStyleIdx="0" presStyleCnt="10"/>
      <dgm:spPr/>
      <dgm:t>
        <a:bodyPr/>
        <a:lstStyle/>
        <a:p>
          <a:endParaRPr lang="th-TH"/>
        </a:p>
      </dgm:t>
    </dgm:pt>
    <dgm:pt modelId="{CF714641-C563-4D98-9183-141B249B6246}" type="pres">
      <dgm:prSet presAssocID="{FB0A9A4E-7A46-46DE-B3C6-6C5351669A48}" presName="connectorText" presStyleLbl="sibTrans2D1" presStyleIdx="0" presStyleCnt="10"/>
      <dgm:spPr/>
      <dgm:t>
        <a:bodyPr/>
        <a:lstStyle/>
        <a:p>
          <a:endParaRPr lang="th-TH"/>
        </a:p>
      </dgm:t>
    </dgm:pt>
    <dgm:pt modelId="{FA3843D8-679F-401D-BE7D-1FB7C81CC4F1}" type="pres">
      <dgm:prSet presAssocID="{A3E5BD80-C69C-4251-B399-BDADC115E3D4}" presName="node" presStyleLbl="node1" presStyleIdx="1" presStyleCnt="1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06DA463D-D413-4AB4-99FB-9D501B8D797A}" type="pres">
      <dgm:prSet presAssocID="{CB1A7D8B-7872-49F1-B0BE-BF64BA465EBF}" presName="sibTrans" presStyleLbl="sibTrans2D1" presStyleIdx="1" presStyleCnt="10"/>
      <dgm:spPr/>
      <dgm:t>
        <a:bodyPr/>
        <a:lstStyle/>
        <a:p>
          <a:endParaRPr lang="th-TH"/>
        </a:p>
      </dgm:t>
    </dgm:pt>
    <dgm:pt modelId="{04347E91-F439-47D1-AB40-65B2EB71E7BD}" type="pres">
      <dgm:prSet presAssocID="{CB1A7D8B-7872-49F1-B0BE-BF64BA465EBF}" presName="connectorText" presStyleLbl="sibTrans2D1" presStyleIdx="1" presStyleCnt="10"/>
      <dgm:spPr/>
      <dgm:t>
        <a:bodyPr/>
        <a:lstStyle/>
        <a:p>
          <a:endParaRPr lang="th-TH"/>
        </a:p>
      </dgm:t>
    </dgm:pt>
    <dgm:pt modelId="{B2313C8E-535A-43DC-B2A8-D2E1756B01D5}" type="pres">
      <dgm:prSet presAssocID="{9238A443-7275-42C0-A6EA-0DE64630557A}" presName="node" presStyleLbl="node1" presStyleIdx="2" presStyleCnt="11" custScaleX="143905" custScaleY="206075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148CA15E-AB68-4F98-8C0D-BA72737A8754}" type="pres">
      <dgm:prSet presAssocID="{4AF9D2A9-5E9B-417B-8D49-156B13706DFB}" presName="sibTrans" presStyleLbl="sibTrans2D1" presStyleIdx="2" presStyleCnt="10"/>
      <dgm:spPr/>
      <dgm:t>
        <a:bodyPr/>
        <a:lstStyle/>
        <a:p>
          <a:endParaRPr lang="th-TH"/>
        </a:p>
      </dgm:t>
    </dgm:pt>
    <dgm:pt modelId="{B2915F29-9E1A-4ADB-95F2-9BC879EFA523}" type="pres">
      <dgm:prSet presAssocID="{4AF9D2A9-5E9B-417B-8D49-156B13706DFB}" presName="connectorText" presStyleLbl="sibTrans2D1" presStyleIdx="2" presStyleCnt="10"/>
      <dgm:spPr/>
      <dgm:t>
        <a:bodyPr/>
        <a:lstStyle/>
        <a:p>
          <a:endParaRPr lang="th-TH"/>
        </a:p>
      </dgm:t>
    </dgm:pt>
    <dgm:pt modelId="{EED0DDC2-0470-4D02-AA8C-ECCC4F11A61E}" type="pres">
      <dgm:prSet presAssocID="{649CAB64-EC66-4AF2-AB95-3B9FF25527F2}" presName="node" presStyleLbl="node1" presStyleIdx="3" presStyleCnt="11" custScaleX="142404" custScaleY="184430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805737D2-0765-42DB-A837-39E97DDBF026}" type="pres">
      <dgm:prSet presAssocID="{658F4C3C-271E-49C2-A016-DDD145A1AEA2}" presName="sibTrans" presStyleLbl="sibTrans2D1" presStyleIdx="3" presStyleCnt="10"/>
      <dgm:spPr/>
      <dgm:t>
        <a:bodyPr/>
        <a:lstStyle/>
        <a:p>
          <a:endParaRPr lang="th-TH"/>
        </a:p>
      </dgm:t>
    </dgm:pt>
    <dgm:pt modelId="{AEC7229C-D20E-4BB8-A465-2635DA1FB4FD}" type="pres">
      <dgm:prSet presAssocID="{658F4C3C-271E-49C2-A016-DDD145A1AEA2}" presName="connectorText" presStyleLbl="sibTrans2D1" presStyleIdx="3" presStyleCnt="10"/>
      <dgm:spPr/>
      <dgm:t>
        <a:bodyPr/>
        <a:lstStyle/>
        <a:p>
          <a:endParaRPr lang="th-TH"/>
        </a:p>
      </dgm:t>
    </dgm:pt>
    <dgm:pt modelId="{8C545C3A-274C-43A1-99F0-29ECBCBAEAB8}" type="pres">
      <dgm:prSet presAssocID="{2D8E0819-9910-43BD-A3B9-F31B7B4E0291}" presName="node" presStyleLbl="node1" presStyleIdx="4" presStyleCnt="11" custScaleX="118963" custScaleY="305927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EDBD6BC4-A7C7-4A54-B773-04C134897F47}" type="pres">
      <dgm:prSet presAssocID="{77C65574-12DE-49EA-978D-CD642F120F61}" presName="sibTrans" presStyleLbl="sibTrans2D1" presStyleIdx="4" presStyleCnt="10"/>
      <dgm:spPr/>
      <dgm:t>
        <a:bodyPr/>
        <a:lstStyle/>
        <a:p>
          <a:endParaRPr lang="th-TH"/>
        </a:p>
      </dgm:t>
    </dgm:pt>
    <dgm:pt modelId="{C0C7A31D-3F23-4E71-8AEC-0C24B4001A21}" type="pres">
      <dgm:prSet presAssocID="{77C65574-12DE-49EA-978D-CD642F120F61}" presName="connectorText" presStyleLbl="sibTrans2D1" presStyleIdx="4" presStyleCnt="10"/>
      <dgm:spPr/>
      <dgm:t>
        <a:bodyPr/>
        <a:lstStyle/>
        <a:p>
          <a:endParaRPr lang="th-TH"/>
        </a:p>
      </dgm:t>
    </dgm:pt>
    <dgm:pt modelId="{8266F8C7-A787-4A28-9C7F-9CBEC43B9A86}" type="pres">
      <dgm:prSet presAssocID="{4E96C004-5541-4E24-8735-9C9CF7E3178A}" presName="node" presStyleLbl="node1" presStyleIdx="5" presStyleCnt="11" custScaleY="200355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8DD7E752-D049-47F0-BB65-6EF76A6F5C5A}" type="pres">
      <dgm:prSet presAssocID="{898B2567-F53A-4248-A55E-06FC91930515}" presName="sibTrans" presStyleLbl="sibTrans2D1" presStyleIdx="5" presStyleCnt="10"/>
      <dgm:spPr/>
      <dgm:t>
        <a:bodyPr/>
        <a:lstStyle/>
        <a:p>
          <a:endParaRPr lang="th-TH"/>
        </a:p>
      </dgm:t>
    </dgm:pt>
    <dgm:pt modelId="{9218F296-8198-43F7-8035-6A8D6E2C9DFF}" type="pres">
      <dgm:prSet presAssocID="{898B2567-F53A-4248-A55E-06FC91930515}" presName="connectorText" presStyleLbl="sibTrans2D1" presStyleIdx="5" presStyleCnt="10"/>
      <dgm:spPr/>
      <dgm:t>
        <a:bodyPr/>
        <a:lstStyle/>
        <a:p>
          <a:endParaRPr lang="th-TH"/>
        </a:p>
      </dgm:t>
    </dgm:pt>
    <dgm:pt modelId="{A48F448B-8071-498A-9356-074AF5ABCB7A}" type="pres">
      <dgm:prSet presAssocID="{B2C67704-4978-4AF9-BACD-F29AD9CA2720}" presName="node" presStyleLbl="node1" presStyleIdx="6" presStyleCnt="11" custScaleX="123272" custScaleY="208657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5125E21A-5B65-47EC-8285-72D187CB6ED3}" type="pres">
      <dgm:prSet presAssocID="{BED52639-488B-4354-85CB-0CDBB8B4F3B7}" presName="sibTrans" presStyleLbl="sibTrans2D1" presStyleIdx="6" presStyleCnt="10"/>
      <dgm:spPr/>
      <dgm:t>
        <a:bodyPr/>
        <a:lstStyle/>
        <a:p>
          <a:endParaRPr lang="th-TH"/>
        </a:p>
      </dgm:t>
    </dgm:pt>
    <dgm:pt modelId="{EB2FCE4A-FE54-4DA4-8DA6-323A8BFD9D99}" type="pres">
      <dgm:prSet presAssocID="{BED52639-488B-4354-85CB-0CDBB8B4F3B7}" presName="connectorText" presStyleLbl="sibTrans2D1" presStyleIdx="6" presStyleCnt="10"/>
      <dgm:spPr/>
      <dgm:t>
        <a:bodyPr/>
        <a:lstStyle/>
        <a:p>
          <a:endParaRPr lang="th-TH"/>
        </a:p>
      </dgm:t>
    </dgm:pt>
    <dgm:pt modelId="{C8340AD1-E5E1-4A95-8DBF-3496962439EF}" type="pres">
      <dgm:prSet presAssocID="{6EB651F8-EFAA-4874-8380-8821CE9F4527}" presName="node" presStyleLbl="node1" presStyleIdx="7" presStyleCnt="11" custScaleX="150195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A9FD1D91-FC78-45A2-8BBE-7C2F323FD6C6}" type="pres">
      <dgm:prSet presAssocID="{39EC863E-5F26-4598-A798-7E5D05DCED09}" presName="sibTrans" presStyleLbl="sibTrans2D1" presStyleIdx="7" presStyleCnt="10"/>
      <dgm:spPr/>
      <dgm:t>
        <a:bodyPr/>
        <a:lstStyle/>
        <a:p>
          <a:endParaRPr lang="th-TH"/>
        </a:p>
      </dgm:t>
    </dgm:pt>
    <dgm:pt modelId="{779D2DE9-B16B-485E-8F3C-2B0CB36B3FB3}" type="pres">
      <dgm:prSet presAssocID="{39EC863E-5F26-4598-A798-7E5D05DCED09}" presName="connectorText" presStyleLbl="sibTrans2D1" presStyleIdx="7" presStyleCnt="10"/>
      <dgm:spPr/>
      <dgm:t>
        <a:bodyPr/>
        <a:lstStyle/>
        <a:p>
          <a:endParaRPr lang="th-TH"/>
        </a:p>
      </dgm:t>
    </dgm:pt>
    <dgm:pt modelId="{A7FFFD28-C6FE-4D4A-A3F1-471BA1B68094}" type="pres">
      <dgm:prSet presAssocID="{2652C56E-0DE8-4DD2-B654-D84FA6B04DF4}" presName="node" presStyleLbl="node1" presStyleIdx="8" presStyleCnt="11" custScaleX="144044" custScaleY="215273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4F34D275-5AB7-4B86-B24B-471388CEBBA5}" type="pres">
      <dgm:prSet presAssocID="{71F82E72-5E43-4846-9C63-1A1BE0CDF65F}" presName="sibTrans" presStyleLbl="sibTrans2D1" presStyleIdx="8" presStyleCnt="10"/>
      <dgm:spPr/>
      <dgm:t>
        <a:bodyPr/>
        <a:lstStyle/>
        <a:p>
          <a:endParaRPr lang="th-TH"/>
        </a:p>
      </dgm:t>
    </dgm:pt>
    <dgm:pt modelId="{7D1EC64B-45CC-4008-BB30-9FC810C4F22B}" type="pres">
      <dgm:prSet presAssocID="{71F82E72-5E43-4846-9C63-1A1BE0CDF65F}" presName="connectorText" presStyleLbl="sibTrans2D1" presStyleIdx="8" presStyleCnt="10"/>
      <dgm:spPr/>
      <dgm:t>
        <a:bodyPr/>
        <a:lstStyle/>
        <a:p>
          <a:endParaRPr lang="th-TH"/>
        </a:p>
      </dgm:t>
    </dgm:pt>
    <dgm:pt modelId="{DD839011-2EA3-4843-BAEF-2F02A1351272}" type="pres">
      <dgm:prSet presAssocID="{4D701693-A381-43B0-864B-4DDA2EEF1609}" presName="node" presStyleLbl="node1" presStyleIdx="9" presStyleCnt="11" custScaleX="285670" custScaleY="183744" custLinFactNeighborX="-1194" custLinFactNeighborY="-11943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61D80F8E-339A-48C3-B509-E48105BE39F9}" type="pres">
      <dgm:prSet presAssocID="{E8380B7D-BD90-4AA2-9E2F-2D4D347D2CFB}" presName="sibTrans" presStyleLbl="sibTrans2D1" presStyleIdx="9" presStyleCnt="10"/>
      <dgm:spPr/>
      <dgm:t>
        <a:bodyPr/>
        <a:lstStyle/>
        <a:p>
          <a:endParaRPr lang="th-TH"/>
        </a:p>
      </dgm:t>
    </dgm:pt>
    <dgm:pt modelId="{78B90AA5-4FD6-417C-9AE0-709E06A4FC65}" type="pres">
      <dgm:prSet presAssocID="{E8380B7D-BD90-4AA2-9E2F-2D4D347D2CFB}" presName="connectorText" presStyleLbl="sibTrans2D1" presStyleIdx="9" presStyleCnt="10"/>
      <dgm:spPr/>
      <dgm:t>
        <a:bodyPr/>
        <a:lstStyle/>
        <a:p>
          <a:endParaRPr lang="th-TH"/>
        </a:p>
      </dgm:t>
    </dgm:pt>
    <dgm:pt modelId="{9C35B08C-AF8F-4F43-B5DF-17279F47CF08}" type="pres">
      <dgm:prSet presAssocID="{FFC7C77F-B545-4520-BC9E-EC6461DA993F}" presName="node" presStyleLbl="node1" presStyleIdx="10" presStyleCnt="1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DB58487F-0A23-4795-B598-B13F2D577F39}" srcId="{FB9DF1FE-A31F-4D2D-90E6-CD37AA0DD276}" destId="{E62DF86D-C58A-41BA-A0B9-26766F16B16E}" srcOrd="0" destOrd="0" parTransId="{757B6E0F-4BAB-477C-9DDF-0D2E92F0803F}" sibTransId="{FB0A9A4E-7A46-46DE-B3C6-6C5351669A48}"/>
    <dgm:cxn modelId="{C56DE7B8-CB3D-4EA5-8022-4EE86C002A6A}" type="presOf" srcId="{4AF9D2A9-5E9B-417B-8D49-156B13706DFB}" destId="{148CA15E-AB68-4F98-8C0D-BA72737A8754}" srcOrd="0" destOrd="0" presId="urn:microsoft.com/office/officeart/2005/8/layout/process5"/>
    <dgm:cxn modelId="{399BBC4B-27CF-42D6-BFC2-DDDD9518C707}" type="presOf" srcId="{A3E5BD80-C69C-4251-B399-BDADC115E3D4}" destId="{FA3843D8-679F-401D-BE7D-1FB7C81CC4F1}" srcOrd="0" destOrd="0" presId="urn:microsoft.com/office/officeart/2005/8/layout/process5"/>
    <dgm:cxn modelId="{E8E8C491-1F15-4247-9501-5DBE9C2EFFD1}" type="presOf" srcId="{FB9DF1FE-A31F-4D2D-90E6-CD37AA0DD276}" destId="{1103D699-D2A1-4F27-B504-53CE345CE481}" srcOrd="0" destOrd="0" presId="urn:microsoft.com/office/officeart/2005/8/layout/process5"/>
    <dgm:cxn modelId="{F91DB391-2167-49D9-B25D-DE2AED817DDA}" type="presOf" srcId="{6EB651F8-EFAA-4874-8380-8821CE9F4527}" destId="{C8340AD1-E5E1-4A95-8DBF-3496962439EF}" srcOrd="0" destOrd="0" presId="urn:microsoft.com/office/officeart/2005/8/layout/process5"/>
    <dgm:cxn modelId="{B636B950-538B-4352-B023-FB5A4B6AE343}" type="presOf" srcId="{898B2567-F53A-4248-A55E-06FC91930515}" destId="{8DD7E752-D049-47F0-BB65-6EF76A6F5C5A}" srcOrd="0" destOrd="0" presId="urn:microsoft.com/office/officeart/2005/8/layout/process5"/>
    <dgm:cxn modelId="{3B3397A7-9EE8-446C-87C4-48069865C871}" type="presOf" srcId="{4E96C004-5541-4E24-8735-9C9CF7E3178A}" destId="{8266F8C7-A787-4A28-9C7F-9CBEC43B9A86}" srcOrd="0" destOrd="0" presId="urn:microsoft.com/office/officeart/2005/8/layout/process5"/>
    <dgm:cxn modelId="{B6CD4621-E69D-4CF2-8949-B4C804DBBCCD}" srcId="{FB9DF1FE-A31F-4D2D-90E6-CD37AA0DD276}" destId="{649CAB64-EC66-4AF2-AB95-3B9FF25527F2}" srcOrd="3" destOrd="0" parTransId="{CECE957E-1584-444B-B8E5-EF899455515D}" sibTransId="{658F4C3C-271E-49C2-A016-DDD145A1AEA2}"/>
    <dgm:cxn modelId="{C95BE188-A394-439E-84D3-200C0119A567}" type="presOf" srcId="{71F82E72-5E43-4846-9C63-1A1BE0CDF65F}" destId="{7D1EC64B-45CC-4008-BB30-9FC810C4F22B}" srcOrd="1" destOrd="0" presId="urn:microsoft.com/office/officeart/2005/8/layout/process5"/>
    <dgm:cxn modelId="{C4F1BF5B-8CEC-4C44-8D43-6A9918ECE47D}" srcId="{FB9DF1FE-A31F-4D2D-90E6-CD37AA0DD276}" destId="{A3E5BD80-C69C-4251-B399-BDADC115E3D4}" srcOrd="1" destOrd="0" parTransId="{A8E35B28-F5FB-48BF-8053-0E5FFF07180A}" sibTransId="{CB1A7D8B-7872-49F1-B0BE-BF64BA465EBF}"/>
    <dgm:cxn modelId="{23A00A85-E41A-4FDB-9471-F9B16027A109}" srcId="{FB9DF1FE-A31F-4D2D-90E6-CD37AA0DD276}" destId="{6EB651F8-EFAA-4874-8380-8821CE9F4527}" srcOrd="7" destOrd="0" parTransId="{30181819-5166-4589-AE50-78D7DD45323D}" sibTransId="{39EC863E-5F26-4598-A798-7E5D05DCED09}"/>
    <dgm:cxn modelId="{B0B6E509-16EF-4DB0-9982-945DE44BCAC7}" type="presOf" srcId="{898B2567-F53A-4248-A55E-06FC91930515}" destId="{9218F296-8198-43F7-8035-6A8D6E2C9DFF}" srcOrd="1" destOrd="0" presId="urn:microsoft.com/office/officeart/2005/8/layout/process5"/>
    <dgm:cxn modelId="{17B591DD-A952-47A1-9F2F-DD4E5EC9A521}" type="presOf" srcId="{CB1A7D8B-7872-49F1-B0BE-BF64BA465EBF}" destId="{04347E91-F439-47D1-AB40-65B2EB71E7BD}" srcOrd="1" destOrd="0" presId="urn:microsoft.com/office/officeart/2005/8/layout/process5"/>
    <dgm:cxn modelId="{3FC44894-FB71-4779-A743-06C14FD806E6}" type="presOf" srcId="{E62DF86D-C58A-41BA-A0B9-26766F16B16E}" destId="{5B154180-197D-4747-9570-A0454C37622C}" srcOrd="0" destOrd="0" presId="urn:microsoft.com/office/officeart/2005/8/layout/process5"/>
    <dgm:cxn modelId="{320107A4-E696-4F30-9C27-313DEF49D6B4}" type="presOf" srcId="{77C65574-12DE-49EA-978D-CD642F120F61}" destId="{C0C7A31D-3F23-4E71-8AEC-0C24B4001A21}" srcOrd="1" destOrd="0" presId="urn:microsoft.com/office/officeart/2005/8/layout/process5"/>
    <dgm:cxn modelId="{EFACDA40-9947-45DB-B00A-BCD12D73FF5F}" srcId="{FB9DF1FE-A31F-4D2D-90E6-CD37AA0DD276}" destId="{9238A443-7275-42C0-A6EA-0DE64630557A}" srcOrd="2" destOrd="0" parTransId="{1D0DE77F-09F5-43BB-98F2-E9CF92945E8F}" sibTransId="{4AF9D2A9-5E9B-417B-8D49-156B13706DFB}"/>
    <dgm:cxn modelId="{42EFE38B-8292-48C4-8268-31EC95CB31AF}" type="presOf" srcId="{2D8E0819-9910-43BD-A3B9-F31B7B4E0291}" destId="{8C545C3A-274C-43A1-99F0-29ECBCBAEAB8}" srcOrd="0" destOrd="0" presId="urn:microsoft.com/office/officeart/2005/8/layout/process5"/>
    <dgm:cxn modelId="{80FE0F4C-D80D-4BF4-9126-302E6E865883}" srcId="{FB9DF1FE-A31F-4D2D-90E6-CD37AA0DD276}" destId="{B2C67704-4978-4AF9-BACD-F29AD9CA2720}" srcOrd="6" destOrd="0" parTransId="{09DE53CF-0CF3-4E0A-9068-9BDF340BB33F}" sibTransId="{BED52639-488B-4354-85CB-0CDBB8B4F3B7}"/>
    <dgm:cxn modelId="{58A7B235-027C-470F-9C1A-3B93A28014DE}" srcId="{FB9DF1FE-A31F-4D2D-90E6-CD37AA0DD276}" destId="{2652C56E-0DE8-4DD2-B654-D84FA6B04DF4}" srcOrd="8" destOrd="0" parTransId="{89E613B9-C71C-4483-94B4-3B20A2AD9B3D}" sibTransId="{71F82E72-5E43-4846-9C63-1A1BE0CDF65F}"/>
    <dgm:cxn modelId="{1D6799C6-0EA8-4F17-9AB6-54778188266F}" type="presOf" srcId="{77C65574-12DE-49EA-978D-CD642F120F61}" destId="{EDBD6BC4-A7C7-4A54-B773-04C134897F47}" srcOrd="0" destOrd="0" presId="urn:microsoft.com/office/officeart/2005/8/layout/process5"/>
    <dgm:cxn modelId="{748664FB-C5FE-4803-AA1A-CE490324BD64}" srcId="{FB9DF1FE-A31F-4D2D-90E6-CD37AA0DD276}" destId="{4D701693-A381-43B0-864B-4DDA2EEF1609}" srcOrd="9" destOrd="0" parTransId="{E2FF9DF2-F81E-47AD-A949-3A964BE12DAC}" sibTransId="{E8380B7D-BD90-4AA2-9E2F-2D4D347D2CFB}"/>
    <dgm:cxn modelId="{62867D08-DA72-4BC5-9B05-212BBAA61784}" srcId="{FB9DF1FE-A31F-4D2D-90E6-CD37AA0DD276}" destId="{2D8E0819-9910-43BD-A3B9-F31B7B4E0291}" srcOrd="4" destOrd="0" parTransId="{804FCE19-3265-4961-857F-D75C5BDD4512}" sibTransId="{77C65574-12DE-49EA-978D-CD642F120F61}"/>
    <dgm:cxn modelId="{FEE6CA47-0B6A-400F-BC90-012A0D8B09EA}" type="presOf" srcId="{2652C56E-0DE8-4DD2-B654-D84FA6B04DF4}" destId="{A7FFFD28-C6FE-4D4A-A3F1-471BA1B68094}" srcOrd="0" destOrd="0" presId="urn:microsoft.com/office/officeart/2005/8/layout/process5"/>
    <dgm:cxn modelId="{9731B260-E0A0-43D7-B0FB-C5E6C4967A30}" type="presOf" srcId="{FFC7C77F-B545-4520-BC9E-EC6461DA993F}" destId="{9C35B08C-AF8F-4F43-B5DF-17279F47CF08}" srcOrd="0" destOrd="0" presId="urn:microsoft.com/office/officeart/2005/8/layout/process5"/>
    <dgm:cxn modelId="{E8902263-3E18-4BDE-8115-46D33C245DF3}" type="presOf" srcId="{71F82E72-5E43-4846-9C63-1A1BE0CDF65F}" destId="{4F34D275-5AB7-4B86-B24B-471388CEBBA5}" srcOrd="0" destOrd="0" presId="urn:microsoft.com/office/officeart/2005/8/layout/process5"/>
    <dgm:cxn modelId="{ED894066-4A9C-46D7-AEF5-8D4FBEBC2B34}" type="presOf" srcId="{E8380B7D-BD90-4AA2-9E2F-2D4D347D2CFB}" destId="{61D80F8E-339A-48C3-B509-E48105BE39F9}" srcOrd="0" destOrd="0" presId="urn:microsoft.com/office/officeart/2005/8/layout/process5"/>
    <dgm:cxn modelId="{87FD3E50-4E5C-4CF1-A376-8561343BEC52}" type="presOf" srcId="{BED52639-488B-4354-85CB-0CDBB8B4F3B7}" destId="{5125E21A-5B65-47EC-8285-72D187CB6ED3}" srcOrd="0" destOrd="0" presId="urn:microsoft.com/office/officeart/2005/8/layout/process5"/>
    <dgm:cxn modelId="{7878ACAE-2ED2-4314-BCF5-AC112720B20B}" type="presOf" srcId="{B2C67704-4978-4AF9-BACD-F29AD9CA2720}" destId="{A48F448B-8071-498A-9356-074AF5ABCB7A}" srcOrd="0" destOrd="0" presId="urn:microsoft.com/office/officeart/2005/8/layout/process5"/>
    <dgm:cxn modelId="{24016814-A9CD-4B0B-82FC-D75A5A1CA5FD}" type="presOf" srcId="{E8380B7D-BD90-4AA2-9E2F-2D4D347D2CFB}" destId="{78B90AA5-4FD6-417C-9AE0-709E06A4FC65}" srcOrd="1" destOrd="0" presId="urn:microsoft.com/office/officeart/2005/8/layout/process5"/>
    <dgm:cxn modelId="{A8FA6229-3808-4101-B64A-FA4980B52852}" srcId="{FB9DF1FE-A31F-4D2D-90E6-CD37AA0DD276}" destId="{FFC7C77F-B545-4520-BC9E-EC6461DA993F}" srcOrd="10" destOrd="0" parTransId="{9129F5C0-12F8-4A95-AAA2-D35035FB4FE2}" sibTransId="{08AA044B-F41C-4F84-846F-BAAE57636AB3}"/>
    <dgm:cxn modelId="{5A10EC74-87FD-4480-9959-44963886F8BF}" srcId="{FB9DF1FE-A31F-4D2D-90E6-CD37AA0DD276}" destId="{4E96C004-5541-4E24-8735-9C9CF7E3178A}" srcOrd="5" destOrd="0" parTransId="{B23537B8-0061-4E9A-B731-F3B729E1AA2A}" sibTransId="{898B2567-F53A-4248-A55E-06FC91930515}"/>
    <dgm:cxn modelId="{79C0EE77-40E8-4E30-A8DC-08589BC92C8D}" type="presOf" srcId="{658F4C3C-271E-49C2-A016-DDD145A1AEA2}" destId="{805737D2-0765-42DB-A837-39E97DDBF026}" srcOrd="0" destOrd="0" presId="urn:microsoft.com/office/officeart/2005/8/layout/process5"/>
    <dgm:cxn modelId="{00BD4854-A7C9-4CDF-A622-36E65CAF4266}" type="presOf" srcId="{FB0A9A4E-7A46-46DE-B3C6-6C5351669A48}" destId="{48933CF8-D5D9-43BE-9096-20C08E6ECCFF}" srcOrd="0" destOrd="0" presId="urn:microsoft.com/office/officeart/2005/8/layout/process5"/>
    <dgm:cxn modelId="{EAA868B6-EFEA-44A0-B1B0-347D6E358A85}" type="presOf" srcId="{649CAB64-EC66-4AF2-AB95-3B9FF25527F2}" destId="{EED0DDC2-0470-4D02-AA8C-ECCC4F11A61E}" srcOrd="0" destOrd="0" presId="urn:microsoft.com/office/officeart/2005/8/layout/process5"/>
    <dgm:cxn modelId="{EA67B109-B43E-427D-80B7-02E323F603C2}" type="presOf" srcId="{39EC863E-5F26-4598-A798-7E5D05DCED09}" destId="{A9FD1D91-FC78-45A2-8BBE-7C2F323FD6C6}" srcOrd="0" destOrd="0" presId="urn:microsoft.com/office/officeart/2005/8/layout/process5"/>
    <dgm:cxn modelId="{907E851A-BB0B-4C1E-8151-7F142BEE6BBA}" type="presOf" srcId="{658F4C3C-271E-49C2-A016-DDD145A1AEA2}" destId="{AEC7229C-D20E-4BB8-A465-2635DA1FB4FD}" srcOrd="1" destOrd="0" presId="urn:microsoft.com/office/officeart/2005/8/layout/process5"/>
    <dgm:cxn modelId="{45E487E1-9E00-4584-992C-0086D9770334}" type="presOf" srcId="{FB0A9A4E-7A46-46DE-B3C6-6C5351669A48}" destId="{CF714641-C563-4D98-9183-141B249B6246}" srcOrd="1" destOrd="0" presId="urn:microsoft.com/office/officeart/2005/8/layout/process5"/>
    <dgm:cxn modelId="{F73B3453-4E49-4827-B86E-EA148C687585}" type="presOf" srcId="{4D701693-A381-43B0-864B-4DDA2EEF1609}" destId="{DD839011-2EA3-4843-BAEF-2F02A1351272}" srcOrd="0" destOrd="0" presId="urn:microsoft.com/office/officeart/2005/8/layout/process5"/>
    <dgm:cxn modelId="{08F39777-F749-4F17-9C93-010E3E1292DB}" type="presOf" srcId="{BED52639-488B-4354-85CB-0CDBB8B4F3B7}" destId="{EB2FCE4A-FE54-4DA4-8DA6-323A8BFD9D99}" srcOrd="1" destOrd="0" presId="urn:microsoft.com/office/officeart/2005/8/layout/process5"/>
    <dgm:cxn modelId="{DD7C4371-4473-4926-9800-09C6CD8F3F2C}" type="presOf" srcId="{4AF9D2A9-5E9B-417B-8D49-156B13706DFB}" destId="{B2915F29-9E1A-4ADB-95F2-9BC879EFA523}" srcOrd="1" destOrd="0" presId="urn:microsoft.com/office/officeart/2005/8/layout/process5"/>
    <dgm:cxn modelId="{CFF1A95D-7F05-48BF-8F86-7AEC18519BA2}" type="presOf" srcId="{39EC863E-5F26-4598-A798-7E5D05DCED09}" destId="{779D2DE9-B16B-485E-8F3C-2B0CB36B3FB3}" srcOrd="1" destOrd="0" presId="urn:microsoft.com/office/officeart/2005/8/layout/process5"/>
    <dgm:cxn modelId="{8A6E75C1-1E74-459A-87D0-7E96F3D4E864}" type="presOf" srcId="{9238A443-7275-42C0-A6EA-0DE64630557A}" destId="{B2313C8E-535A-43DC-B2A8-D2E1756B01D5}" srcOrd="0" destOrd="0" presId="urn:microsoft.com/office/officeart/2005/8/layout/process5"/>
    <dgm:cxn modelId="{52858656-6E33-4FC4-AFB4-D1358DD2D489}" type="presOf" srcId="{CB1A7D8B-7872-49F1-B0BE-BF64BA465EBF}" destId="{06DA463D-D413-4AB4-99FB-9D501B8D797A}" srcOrd="0" destOrd="0" presId="urn:microsoft.com/office/officeart/2005/8/layout/process5"/>
    <dgm:cxn modelId="{BBF4C4C3-EE96-45C7-9571-91357E7C49A3}" type="presParOf" srcId="{1103D699-D2A1-4F27-B504-53CE345CE481}" destId="{5B154180-197D-4747-9570-A0454C37622C}" srcOrd="0" destOrd="0" presId="urn:microsoft.com/office/officeart/2005/8/layout/process5"/>
    <dgm:cxn modelId="{51F4ECE0-BE2B-49AA-9FA3-808A294309F9}" type="presParOf" srcId="{1103D699-D2A1-4F27-B504-53CE345CE481}" destId="{48933CF8-D5D9-43BE-9096-20C08E6ECCFF}" srcOrd="1" destOrd="0" presId="urn:microsoft.com/office/officeart/2005/8/layout/process5"/>
    <dgm:cxn modelId="{BE496491-64A8-45FF-8C6F-B89452D683AC}" type="presParOf" srcId="{48933CF8-D5D9-43BE-9096-20C08E6ECCFF}" destId="{CF714641-C563-4D98-9183-141B249B6246}" srcOrd="0" destOrd="0" presId="urn:microsoft.com/office/officeart/2005/8/layout/process5"/>
    <dgm:cxn modelId="{D826B417-CD47-4567-A81F-00D50453FFDD}" type="presParOf" srcId="{1103D699-D2A1-4F27-B504-53CE345CE481}" destId="{FA3843D8-679F-401D-BE7D-1FB7C81CC4F1}" srcOrd="2" destOrd="0" presId="urn:microsoft.com/office/officeart/2005/8/layout/process5"/>
    <dgm:cxn modelId="{38FA8E72-03ED-45DA-97CF-8601684443EC}" type="presParOf" srcId="{1103D699-D2A1-4F27-B504-53CE345CE481}" destId="{06DA463D-D413-4AB4-99FB-9D501B8D797A}" srcOrd="3" destOrd="0" presId="urn:microsoft.com/office/officeart/2005/8/layout/process5"/>
    <dgm:cxn modelId="{DBD67C7C-F09B-47EA-B06D-F628A8E485EE}" type="presParOf" srcId="{06DA463D-D413-4AB4-99FB-9D501B8D797A}" destId="{04347E91-F439-47D1-AB40-65B2EB71E7BD}" srcOrd="0" destOrd="0" presId="urn:microsoft.com/office/officeart/2005/8/layout/process5"/>
    <dgm:cxn modelId="{4B3E8A98-3B60-42E6-8632-8D3F1E2A1FFF}" type="presParOf" srcId="{1103D699-D2A1-4F27-B504-53CE345CE481}" destId="{B2313C8E-535A-43DC-B2A8-D2E1756B01D5}" srcOrd="4" destOrd="0" presId="urn:microsoft.com/office/officeart/2005/8/layout/process5"/>
    <dgm:cxn modelId="{601151E4-7965-4713-88EE-2FBE043960C0}" type="presParOf" srcId="{1103D699-D2A1-4F27-B504-53CE345CE481}" destId="{148CA15E-AB68-4F98-8C0D-BA72737A8754}" srcOrd="5" destOrd="0" presId="urn:microsoft.com/office/officeart/2005/8/layout/process5"/>
    <dgm:cxn modelId="{68446E56-0FF7-4F61-B2CC-75302DB02B41}" type="presParOf" srcId="{148CA15E-AB68-4F98-8C0D-BA72737A8754}" destId="{B2915F29-9E1A-4ADB-95F2-9BC879EFA523}" srcOrd="0" destOrd="0" presId="urn:microsoft.com/office/officeart/2005/8/layout/process5"/>
    <dgm:cxn modelId="{D384EE7E-096E-4ECD-B27F-6B79C6BD07BA}" type="presParOf" srcId="{1103D699-D2A1-4F27-B504-53CE345CE481}" destId="{EED0DDC2-0470-4D02-AA8C-ECCC4F11A61E}" srcOrd="6" destOrd="0" presId="urn:microsoft.com/office/officeart/2005/8/layout/process5"/>
    <dgm:cxn modelId="{7D6E66FA-BEA5-4792-A9B3-BEC396983315}" type="presParOf" srcId="{1103D699-D2A1-4F27-B504-53CE345CE481}" destId="{805737D2-0765-42DB-A837-39E97DDBF026}" srcOrd="7" destOrd="0" presId="urn:microsoft.com/office/officeart/2005/8/layout/process5"/>
    <dgm:cxn modelId="{A3B8094E-29F5-4ED2-93B7-5E0DAD49DAAE}" type="presParOf" srcId="{805737D2-0765-42DB-A837-39E97DDBF026}" destId="{AEC7229C-D20E-4BB8-A465-2635DA1FB4FD}" srcOrd="0" destOrd="0" presId="urn:microsoft.com/office/officeart/2005/8/layout/process5"/>
    <dgm:cxn modelId="{1B53066B-CAE4-4D25-B2A1-96D9AA737619}" type="presParOf" srcId="{1103D699-D2A1-4F27-B504-53CE345CE481}" destId="{8C545C3A-274C-43A1-99F0-29ECBCBAEAB8}" srcOrd="8" destOrd="0" presId="urn:microsoft.com/office/officeart/2005/8/layout/process5"/>
    <dgm:cxn modelId="{D20FFC76-394A-4BBF-81F8-F710424047A7}" type="presParOf" srcId="{1103D699-D2A1-4F27-B504-53CE345CE481}" destId="{EDBD6BC4-A7C7-4A54-B773-04C134897F47}" srcOrd="9" destOrd="0" presId="urn:microsoft.com/office/officeart/2005/8/layout/process5"/>
    <dgm:cxn modelId="{1E1738AF-E9BA-45E0-83CF-40B991F71DA5}" type="presParOf" srcId="{EDBD6BC4-A7C7-4A54-B773-04C134897F47}" destId="{C0C7A31D-3F23-4E71-8AEC-0C24B4001A21}" srcOrd="0" destOrd="0" presId="urn:microsoft.com/office/officeart/2005/8/layout/process5"/>
    <dgm:cxn modelId="{9AD3180A-B054-43FA-8796-C6D95AC5B765}" type="presParOf" srcId="{1103D699-D2A1-4F27-B504-53CE345CE481}" destId="{8266F8C7-A787-4A28-9C7F-9CBEC43B9A86}" srcOrd="10" destOrd="0" presId="urn:microsoft.com/office/officeart/2005/8/layout/process5"/>
    <dgm:cxn modelId="{A0FD91E9-0939-4481-899D-452D3C0B5F5E}" type="presParOf" srcId="{1103D699-D2A1-4F27-B504-53CE345CE481}" destId="{8DD7E752-D049-47F0-BB65-6EF76A6F5C5A}" srcOrd="11" destOrd="0" presId="urn:microsoft.com/office/officeart/2005/8/layout/process5"/>
    <dgm:cxn modelId="{AF71A2F8-74A7-4E54-AF0F-CB436D1CBC29}" type="presParOf" srcId="{8DD7E752-D049-47F0-BB65-6EF76A6F5C5A}" destId="{9218F296-8198-43F7-8035-6A8D6E2C9DFF}" srcOrd="0" destOrd="0" presId="urn:microsoft.com/office/officeart/2005/8/layout/process5"/>
    <dgm:cxn modelId="{584F4858-5006-4913-8A6E-A207576B4ABE}" type="presParOf" srcId="{1103D699-D2A1-4F27-B504-53CE345CE481}" destId="{A48F448B-8071-498A-9356-074AF5ABCB7A}" srcOrd="12" destOrd="0" presId="urn:microsoft.com/office/officeart/2005/8/layout/process5"/>
    <dgm:cxn modelId="{6E278F63-AB73-42F9-80B5-1DAB4761E869}" type="presParOf" srcId="{1103D699-D2A1-4F27-B504-53CE345CE481}" destId="{5125E21A-5B65-47EC-8285-72D187CB6ED3}" srcOrd="13" destOrd="0" presId="urn:microsoft.com/office/officeart/2005/8/layout/process5"/>
    <dgm:cxn modelId="{AD60AC10-86FF-4389-B8A5-F6C084750D69}" type="presParOf" srcId="{5125E21A-5B65-47EC-8285-72D187CB6ED3}" destId="{EB2FCE4A-FE54-4DA4-8DA6-323A8BFD9D99}" srcOrd="0" destOrd="0" presId="urn:microsoft.com/office/officeart/2005/8/layout/process5"/>
    <dgm:cxn modelId="{E47FBB6B-6689-4EA0-A736-21F789765945}" type="presParOf" srcId="{1103D699-D2A1-4F27-B504-53CE345CE481}" destId="{C8340AD1-E5E1-4A95-8DBF-3496962439EF}" srcOrd="14" destOrd="0" presId="urn:microsoft.com/office/officeart/2005/8/layout/process5"/>
    <dgm:cxn modelId="{4EC51BE6-9A1C-4722-AB2D-E4C6D9366A9C}" type="presParOf" srcId="{1103D699-D2A1-4F27-B504-53CE345CE481}" destId="{A9FD1D91-FC78-45A2-8BBE-7C2F323FD6C6}" srcOrd="15" destOrd="0" presId="urn:microsoft.com/office/officeart/2005/8/layout/process5"/>
    <dgm:cxn modelId="{0707B02A-584F-4998-BAE6-22D5BD7AB2B3}" type="presParOf" srcId="{A9FD1D91-FC78-45A2-8BBE-7C2F323FD6C6}" destId="{779D2DE9-B16B-485E-8F3C-2B0CB36B3FB3}" srcOrd="0" destOrd="0" presId="urn:microsoft.com/office/officeart/2005/8/layout/process5"/>
    <dgm:cxn modelId="{0AEC093E-18FE-4F09-B6BA-06F47588BC4F}" type="presParOf" srcId="{1103D699-D2A1-4F27-B504-53CE345CE481}" destId="{A7FFFD28-C6FE-4D4A-A3F1-471BA1B68094}" srcOrd="16" destOrd="0" presId="urn:microsoft.com/office/officeart/2005/8/layout/process5"/>
    <dgm:cxn modelId="{D3AEA034-0846-4F56-B6B2-58580AF13DBC}" type="presParOf" srcId="{1103D699-D2A1-4F27-B504-53CE345CE481}" destId="{4F34D275-5AB7-4B86-B24B-471388CEBBA5}" srcOrd="17" destOrd="0" presId="urn:microsoft.com/office/officeart/2005/8/layout/process5"/>
    <dgm:cxn modelId="{39C20366-CBC5-4EDB-A148-FE56E91AA00A}" type="presParOf" srcId="{4F34D275-5AB7-4B86-B24B-471388CEBBA5}" destId="{7D1EC64B-45CC-4008-BB30-9FC810C4F22B}" srcOrd="0" destOrd="0" presId="urn:microsoft.com/office/officeart/2005/8/layout/process5"/>
    <dgm:cxn modelId="{1A65A5C3-2D92-471C-85D7-ABA2CF0F5920}" type="presParOf" srcId="{1103D699-D2A1-4F27-B504-53CE345CE481}" destId="{DD839011-2EA3-4843-BAEF-2F02A1351272}" srcOrd="18" destOrd="0" presId="urn:microsoft.com/office/officeart/2005/8/layout/process5"/>
    <dgm:cxn modelId="{3B79D39C-A059-4059-91AB-051FB0ADC01A}" type="presParOf" srcId="{1103D699-D2A1-4F27-B504-53CE345CE481}" destId="{61D80F8E-339A-48C3-B509-E48105BE39F9}" srcOrd="19" destOrd="0" presId="urn:microsoft.com/office/officeart/2005/8/layout/process5"/>
    <dgm:cxn modelId="{5DF47B91-4C45-4FD6-99E2-417436E277AB}" type="presParOf" srcId="{61D80F8E-339A-48C3-B509-E48105BE39F9}" destId="{78B90AA5-4FD6-417C-9AE0-709E06A4FC65}" srcOrd="0" destOrd="0" presId="urn:microsoft.com/office/officeart/2005/8/layout/process5"/>
    <dgm:cxn modelId="{5BA4F3EC-DB97-4B5B-BB17-2C5A10684C31}" type="presParOf" srcId="{1103D699-D2A1-4F27-B504-53CE345CE481}" destId="{9C35B08C-AF8F-4F43-B5DF-17279F47CF08}" srcOrd="20" destOrd="0" presId="urn:microsoft.com/office/officeart/2005/8/layout/process5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E2F30864-CB70-4433-B9AD-C9AB6A3306F6}" type="doc">
      <dgm:prSet loTypeId="urn:microsoft.com/office/officeart/2005/8/layout/process2" loCatId="process" qsTypeId="urn:microsoft.com/office/officeart/2005/8/quickstyle/simple1" qsCatId="simple" csTypeId="urn:microsoft.com/office/officeart/2005/8/colors/colorful3" csCatId="colorful" phldr="1"/>
      <dgm:spPr>
        <a:scene3d>
          <a:camera prst="orthographicFront">
            <a:rot lat="0" lon="0" rev="0"/>
          </a:camera>
          <a:lightRig rig="glow" dir="t">
            <a:rot lat="0" lon="0" rev="4800000"/>
          </a:lightRig>
        </a:scene3d>
      </dgm:spPr>
    </dgm:pt>
    <dgm:pt modelId="{B5FD0163-E1C2-4337-B933-826BB0FDDE28}">
      <dgm:prSet phldrT="[Text]"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th-TH" sz="12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กำหนดวิสัยทัศน์</a:t>
          </a:r>
        </a:p>
      </dgm:t>
    </dgm:pt>
    <dgm:pt modelId="{EA39B2E9-E111-4FF8-B478-215D7667A481}" type="parTrans" cxnId="{2B8AE7D8-C7CF-43F8-B5C0-EC5B8480BA4C}">
      <dgm:prSet/>
      <dgm:spPr/>
      <dgm:t>
        <a:bodyPr/>
        <a:lstStyle/>
        <a:p>
          <a:endParaRPr lang="th-TH" sz="1200" b="0" cap="none" spc="0">
            <a:ln w="0"/>
            <a:solidFill>
              <a:sysClr val="windowText" lastClr="000000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</a:endParaRPr>
        </a:p>
      </dgm:t>
    </dgm:pt>
    <dgm:pt modelId="{C0245DD5-80B8-46FA-A342-E014A6BE6579}" type="sibTrans" cxnId="{2B8AE7D8-C7CF-43F8-B5C0-EC5B8480BA4C}">
      <dgm:prSet/>
      <dgm:spPr/>
      <dgm:t>
        <a:bodyPr/>
        <a:lstStyle/>
        <a:p>
          <a:endParaRPr lang="th-TH" sz="1200" b="0" cap="none" spc="0">
            <a:ln w="0"/>
            <a:solidFill>
              <a:sysClr val="windowText" lastClr="000000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</a:endParaRPr>
        </a:p>
      </dgm:t>
    </dgm:pt>
    <dgm:pt modelId="{665D7E33-9716-41B0-A0C1-04A6A8664B2D}">
      <dgm:prSet phldrT="[Text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th-TH" sz="12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กำหนดพันธกิจ</a:t>
          </a:r>
        </a:p>
      </dgm:t>
    </dgm:pt>
    <dgm:pt modelId="{63017D8B-3DB0-4B82-881D-2063528FE24F}" type="parTrans" cxnId="{7893EC26-F43D-4E1F-9BD6-B47AC7398AD4}">
      <dgm:prSet/>
      <dgm:spPr/>
      <dgm:t>
        <a:bodyPr/>
        <a:lstStyle/>
        <a:p>
          <a:endParaRPr lang="th-TH" sz="1200" b="0" cap="none" spc="0">
            <a:ln w="0"/>
            <a:solidFill>
              <a:sysClr val="windowText" lastClr="000000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</a:endParaRPr>
        </a:p>
      </dgm:t>
    </dgm:pt>
    <dgm:pt modelId="{C15A789D-519E-4618-BC4B-04E3EAD308F6}" type="sibTrans" cxnId="{7893EC26-F43D-4E1F-9BD6-B47AC7398AD4}">
      <dgm:prSet/>
      <dgm:spPr/>
      <dgm:t>
        <a:bodyPr/>
        <a:lstStyle/>
        <a:p>
          <a:endParaRPr lang="th-TH" sz="1200" b="0" cap="none" spc="0">
            <a:ln w="0"/>
            <a:solidFill>
              <a:sysClr val="windowText" lastClr="000000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</a:endParaRPr>
        </a:p>
      </dgm:t>
    </dgm:pt>
    <dgm:pt modelId="{1CCA4DB7-6A2C-4D7A-8B9E-1EB11DD77F53}">
      <dgm:prSet phldrT="[Text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th-TH" sz="12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กำหนดเป้าประสงค์</a:t>
          </a:r>
        </a:p>
      </dgm:t>
    </dgm:pt>
    <dgm:pt modelId="{95645E7F-74B2-4427-B2D2-96A077255D8B}" type="parTrans" cxnId="{001886FB-915B-480C-8412-51B293A7437D}">
      <dgm:prSet/>
      <dgm:spPr/>
      <dgm:t>
        <a:bodyPr/>
        <a:lstStyle/>
        <a:p>
          <a:endParaRPr lang="th-TH" sz="1200" b="0" cap="none" spc="0">
            <a:ln w="0"/>
            <a:solidFill>
              <a:sysClr val="windowText" lastClr="000000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</a:endParaRPr>
        </a:p>
      </dgm:t>
    </dgm:pt>
    <dgm:pt modelId="{04BEE431-60DE-437A-994E-F9853A64540C}" type="sibTrans" cxnId="{001886FB-915B-480C-8412-51B293A7437D}">
      <dgm:prSet/>
      <dgm:spPr/>
      <dgm:t>
        <a:bodyPr/>
        <a:lstStyle/>
        <a:p>
          <a:endParaRPr lang="th-TH" sz="1200" b="0" cap="none" spc="0">
            <a:ln w="0"/>
            <a:solidFill>
              <a:sysClr val="windowText" lastClr="000000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</a:endParaRPr>
        </a:p>
      </dgm:t>
    </dgm:pt>
    <dgm:pt modelId="{D67E3F59-1972-4CBC-950E-5C6B827C59BD}">
      <dgm:prSet phldrT="[Text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th-TH" sz="12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กำหนดกลยุทธ์</a:t>
          </a:r>
        </a:p>
      </dgm:t>
    </dgm:pt>
    <dgm:pt modelId="{28152F63-C8CB-441F-BFAE-D24D1CF43B79}" type="parTrans" cxnId="{290E30C1-44AE-431B-8F73-098580681531}">
      <dgm:prSet/>
      <dgm:spPr/>
      <dgm:t>
        <a:bodyPr/>
        <a:lstStyle/>
        <a:p>
          <a:endParaRPr lang="th-TH" sz="1200" b="0" cap="none" spc="0">
            <a:ln w="0"/>
            <a:solidFill>
              <a:sysClr val="windowText" lastClr="000000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</a:endParaRPr>
        </a:p>
      </dgm:t>
    </dgm:pt>
    <dgm:pt modelId="{E746F5D4-4C6D-4068-AA29-E2DD2E4C9C1B}" type="sibTrans" cxnId="{290E30C1-44AE-431B-8F73-098580681531}">
      <dgm:prSet/>
      <dgm:spPr/>
      <dgm:t>
        <a:bodyPr/>
        <a:lstStyle/>
        <a:p>
          <a:endParaRPr lang="th-TH" sz="1200" b="0" cap="none" spc="0">
            <a:ln w="0"/>
            <a:solidFill>
              <a:sysClr val="windowText" lastClr="000000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</a:endParaRPr>
        </a:p>
      </dgm:t>
    </dgm:pt>
    <dgm:pt modelId="{8A8BE36A-AE3A-4257-BE34-BB2A07DA483B}" type="pres">
      <dgm:prSet presAssocID="{E2F30864-CB70-4433-B9AD-C9AB6A3306F6}" presName="linearFlow" presStyleCnt="0">
        <dgm:presLayoutVars>
          <dgm:resizeHandles val="exact"/>
        </dgm:presLayoutVars>
      </dgm:prSet>
      <dgm:spPr/>
    </dgm:pt>
    <dgm:pt modelId="{D421A198-4DCF-403A-9FA4-8F1DEB76189B}" type="pres">
      <dgm:prSet presAssocID="{B5FD0163-E1C2-4337-B933-826BB0FDDE28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68110DF9-FC59-462D-A6B1-3179A70F1F99}" type="pres">
      <dgm:prSet presAssocID="{C0245DD5-80B8-46FA-A342-E014A6BE6579}" presName="sibTrans" presStyleLbl="sibTrans2D1" presStyleIdx="0" presStyleCnt="3"/>
      <dgm:spPr/>
      <dgm:t>
        <a:bodyPr/>
        <a:lstStyle/>
        <a:p>
          <a:endParaRPr lang="th-TH"/>
        </a:p>
      </dgm:t>
    </dgm:pt>
    <dgm:pt modelId="{E19A56CC-71F1-4840-837F-E038A95CEDA1}" type="pres">
      <dgm:prSet presAssocID="{C0245DD5-80B8-46FA-A342-E014A6BE6579}" presName="connectorText" presStyleLbl="sibTrans2D1" presStyleIdx="0" presStyleCnt="3"/>
      <dgm:spPr/>
      <dgm:t>
        <a:bodyPr/>
        <a:lstStyle/>
        <a:p>
          <a:endParaRPr lang="th-TH"/>
        </a:p>
      </dgm:t>
    </dgm:pt>
    <dgm:pt modelId="{A910FE18-55EE-4C85-A6A0-8B4F071B2031}" type="pres">
      <dgm:prSet presAssocID="{665D7E33-9716-41B0-A0C1-04A6A8664B2D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54AECAD5-AD12-46E0-9BC1-E12FB752FAE9}" type="pres">
      <dgm:prSet presAssocID="{C15A789D-519E-4618-BC4B-04E3EAD308F6}" presName="sibTrans" presStyleLbl="sibTrans2D1" presStyleIdx="1" presStyleCnt="3"/>
      <dgm:spPr/>
      <dgm:t>
        <a:bodyPr/>
        <a:lstStyle/>
        <a:p>
          <a:endParaRPr lang="th-TH"/>
        </a:p>
      </dgm:t>
    </dgm:pt>
    <dgm:pt modelId="{4EB3C9CB-7886-443C-A5E8-09E9C003C7F9}" type="pres">
      <dgm:prSet presAssocID="{C15A789D-519E-4618-BC4B-04E3EAD308F6}" presName="connectorText" presStyleLbl="sibTrans2D1" presStyleIdx="1" presStyleCnt="3"/>
      <dgm:spPr/>
      <dgm:t>
        <a:bodyPr/>
        <a:lstStyle/>
        <a:p>
          <a:endParaRPr lang="th-TH"/>
        </a:p>
      </dgm:t>
    </dgm:pt>
    <dgm:pt modelId="{36BFFC44-3E57-4280-9B38-1AEE110C2F2A}" type="pres">
      <dgm:prSet presAssocID="{1CCA4DB7-6A2C-4D7A-8B9E-1EB11DD77F53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9E44F999-0403-4684-8340-1D5EB148F6D6}" type="pres">
      <dgm:prSet presAssocID="{04BEE431-60DE-437A-994E-F9853A64540C}" presName="sibTrans" presStyleLbl="sibTrans2D1" presStyleIdx="2" presStyleCnt="3"/>
      <dgm:spPr/>
      <dgm:t>
        <a:bodyPr/>
        <a:lstStyle/>
        <a:p>
          <a:endParaRPr lang="th-TH"/>
        </a:p>
      </dgm:t>
    </dgm:pt>
    <dgm:pt modelId="{C06AC529-CFBA-46AB-AC0A-FBC7CFACB622}" type="pres">
      <dgm:prSet presAssocID="{04BEE431-60DE-437A-994E-F9853A64540C}" presName="connectorText" presStyleLbl="sibTrans2D1" presStyleIdx="2" presStyleCnt="3"/>
      <dgm:spPr/>
      <dgm:t>
        <a:bodyPr/>
        <a:lstStyle/>
        <a:p>
          <a:endParaRPr lang="th-TH"/>
        </a:p>
      </dgm:t>
    </dgm:pt>
    <dgm:pt modelId="{0B3FD461-7BBD-4A85-A1AF-90968FA6DCC6}" type="pres">
      <dgm:prSet presAssocID="{D67E3F59-1972-4CBC-950E-5C6B827C59BD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2ACDB660-E7E6-421F-90E4-B9D2A6ACB294}" type="presOf" srcId="{B5FD0163-E1C2-4337-B933-826BB0FDDE28}" destId="{D421A198-4DCF-403A-9FA4-8F1DEB76189B}" srcOrd="0" destOrd="0" presId="urn:microsoft.com/office/officeart/2005/8/layout/process2"/>
    <dgm:cxn modelId="{C9E8ECD0-D994-4CF4-A756-9C5F3F020960}" type="presOf" srcId="{D67E3F59-1972-4CBC-950E-5C6B827C59BD}" destId="{0B3FD461-7BBD-4A85-A1AF-90968FA6DCC6}" srcOrd="0" destOrd="0" presId="urn:microsoft.com/office/officeart/2005/8/layout/process2"/>
    <dgm:cxn modelId="{2B8AE7D8-C7CF-43F8-B5C0-EC5B8480BA4C}" srcId="{E2F30864-CB70-4433-B9AD-C9AB6A3306F6}" destId="{B5FD0163-E1C2-4337-B933-826BB0FDDE28}" srcOrd="0" destOrd="0" parTransId="{EA39B2E9-E111-4FF8-B478-215D7667A481}" sibTransId="{C0245DD5-80B8-46FA-A342-E014A6BE6579}"/>
    <dgm:cxn modelId="{7893EC26-F43D-4E1F-9BD6-B47AC7398AD4}" srcId="{E2F30864-CB70-4433-B9AD-C9AB6A3306F6}" destId="{665D7E33-9716-41B0-A0C1-04A6A8664B2D}" srcOrd="1" destOrd="0" parTransId="{63017D8B-3DB0-4B82-881D-2063528FE24F}" sibTransId="{C15A789D-519E-4618-BC4B-04E3EAD308F6}"/>
    <dgm:cxn modelId="{34AA8FA2-9D31-4155-B817-D9A62CAF1788}" type="presOf" srcId="{C0245DD5-80B8-46FA-A342-E014A6BE6579}" destId="{68110DF9-FC59-462D-A6B1-3179A70F1F99}" srcOrd="0" destOrd="0" presId="urn:microsoft.com/office/officeart/2005/8/layout/process2"/>
    <dgm:cxn modelId="{81F91A66-4362-4FBE-9340-5D40D3870A7C}" type="presOf" srcId="{665D7E33-9716-41B0-A0C1-04A6A8664B2D}" destId="{A910FE18-55EE-4C85-A6A0-8B4F071B2031}" srcOrd="0" destOrd="0" presId="urn:microsoft.com/office/officeart/2005/8/layout/process2"/>
    <dgm:cxn modelId="{0956D326-D843-4146-9697-5FE6200CFC57}" type="presOf" srcId="{04BEE431-60DE-437A-994E-F9853A64540C}" destId="{9E44F999-0403-4684-8340-1D5EB148F6D6}" srcOrd="0" destOrd="0" presId="urn:microsoft.com/office/officeart/2005/8/layout/process2"/>
    <dgm:cxn modelId="{DB04D076-B766-4711-ABE5-8FA906BF0827}" type="presOf" srcId="{E2F30864-CB70-4433-B9AD-C9AB6A3306F6}" destId="{8A8BE36A-AE3A-4257-BE34-BB2A07DA483B}" srcOrd="0" destOrd="0" presId="urn:microsoft.com/office/officeart/2005/8/layout/process2"/>
    <dgm:cxn modelId="{3BC43602-2610-488F-89B6-38478C116EBF}" type="presOf" srcId="{C15A789D-519E-4618-BC4B-04E3EAD308F6}" destId="{54AECAD5-AD12-46E0-9BC1-E12FB752FAE9}" srcOrd="0" destOrd="0" presId="urn:microsoft.com/office/officeart/2005/8/layout/process2"/>
    <dgm:cxn modelId="{42DB2F7D-E9EC-40EE-B061-63E0E3A8112D}" type="presOf" srcId="{04BEE431-60DE-437A-994E-F9853A64540C}" destId="{C06AC529-CFBA-46AB-AC0A-FBC7CFACB622}" srcOrd="1" destOrd="0" presId="urn:microsoft.com/office/officeart/2005/8/layout/process2"/>
    <dgm:cxn modelId="{001886FB-915B-480C-8412-51B293A7437D}" srcId="{E2F30864-CB70-4433-B9AD-C9AB6A3306F6}" destId="{1CCA4DB7-6A2C-4D7A-8B9E-1EB11DD77F53}" srcOrd="2" destOrd="0" parTransId="{95645E7F-74B2-4427-B2D2-96A077255D8B}" sibTransId="{04BEE431-60DE-437A-994E-F9853A64540C}"/>
    <dgm:cxn modelId="{58608FAA-A44E-4CBA-8014-8F71AB0DA4E3}" type="presOf" srcId="{C15A789D-519E-4618-BC4B-04E3EAD308F6}" destId="{4EB3C9CB-7886-443C-A5E8-09E9C003C7F9}" srcOrd="1" destOrd="0" presId="urn:microsoft.com/office/officeart/2005/8/layout/process2"/>
    <dgm:cxn modelId="{290E30C1-44AE-431B-8F73-098580681531}" srcId="{E2F30864-CB70-4433-B9AD-C9AB6A3306F6}" destId="{D67E3F59-1972-4CBC-950E-5C6B827C59BD}" srcOrd="3" destOrd="0" parTransId="{28152F63-C8CB-441F-BFAE-D24D1CF43B79}" sibTransId="{E746F5D4-4C6D-4068-AA29-E2DD2E4C9C1B}"/>
    <dgm:cxn modelId="{4610887A-7DA4-400F-B09C-4E85A18B8B65}" type="presOf" srcId="{C0245DD5-80B8-46FA-A342-E014A6BE6579}" destId="{E19A56CC-71F1-4840-837F-E038A95CEDA1}" srcOrd="1" destOrd="0" presId="urn:microsoft.com/office/officeart/2005/8/layout/process2"/>
    <dgm:cxn modelId="{93A5DFE6-8C5B-4E92-AA8C-6949384F5EC9}" type="presOf" srcId="{1CCA4DB7-6A2C-4D7A-8B9E-1EB11DD77F53}" destId="{36BFFC44-3E57-4280-9B38-1AEE110C2F2A}" srcOrd="0" destOrd="0" presId="urn:microsoft.com/office/officeart/2005/8/layout/process2"/>
    <dgm:cxn modelId="{14276417-BEDB-4E6F-BB76-A4B786AEA52C}" type="presParOf" srcId="{8A8BE36A-AE3A-4257-BE34-BB2A07DA483B}" destId="{D421A198-4DCF-403A-9FA4-8F1DEB76189B}" srcOrd="0" destOrd="0" presId="urn:microsoft.com/office/officeart/2005/8/layout/process2"/>
    <dgm:cxn modelId="{68AC66EF-CCC8-4BDF-867D-EA06AD70C9FF}" type="presParOf" srcId="{8A8BE36A-AE3A-4257-BE34-BB2A07DA483B}" destId="{68110DF9-FC59-462D-A6B1-3179A70F1F99}" srcOrd="1" destOrd="0" presId="urn:microsoft.com/office/officeart/2005/8/layout/process2"/>
    <dgm:cxn modelId="{83042A59-0834-4D07-B6E8-D40706433E14}" type="presParOf" srcId="{68110DF9-FC59-462D-A6B1-3179A70F1F99}" destId="{E19A56CC-71F1-4840-837F-E038A95CEDA1}" srcOrd="0" destOrd="0" presId="urn:microsoft.com/office/officeart/2005/8/layout/process2"/>
    <dgm:cxn modelId="{D7B7FFC9-C48A-4EDE-91A6-E73CBD8E62F3}" type="presParOf" srcId="{8A8BE36A-AE3A-4257-BE34-BB2A07DA483B}" destId="{A910FE18-55EE-4C85-A6A0-8B4F071B2031}" srcOrd="2" destOrd="0" presId="urn:microsoft.com/office/officeart/2005/8/layout/process2"/>
    <dgm:cxn modelId="{3315BA01-A161-4F97-865B-21212FEE485B}" type="presParOf" srcId="{8A8BE36A-AE3A-4257-BE34-BB2A07DA483B}" destId="{54AECAD5-AD12-46E0-9BC1-E12FB752FAE9}" srcOrd="3" destOrd="0" presId="urn:microsoft.com/office/officeart/2005/8/layout/process2"/>
    <dgm:cxn modelId="{24D7CCBD-1A65-43D4-BB2C-2E71C99A86EC}" type="presParOf" srcId="{54AECAD5-AD12-46E0-9BC1-E12FB752FAE9}" destId="{4EB3C9CB-7886-443C-A5E8-09E9C003C7F9}" srcOrd="0" destOrd="0" presId="urn:microsoft.com/office/officeart/2005/8/layout/process2"/>
    <dgm:cxn modelId="{48BB8391-BB5B-439D-80BE-0E596D3314B3}" type="presParOf" srcId="{8A8BE36A-AE3A-4257-BE34-BB2A07DA483B}" destId="{36BFFC44-3E57-4280-9B38-1AEE110C2F2A}" srcOrd="4" destOrd="0" presId="urn:microsoft.com/office/officeart/2005/8/layout/process2"/>
    <dgm:cxn modelId="{6F1EFBB4-7777-475B-9E48-7C65F07B1DF9}" type="presParOf" srcId="{8A8BE36A-AE3A-4257-BE34-BB2A07DA483B}" destId="{9E44F999-0403-4684-8340-1D5EB148F6D6}" srcOrd="5" destOrd="0" presId="urn:microsoft.com/office/officeart/2005/8/layout/process2"/>
    <dgm:cxn modelId="{1DD3ECEF-9DCF-4A67-BECC-7D366FB4611F}" type="presParOf" srcId="{9E44F999-0403-4684-8340-1D5EB148F6D6}" destId="{C06AC529-CFBA-46AB-AC0A-FBC7CFACB622}" srcOrd="0" destOrd="0" presId="urn:microsoft.com/office/officeart/2005/8/layout/process2"/>
    <dgm:cxn modelId="{A655AF21-F3BC-44E0-8820-77EC5F7F4253}" type="presParOf" srcId="{8A8BE36A-AE3A-4257-BE34-BB2A07DA483B}" destId="{0B3FD461-7BBD-4A85-A1AF-90968FA6DCC6}" srcOrd="6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B9DF1FE-A31F-4D2D-90E6-CD37AA0DD276}" type="doc">
      <dgm:prSet loTypeId="urn:microsoft.com/office/officeart/2005/8/layout/process5" loCatId="process" qsTypeId="urn:microsoft.com/office/officeart/2005/8/quickstyle/simple1" qsCatId="simple" csTypeId="urn:microsoft.com/office/officeart/2005/8/colors/accent0_1" csCatId="mainScheme" phldr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</dgm:spPr>
      <dgm:t>
        <a:bodyPr/>
        <a:lstStyle/>
        <a:p>
          <a:endParaRPr lang="th-TH"/>
        </a:p>
      </dgm:t>
    </dgm:pt>
    <dgm:pt modelId="{E62DF86D-C58A-41BA-A0B9-26766F16B16E}">
      <dgm:prSet phldrT="[Text]"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algn="ctr"/>
          <a:r>
            <a:rPr lang="th-TH" sz="1200">
              <a:cs typeface="+mn-cs"/>
            </a:rPr>
            <a:t>แต่งตั้งคณะกรรมการจัดทำโครงการ/กิจกรรม</a:t>
          </a:r>
        </a:p>
      </dgm:t>
    </dgm:pt>
    <dgm:pt modelId="{757B6E0F-4BAB-477C-9DDF-0D2E92F0803F}" type="parTrans" cxnId="{DB58487F-0A23-4795-B598-B13F2D577F39}">
      <dgm:prSet/>
      <dgm:spPr/>
      <dgm:t>
        <a:bodyPr/>
        <a:lstStyle/>
        <a:p>
          <a:pPr algn="ctr"/>
          <a:endParaRPr lang="th-TH" sz="1200">
            <a:solidFill>
              <a:sysClr val="windowText" lastClr="000000"/>
            </a:solidFill>
            <a:cs typeface="+mn-cs"/>
          </a:endParaRPr>
        </a:p>
      </dgm:t>
    </dgm:pt>
    <dgm:pt modelId="{FB0A9A4E-7A46-46DE-B3C6-6C5351669A48}" type="sibTrans" cxnId="{DB58487F-0A23-4795-B598-B13F2D577F39}">
      <dgm:prSet custT="1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algn="ctr"/>
          <a:endParaRPr lang="th-TH" sz="1200">
            <a:solidFill>
              <a:sysClr val="windowText" lastClr="000000"/>
            </a:solidFill>
            <a:cs typeface="+mn-cs"/>
          </a:endParaRPr>
        </a:p>
      </dgm:t>
    </dgm:pt>
    <dgm:pt modelId="{9238A443-7275-42C0-A6EA-0DE64630557A}">
      <dgm:prSet phldrT="[Text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algn="ctr"/>
          <a:r>
            <a:rPr lang="th-TH" sz="1200">
              <a:cs typeface="+mn-cs"/>
            </a:rPr>
            <a:t>จัดทำแผนโครงการสอดคล้องแผนพัฒนาคุณภาพการศึกษา</a:t>
          </a:r>
        </a:p>
      </dgm:t>
    </dgm:pt>
    <dgm:pt modelId="{1D0DE77F-09F5-43BB-98F2-E9CF92945E8F}" type="parTrans" cxnId="{EFACDA40-9947-45DB-B00A-BCD12D73FF5F}">
      <dgm:prSet/>
      <dgm:spPr/>
      <dgm:t>
        <a:bodyPr/>
        <a:lstStyle/>
        <a:p>
          <a:pPr algn="ctr"/>
          <a:endParaRPr lang="th-TH" sz="1200">
            <a:solidFill>
              <a:sysClr val="windowText" lastClr="000000"/>
            </a:solidFill>
            <a:cs typeface="+mn-cs"/>
          </a:endParaRPr>
        </a:p>
      </dgm:t>
    </dgm:pt>
    <dgm:pt modelId="{4AF9D2A9-5E9B-417B-8D49-156B13706DFB}" type="sibTrans" cxnId="{EFACDA40-9947-45DB-B00A-BCD12D73FF5F}">
      <dgm:prSet custT="1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algn="ctr"/>
          <a:endParaRPr lang="th-TH" sz="1200">
            <a:solidFill>
              <a:sysClr val="windowText" lastClr="000000"/>
            </a:solidFill>
            <a:cs typeface="+mn-cs"/>
          </a:endParaRPr>
        </a:p>
      </dgm:t>
    </dgm:pt>
    <dgm:pt modelId="{B2C67704-4978-4AF9-BACD-F29AD9CA2720}">
      <dgm:prSet phldrT="[Text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algn="ctr"/>
          <a:r>
            <a:rPr lang="th-TH" sz="1200">
              <a:cs typeface="+mn-cs"/>
            </a:rPr>
            <a:t>ควบคุม กำกับ ติดตาม ตรวจสอบ</a:t>
          </a:r>
          <a:r>
            <a:rPr lang="th-TH" sz="1200">
              <a:latin typeface="Times New Roman" panose="02020603050405020304" pitchFamily="18" charset="0"/>
              <a:cs typeface="+mn-cs"/>
            </a:rPr>
            <a:t>กำหนดคณะทำงาน</a:t>
          </a:r>
          <a:endParaRPr lang="th-TH" sz="1200">
            <a:cs typeface="+mn-cs"/>
          </a:endParaRPr>
        </a:p>
      </dgm:t>
    </dgm:pt>
    <dgm:pt modelId="{09DE53CF-0CF3-4E0A-9068-9BDF340BB33F}" type="parTrans" cxnId="{80FE0F4C-D80D-4BF4-9126-302E6E865883}">
      <dgm:prSet/>
      <dgm:spPr/>
      <dgm:t>
        <a:bodyPr/>
        <a:lstStyle/>
        <a:p>
          <a:pPr algn="ctr"/>
          <a:endParaRPr lang="th-TH" sz="1200">
            <a:solidFill>
              <a:sysClr val="windowText" lastClr="000000"/>
            </a:solidFill>
            <a:cs typeface="+mn-cs"/>
          </a:endParaRPr>
        </a:p>
      </dgm:t>
    </dgm:pt>
    <dgm:pt modelId="{BED52639-488B-4354-85CB-0CDBB8B4F3B7}" type="sibTrans" cxnId="{80FE0F4C-D80D-4BF4-9126-302E6E865883}">
      <dgm:prSet custT="1"/>
      <dgm:spPr/>
      <dgm:t>
        <a:bodyPr/>
        <a:lstStyle/>
        <a:p>
          <a:pPr algn="ctr"/>
          <a:endParaRPr lang="th-TH" sz="1200">
            <a:solidFill>
              <a:sysClr val="windowText" lastClr="000000"/>
            </a:solidFill>
            <a:cs typeface="+mn-cs"/>
          </a:endParaRPr>
        </a:p>
      </dgm:t>
    </dgm:pt>
    <dgm:pt modelId="{A4C1B0DE-7216-44EF-BB2D-B3EA4A578E1B}">
      <dgm:prSet phldrT="[Text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algn="ctr"/>
          <a:r>
            <a:rPr lang="th-TH" sz="1200">
              <a:cs typeface="+mn-cs"/>
            </a:rPr>
            <a:t>กระบวนการปฏิบัติงาน</a:t>
          </a:r>
        </a:p>
        <a:p>
          <a:pPr algn="ctr"/>
          <a:r>
            <a:rPr lang="th-TH" sz="1200">
              <a:cs typeface="+mn-cs"/>
            </a:rPr>
            <a:t>ตามแผน</a:t>
          </a:r>
        </a:p>
      </dgm:t>
    </dgm:pt>
    <dgm:pt modelId="{D9DB816D-2A27-4A4B-AD33-560EE95445A7}" type="parTrans" cxnId="{E366E75A-5787-44F7-9FA4-8DD69F6C3A3E}">
      <dgm:prSet/>
      <dgm:spPr/>
      <dgm:t>
        <a:bodyPr/>
        <a:lstStyle/>
        <a:p>
          <a:pPr algn="ctr"/>
          <a:endParaRPr lang="th-TH"/>
        </a:p>
      </dgm:t>
    </dgm:pt>
    <dgm:pt modelId="{6E1A7D9B-EB5D-43E4-8614-8684EB5820E2}" type="sibTrans" cxnId="{E366E75A-5787-44F7-9FA4-8DD69F6C3A3E}">
      <dgm:prSet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algn="ctr"/>
          <a:endParaRPr lang="th-TH"/>
        </a:p>
      </dgm:t>
    </dgm:pt>
    <dgm:pt modelId="{1103D699-D2A1-4F27-B504-53CE345CE481}" type="pres">
      <dgm:prSet presAssocID="{FB9DF1FE-A31F-4D2D-90E6-CD37AA0DD27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5B154180-197D-4747-9570-A0454C37622C}" type="pres">
      <dgm:prSet presAssocID="{E62DF86D-C58A-41BA-A0B9-26766F16B16E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48933CF8-D5D9-43BE-9096-20C08E6ECCFF}" type="pres">
      <dgm:prSet presAssocID="{FB0A9A4E-7A46-46DE-B3C6-6C5351669A48}" presName="sibTrans" presStyleLbl="sibTrans2D1" presStyleIdx="0" presStyleCnt="3"/>
      <dgm:spPr/>
      <dgm:t>
        <a:bodyPr/>
        <a:lstStyle/>
        <a:p>
          <a:endParaRPr lang="th-TH"/>
        </a:p>
      </dgm:t>
    </dgm:pt>
    <dgm:pt modelId="{CF714641-C563-4D98-9183-141B249B6246}" type="pres">
      <dgm:prSet presAssocID="{FB0A9A4E-7A46-46DE-B3C6-6C5351669A48}" presName="connectorText" presStyleLbl="sibTrans2D1" presStyleIdx="0" presStyleCnt="3"/>
      <dgm:spPr/>
      <dgm:t>
        <a:bodyPr/>
        <a:lstStyle/>
        <a:p>
          <a:endParaRPr lang="th-TH"/>
        </a:p>
      </dgm:t>
    </dgm:pt>
    <dgm:pt modelId="{B2313C8E-535A-43DC-B2A8-D2E1756B01D5}" type="pres">
      <dgm:prSet presAssocID="{9238A443-7275-42C0-A6EA-0DE64630557A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148CA15E-AB68-4F98-8C0D-BA72737A8754}" type="pres">
      <dgm:prSet presAssocID="{4AF9D2A9-5E9B-417B-8D49-156B13706DFB}" presName="sibTrans" presStyleLbl="sibTrans2D1" presStyleIdx="1" presStyleCnt="3"/>
      <dgm:spPr/>
      <dgm:t>
        <a:bodyPr/>
        <a:lstStyle/>
        <a:p>
          <a:endParaRPr lang="th-TH"/>
        </a:p>
      </dgm:t>
    </dgm:pt>
    <dgm:pt modelId="{B2915F29-9E1A-4ADB-95F2-9BC879EFA523}" type="pres">
      <dgm:prSet presAssocID="{4AF9D2A9-5E9B-417B-8D49-156B13706DFB}" presName="connectorText" presStyleLbl="sibTrans2D1" presStyleIdx="1" presStyleCnt="3"/>
      <dgm:spPr/>
      <dgm:t>
        <a:bodyPr/>
        <a:lstStyle/>
        <a:p>
          <a:endParaRPr lang="th-TH"/>
        </a:p>
      </dgm:t>
    </dgm:pt>
    <dgm:pt modelId="{59849551-16DF-4E6E-A058-1D9380790A4F}" type="pres">
      <dgm:prSet presAssocID="{A4C1B0DE-7216-44EF-BB2D-B3EA4A578E1B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9E973127-C1FF-4506-A608-B224273AA3ED}" type="pres">
      <dgm:prSet presAssocID="{6E1A7D9B-EB5D-43E4-8614-8684EB5820E2}" presName="sibTrans" presStyleLbl="sibTrans2D1" presStyleIdx="2" presStyleCnt="3"/>
      <dgm:spPr/>
      <dgm:t>
        <a:bodyPr/>
        <a:lstStyle/>
        <a:p>
          <a:endParaRPr lang="th-TH"/>
        </a:p>
      </dgm:t>
    </dgm:pt>
    <dgm:pt modelId="{1FEC4D44-3301-4EFC-B1DC-EBCDEEAC0EA9}" type="pres">
      <dgm:prSet presAssocID="{6E1A7D9B-EB5D-43E4-8614-8684EB5820E2}" presName="connectorText" presStyleLbl="sibTrans2D1" presStyleIdx="2" presStyleCnt="3"/>
      <dgm:spPr/>
      <dgm:t>
        <a:bodyPr/>
        <a:lstStyle/>
        <a:p>
          <a:endParaRPr lang="th-TH"/>
        </a:p>
      </dgm:t>
    </dgm:pt>
    <dgm:pt modelId="{A48F448B-8071-498A-9356-074AF5ABCB7A}" type="pres">
      <dgm:prSet presAssocID="{B2C67704-4978-4AF9-BACD-F29AD9CA2720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F4313691-3864-45B0-96D1-4F8EC80CEFEC}" type="presOf" srcId="{6E1A7D9B-EB5D-43E4-8614-8684EB5820E2}" destId="{1FEC4D44-3301-4EFC-B1DC-EBCDEEAC0EA9}" srcOrd="1" destOrd="0" presId="urn:microsoft.com/office/officeart/2005/8/layout/process5"/>
    <dgm:cxn modelId="{DB58487F-0A23-4795-B598-B13F2D577F39}" srcId="{FB9DF1FE-A31F-4D2D-90E6-CD37AA0DD276}" destId="{E62DF86D-C58A-41BA-A0B9-26766F16B16E}" srcOrd="0" destOrd="0" parTransId="{757B6E0F-4BAB-477C-9DDF-0D2E92F0803F}" sibTransId="{FB0A9A4E-7A46-46DE-B3C6-6C5351669A48}"/>
    <dgm:cxn modelId="{612A6AE2-393A-4C02-835B-EFC707E1B395}" type="presOf" srcId="{A4C1B0DE-7216-44EF-BB2D-B3EA4A578E1B}" destId="{59849551-16DF-4E6E-A058-1D9380790A4F}" srcOrd="0" destOrd="0" presId="urn:microsoft.com/office/officeart/2005/8/layout/process5"/>
    <dgm:cxn modelId="{8629CBFA-C293-41B1-8E8A-2647509F39BA}" type="presOf" srcId="{6E1A7D9B-EB5D-43E4-8614-8684EB5820E2}" destId="{9E973127-C1FF-4506-A608-B224273AA3ED}" srcOrd="0" destOrd="0" presId="urn:microsoft.com/office/officeart/2005/8/layout/process5"/>
    <dgm:cxn modelId="{249C9796-EA7F-417A-96FC-D35CBA7CB99F}" type="presOf" srcId="{FB0A9A4E-7A46-46DE-B3C6-6C5351669A48}" destId="{CF714641-C563-4D98-9183-141B249B6246}" srcOrd="1" destOrd="0" presId="urn:microsoft.com/office/officeart/2005/8/layout/process5"/>
    <dgm:cxn modelId="{F1F37555-1CAB-4EB7-B88D-12145560F83D}" type="presOf" srcId="{E62DF86D-C58A-41BA-A0B9-26766F16B16E}" destId="{5B154180-197D-4747-9570-A0454C37622C}" srcOrd="0" destOrd="0" presId="urn:microsoft.com/office/officeart/2005/8/layout/process5"/>
    <dgm:cxn modelId="{95E8FC8C-4FA0-44F0-8722-B744D392631E}" type="presOf" srcId="{9238A443-7275-42C0-A6EA-0DE64630557A}" destId="{B2313C8E-535A-43DC-B2A8-D2E1756B01D5}" srcOrd="0" destOrd="0" presId="urn:microsoft.com/office/officeart/2005/8/layout/process5"/>
    <dgm:cxn modelId="{4FF9F815-0727-42AD-81AB-19F569FDFAAA}" type="presOf" srcId="{4AF9D2A9-5E9B-417B-8D49-156B13706DFB}" destId="{B2915F29-9E1A-4ADB-95F2-9BC879EFA523}" srcOrd="1" destOrd="0" presId="urn:microsoft.com/office/officeart/2005/8/layout/process5"/>
    <dgm:cxn modelId="{1B23E7FF-EF62-491D-BCCE-A3C7D874AC32}" type="presOf" srcId="{B2C67704-4978-4AF9-BACD-F29AD9CA2720}" destId="{A48F448B-8071-498A-9356-074AF5ABCB7A}" srcOrd="0" destOrd="0" presId="urn:microsoft.com/office/officeart/2005/8/layout/process5"/>
    <dgm:cxn modelId="{E366E75A-5787-44F7-9FA4-8DD69F6C3A3E}" srcId="{FB9DF1FE-A31F-4D2D-90E6-CD37AA0DD276}" destId="{A4C1B0DE-7216-44EF-BB2D-B3EA4A578E1B}" srcOrd="2" destOrd="0" parTransId="{D9DB816D-2A27-4A4B-AD33-560EE95445A7}" sibTransId="{6E1A7D9B-EB5D-43E4-8614-8684EB5820E2}"/>
    <dgm:cxn modelId="{AAB3057B-EC51-4D01-8ADB-D8A20F359779}" type="presOf" srcId="{4AF9D2A9-5E9B-417B-8D49-156B13706DFB}" destId="{148CA15E-AB68-4F98-8C0D-BA72737A8754}" srcOrd="0" destOrd="0" presId="urn:microsoft.com/office/officeart/2005/8/layout/process5"/>
    <dgm:cxn modelId="{F9CAFBA6-EDB7-4596-A5C7-35E6A4C1426A}" type="presOf" srcId="{FB9DF1FE-A31F-4D2D-90E6-CD37AA0DD276}" destId="{1103D699-D2A1-4F27-B504-53CE345CE481}" srcOrd="0" destOrd="0" presId="urn:microsoft.com/office/officeart/2005/8/layout/process5"/>
    <dgm:cxn modelId="{80FE0F4C-D80D-4BF4-9126-302E6E865883}" srcId="{FB9DF1FE-A31F-4D2D-90E6-CD37AA0DD276}" destId="{B2C67704-4978-4AF9-BACD-F29AD9CA2720}" srcOrd="3" destOrd="0" parTransId="{09DE53CF-0CF3-4E0A-9068-9BDF340BB33F}" sibTransId="{BED52639-488B-4354-85CB-0CDBB8B4F3B7}"/>
    <dgm:cxn modelId="{EFACDA40-9947-45DB-B00A-BCD12D73FF5F}" srcId="{FB9DF1FE-A31F-4D2D-90E6-CD37AA0DD276}" destId="{9238A443-7275-42C0-A6EA-0DE64630557A}" srcOrd="1" destOrd="0" parTransId="{1D0DE77F-09F5-43BB-98F2-E9CF92945E8F}" sibTransId="{4AF9D2A9-5E9B-417B-8D49-156B13706DFB}"/>
    <dgm:cxn modelId="{D9660C65-9D81-47CA-9CFD-45A1DF482BF6}" type="presOf" srcId="{FB0A9A4E-7A46-46DE-B3C6-6C5351669A48}" destId="{48933CF8-D5D9-43BE-9096-20C08E6ECCFF}" srcOrd="0" destOrd="0" presId="urn:microsoft.com/office/officeart/2005/8/layout/process5"/>
    <dgm:cxn modelId="{305C97D7-450A-4AA2-A8A3-38AB77078160}" type="presParOf" srcId="{1103D699-D2A1-4F27-B504-53CE345CE481}" destId="{5B154180-197D-4747-9570-A0454C37622C}" srcOrd="0" destOrd="0" presId="urn:microsoft.com/office/officeart/2005/8/layout/process5"/>
    <dgm:cxn modelId="{6C94AC94-14D1-4BC6-9ED0-3180143C0AA5}" type="presParOf" srcId="{1103D699-D2A1-4F27-B504-53CE345CE481}" destId="{48933CF8-D5D9-43BE-9096-20C08E6ECCFF}" srcOrd="1" destOrd="0" presId="urn:microsoft.com/office/officeart/2005/8/layout/process5"/>
    <dgm:cxn modelId="{5418B1CE-111F-4F27-8149-9E1EF83FD5EF}" type="presParOf" srcId="{48933CF8-D5D9-43BE-9096-20C08E6ECCFF}" destId="{CF714641-C563-4D98-9183-141B249B6246}" srcOrd="0" destOrd="0" presId="urn:microsoft.com/office/officeart/2005/8/layout/process5"/>
    <dgm:cxn modelId="{AC7497D5-0E62-4F93-AB3F-D37623DE6A6F}" type="presParOf" srcId="{1103D699-D2A1-4F27-B504-53CE345CE481}" destId="{B2313C8E-535A-43DC-B2A8-D2E1756B01D5}" srcOrd="2" destOrd="0" presId="urn:microsoft.com/office/officeart/2005/8/layout/process5"/>
    <dgm:cxn modelId="{719DFB4C-0B2F-49DB-B3D9-387C5B35361B}" type="presParOf" srcId="{1103D699-D2A1-4F27-B504-53CE345CE481}" destId="{148CA15E-AB68-4F98-8C0D-BA72737A8754}" srcOrd="3" destOrd="0" presId="urn:microsoft.com/office/officeart/2005/8/layout/process5"/>
    <dgm:cxn modelId="{6837C311-C30A-40F3-AE76-FD9016891E55}" type="presParOf" srcId="{148CA15E-AB68-4F98-8C0D-BA72737A8754}" destId="{B2915F29-9E1A-4ADB-95F2-9BC879EFA523}" srcOrd="0" destOrd="0" presId="urn:microsoft.com/office/officeart/2005/8/layout/process5"/>
    <dgm:cxn modelId="{3B56C550-75A6-458F-8A70-1302D47402C0}" type="presParOf" srcId="{1103D699-D2A1-4F27-B504-53CE345CE481}" destId="{59849551-16DF-4E6E-A058-1D9380790A4F}" srcOrd="4" destOrd="0" presId="urn:microsoft.com/office/officeart/2005/8/layout/process5"/>
    <dgm:cxn modelId="{C9069892-C132-4E0E-812B-3C48A8C79B25}" type="presParOf" srcId="{1103D699-D2A1-4F27-B504-53CE345CE481}" destId="{9E973127-C1FF-4506-A608-B224273AA3ED}" srcOrd="5" destOrd="0" presId="urn:microsoft.com/office/officeart/2005/8/layout/process5"/>
    <dgm:cxn modelId="{EBD9F8FA-FF07-4E36-8685-B89AC1811254}" type="presParOf" srcId="{9E973127-C1FF-4506-A608-B224273AA3ED}" destId="{1FEC4D44-3301-4EFC-B1DC-EBCDEEAC0EA9}" srcOrd="0" destOrd="0" presId="urn:microsoft.com/office/officeart/2005/8/layout/process5"/>
    <dgm:cxn modelId="{4D50EC26-FFA8-4789-B9B5-CC6D830EE924}" type="presParOf" srcId="{1103D699-D2A1-4F27-B504-53CE345CE481}" destId="{A48F448B-8071-498A-9356-074AF5ABCB7A}" srcOrd="6" destOrd="0" presId="urn:microsoft.com/office/officeart/2005/8/layout/process5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057427-9225-4195-A37F-7E85951CE172}">
      <dsp:nvSpPr>
        <dsp:cNvPr id="0" name=""/>
        <dsp:cNvSpPr/>
      </dsp:nvSpPr>
      <dsp:spPr>
        <a:xfrm>
          <a:off x="3867" y="341469"/>
          <a:ext cx="1049538" cy="629722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solidFill>
                <a:sysClr val="windowText" lastClr="000000"/>
              </a:solidFill>
              <a:cs typeface="+mn-cs"/>
            </a:rPr>
            <a:t>วิเคราะห์นโยบาย มาตรฐาน</a:t>
          </a:r>
        </a:p>
      </dsp:txBody>
      <dsp:txXfrm>
        <a:off x="22311" y="359913"/>
        <a:ext cx="1012650" cy="592834"/>
      </dsp:txXfrm>
    </dsp:sp>
    <dsp:sp modelId="{95BF7460-DF6C-4FA2-8C79-1ACE5616608D}">
      <dsp:nvSpPr>
        <dsp:cNvPr id="0" name=""/>
        <dsp:cNvSpPr/>
      </dsp:nvSpPr>
      <dsp:spPr>
        <a:xfrm>
          <a:off x="1145765" y="526188"/>
          <a:ext cx="222502" cy="260285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200" kern="1200">
            <a:solidFill>
              <a:sysClr val="windowText" lastClr="000000"/>
            </a:solidFill>
            <a:cs typeface="+mn-cs"/>
          </a:endParaRPr>
        </a:p>
      </dsp:txBody>
      <dsp:txXfrm>
        <a:off x="1145765" y="578245"/>
        <a:ext cx="155751" cy="156171"/>
      </dsp:txXfrm>
    </dsp:sp>
    <dsp:sp modelId="{A4FD3A9E-7A56-40F3-8753-195548567DBF}">
      <dsp:nvSpPr>
        <dsp:cNvPr id="0" name=""/>
        <dsp:cNvSpPr/>
      </dsp:nvSpPr>
      <dsp:spPr>
        <a:xfrm>
          <a:off x="1473221" y="140367"/>
          <a:ext cx="1613528" cy="1031927"/>
        </a:xfrm>
        <a:prstGeom prst="roundRect">
          <a:avLst>
            <a:gd name="adj" fmla="val 10000"/>
          </a:avLst>
        </a:prstGeom>
        <a:solidFill>
          <a:schemeClr val="accent4">
            <a:hueOff val="-637824"/>
            <a:satOff val="3843"/>
            <a:lumOff val="308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solidFill>
                <a:sysClr val="windowText" lastClr="000000"/>
              </a:solidFill>
              <a:cs typeface="+mn-cs"/>
            </a:rPr>
            <a:t>วิเคราะห์บริบท ความต้องการของ    ผู้มีส่วนได้ส่วนเสีย                            และสภาพแวดล้อมโรงเรียน </a:t>
          </a:r>
          <a:r>
            <a:rPr lang="en-US" sz="10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SWOT</a:t>
          </a:r>
          <a:endParaRPr lang="th-TH" sz="1000" kern="1200">
            <a:solidFill>
              <a:sysClr val="windowText" lastClr="000000"/>
            </a:solidFill>
            <a:latin typeface="Times New Roman" panose="02020603050405020304" pitchFamily="18" charset="0"/>
            <a:cs typeface="+mn-cs"/>
          </a:endParaRPr>
        </a:p>
      </dsp:txBody>
      <dsp:txXfrm>
        <a:off x="1503445" y="170591"/>
        <a:ext cx="1553080" cy="971479"/>
      </dsp:txXfrm>
    </dsp:sp>
    <dsp:sp modelId="{CF3FA40C-102A-4CE2-90C5-EFB898012B73}">
      <dsp:nvSpPr>
        <dsp:cNvPr id="0" name=""/>
        <dsp:cNvSpPr/>
      </dsp:nvSpPr>
      <dsp:spPr>
        <a:xfrm>
          <a:off x="3179109" y="526188"/>
          <a:ext cx="222502" cy="260285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-744128"/>
            <a:satOff val="4483"/>
            <a:lumOff val="359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200" kern="1200">
            <a:solidFill>
              <a:sysClr val="windowText" lastClr="000000"/>
            </a:solidFill>
            <a:cs typeface="+mn-cs"/>
          </a:endParaRPr>
        </a:p>
      </dsp:txBody>
      <dsp:txXfrm>
        <a:off x="3179109" y="578245"/>
        <a:ext cx="155751" cy="156171"/>
      </dsp:txXfrm>
    </dsp:sp>
    <dsp:sp modelId="{160F0130-118C-4DF6-AEB4-5901E8739380}">
      <dsp:nvSpPr>
        <dsp:cNvPr id="0" name=""/>
        <dsp:cNvSpPr/>
      </dsp:nvSpPr>
      <dsp:spPr>
        <a:xfrm>
          <a:off x="3506565" y="341469"/>
          <a:ext cx="1049538" cy="629722"/>
        </a:xfrm>
        <a:prstGeom prst="roundRect">
          <a:avLst>
            <a:gd name="adj" fmla="val 10000"/>
          </a:avLst>
        </a:prstGeom>
        <a:solidFill>
          <a:schemeClr val="accent4">
            <a:hueOff val="-1275649"/>
            <a:satOff val="7685"/>
            <a:lumOff val="616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solidFill>
                <a:sysClr val="windowText" lastClr="000000"/>
              </a:solidFill>
              <a:cs typeface="+mn-cs"/>
            </a:rPr>
            <a:t>กำหนดทิศทาง วิสัยทัศน์ พันธกิจ เป้าประสงค์</a:t>
          </a:r>
        </a:p>
      </dsp:txBody>
      <dsp:txXfrm>
        <a:off x="3525009" y="359913"/>
        <a:ext cx="1012650" cy="592834"/>
      </dsp:txXfrm>
    </dsp:sp>
    <dsp:sp modelId="{2AB1AF42-EC96-4CE6-9A20-73BE258A51EE}">
      <dsp:nvSpPr>
        <dsp:cNvPr id="0" name=""/>
        <dsp:cNvSpPr/>
      </dsp:nvSpPr>
      <dsp:spPr>
        <a:xfrm>
          <a:off x="4648462" y="526188"/>
          <a:ext cx="222502" cy="260285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-1488257"/>
            <a:satOff val="8966"/>
            <a:lumOff val="719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200" kern="1200">
            <a:solidFill>
              <a:sysClr val="windowText" lastClr="000000"/>
            </a:solidFill>
            <a:cs typeface="+mn-cs"/>
          </a:endParaRPr>
        </a:p>
      </dsp:txBody>
      <dsp:txXfrm>
        <a:off x="4648462" y="578245"/>
        <a:ext cx="155751" cy="156171"/>
      </dsp:txXfrm>
    </dsp:sp>
    <dsp:sp modelId="{BD9EE857-1101-4400-8F97-84AB60FD9E9D}">
      <dsp:nvSpPr>
        <dsp:cNvPr id="0" name=""/>
        <dsp:cNvSpPr/>
      </dsp:nvSpPr>
      <dsp:spPr>
        <a:xfrm>
          <a:off x="4975918" y="341469"/>
          <a:ext cx="1049538" cy="629722"/>
        </a:xfrm>
        <a:prstGeom prst="roundRect">
          <a:avLst>
            <a:gd name="adj" fmla="val 10000"/>
          </a:avLst>
        </a:prstGeom>
        <a:solidFill>
          <a:schemeClr val="accent4">
            <a:hueOff val="-1913473"/>
            <a:satOff val="11528"/>
            <a:lumOff val="924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solidFill>
                <a:sysClr val="windowText" lastClr="000000"/>
              </a:solidFill>
              <a:cs typeface="+mn-cs"/>
            </a:rPr>
            <a:t>จัดทำแผนพัฒนาคุณภาพการศึกษา ระยะ </a:t>
          </a:r>
          <a:r>
            <a:rPr lang="th-TH" sz="1200" kern="1200">
              <a:solidFill>
                <a:sysClr val="windowText" lastClr="000000"/>
              </a:solidFill>
            </a:rPr>
            <a:t>4</a:t>
          </a:r>
          <a:r>
            <a:rPr lang="en-US" sz="1200" kern="1200">
              <a:solidFill>
                <a:sysClr val="windowText" lastClr="000000"/>
              </a:solidFill>
              <a:cs typeface="+mn-cs"/>
            </a:rPr>
            <a:t> </a:t>
          </a:r>
          <a:r>
            <a:rPr lang="th-TH" sz="1200" kern="1200">
              <a:solidFill>
                <a:sysClr val="windowText" lastClr="000000"/>
              </a:solidFill>
              <a:cs typeface="+mn-cs"/>
            </a:rPr>
            <a:t>ปี</a:t>
          </a:r>
        </a:p>
      </dsp:txBody>
      <dsp:txXfrm>
        <a:off x="4994362" y="359913"/>
        <a:ext cx="1012650" cy="592834"/>
      </dsp:txXfrm>
    </dsp:sp>
    <dsp:sp modelId="{3F8850A0-569A-4775-A26C-C595A59B05E7}">
      <dsp:nvSpPr>
        <dsp:cNvPr id="0" name=""/>
        <dsp:cNvSpPr/>
      </dsp:nvSpPr>
      <dsp:spPr>
        <a:xfrm rot="5435080">
          <a:off x="5329850" y="1142194"/>
          <a:ext cx="329103" cy="260285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-2232385"/>
            <a:satOff val="13449"/>
            <a:lumOff val="1078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200" kern="1200">
            <a:solidFill>
              <a:sysClr val="windowText" lastClr="000000"/>
            </a:solidFill>
            <a:cs typeface="+mn-cs"/>
          </a:endParaRPr>
        </a:p>
      </dsp:txBody>
      <dsp:txXfrm rot="-5400000">
        <a:off x="5416714" y="1107788"/>
        <a:ext cx="156171" cy="251018"/>
      </dsp:txXfrm>
    </dsp:sp>
    <dsp:sp modelId="{A3341619-6EE6-427F-87E1-D015ACFDAEB4}">
      <dsp:nvSpPr>
        <dsp:cNvPr id="0" name=""/>
        <dsp:cNvSpPr/>
      </dsp:nvSpPr>
      <dsp:spPr>
        <a:xfrm>
          <a:off x="4963156" y="1592109"/>
          <a:ext cx="1049538" cy="629722"/>
        </a:xfrm>
        <a:prstGeom prst="roundRect">
          <a:avLst>
            <a:gd name="adj" fmla="val 10000"/>
          </a:avLst>
        </a:prstGeom>
        <a:solidFill>
          <a:schemeClr val="accent4">
            <a:hueOff val="-2551297"/>
            <a:satOff val="15371"/>
            <a:lumOff val="1232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solidFill>
                <a:sysClr val="windowText" lastClr="000000"/>
              </a:solidFill>
              <a:cs typeface="+mn-cs"/>
            </a:rPr>
            <a:t>มอบนโยนายแนวทางปฏิบัติ</a:t>
          </a:r>
        </a:p>
      </dsp:txBody>
      <dsp:txXfrm>
        <a:off x="4981600" y="1610553"/>
        <a:ext cx="1012650" cy="592834"/>
      </dsp:txXfrm>
    </dsp:sp>
    <dsp:sp modelId="{B50F57CC-0FBB-4B22-9559-2C0F2E88B1BC}">
      <dsp:nvSpPr>
        <dsp:cNvPr id="0" name=""/>
        <dsp:cNvSpPr/>
      </dsp:nvSpPr>
      <dsp:spPr>
        <a:xfrm rot="10800000">
          <a:off x="4657866" y="1776828"/>
          <a:ext cx="215738" cy="260285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-2976513"/>
            <a:satOff val="17933"/>
            <a:lumOff val="1437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200" kern="1200">
            <a:solidFill>
              <a:sysClr val="windowText" lastClr="000000"/>
            </a:solidFill>
            <a:cs typeface="+mn-cs"/>
          </a:endParaRPr>
        </a:p>
      </dsp:txBody>
      <dsp:txXfrm rot="10800000">
        <a:off x="4722587" y="1828885"/>
        <a:ext cx="151017" cy="156171"/>
      </dsp:txXfrm>
    </dsp:sp>
    <dsp:sp modelId="{0E490BF9-AD7E-4542-9A17-F02BDE7EEC50}">
      <dsp:nvSpPr>
        <dsp:cNvPr id="0" name=""/>
        <dsp:cNvSpPr/>
      </dsp:nvSpPr>
      <dsp:spPr>
        <a:xfrm>
          <a:off x="3506565" y="1592109"/>
          <a:ext cx="1049538" cy="629722"/>
        </a:xfrm>
        <a:prstGeom prst="roundRect">
          <a:avLst>
            <a:gd name="adj" fmla="val 10000"/>
          </a:avLst>
        </a:prstGeom>
        <a:solidFill>
          <a:schemeClr val="accent4">
            <a:hueOff val="-3189121"/>
            <a:satOff val="19214"/>
            <a:lumOff val="154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solidFill>
                <a:sysClr val="windowText" lastClr="000000"/>
              </a:solidFill>
              <a:cs typeface="+mn-cs"/>
            </a:rPr>
            <a:t>จัดทำแผนปฏิบัติราชการ</a:t>
          </a:r>
        </a:p>
      </dsp:txBody>
      <dsp:txXfrm>
        <a:off x="3525009" y="1610553"/>
        <a:ext cx="1012650" cy="592834"/>
      </dsp:txXfrm>
    </dsp:sp>
    <dsp:sp modelId="{16F8E258-8F99-4630-89BB-114566A2E6AC}">
      <dsp:nvSpPr>
        <dsp:cNvPr id="0" name=""/>
        <dsp:cNvSpPr/>
      </dsp:nvSpPr>
      <dsp:spPr>
        <a:xfrm rot="10800000">
          <a:off x="3191703" y="1776828"/>
          <a:ext cx="222502" cy="260285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-3720641"/>
            <a:satOff val="22416"/>
            <a:lumOff val="1797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200" kern="1200">
            <a:solidFill>
              <a:sysClr val="windowText" lastClr="000000"/>
            </a:solidFill>
            <a:cs typeface="+mn-cs"/>
          </a:endParaRPr>
        </a:p>
      </dsp:txBody>
      <dsp:txXfrm rot="10800000">
        <a:off x="3258454" y="1828885"/>
        <a:ext cx="155751" cy="156171"/>
      </dsp:txXfrm>
    </dsp:sp>
    <dsp:sp modelId="{223C0046-08AC-47EE-A5BA-EC4782C28114}">
      <dsp:nvSpPr>
        <dsp:cNvPr id="0" name=""/>
        <dsp:cNvSpPr/>
      </dsp:nvSpPr>
      <dsp:spPr>
        <a:xfrm>
          <a:off x="2037211" y="1592109"/>
          <a:ext cx="1049538" cy="629722"/>
        </a:xfrm>
        <a:prstGeom prst="roundRect">
          <a:avLst>
            <a:gd name="adj" fmla="val 10000"/>
          </a:avLst>
        </a:prstGeom>
        <a:solidFill>
          <a:schemeClr val="accent4">
            <a:hueOff val="-3826945"/>
            <a:satOff val="23056"/>
            <a:lumOff val="1848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solidFill>
                <a:sysClr val="windowText" lastClr="000000"/>
              </a:solidFill>
              <a:cs typeface="+mn-cs"/>
            </a:rPr>
            <a:t>ตรวจสอบการใช้             และรายงานผล</a:t>
          </a:r>
        </a:p>
      </dsp:txBody>
      <dsp:txXfrm>
        <a:off x="2055655" y="1610553"/>
        <a:ext cx="1012650" cy="592834"/>
      </dsp:txXfrm>
    </dsp:sp>
    <dsp:sp modelId="{7D99436E-9E68-4592-88F7-C22A3A31482D}">
      <dsp:nvSpPr>
        <dsp:cNvPr id="0" name=""/>
        <dsp:cNvSpPr/>
      </dsp:nvSpPr>
      <dsp:spPr>
        <a:xfrm rot="10800000">
          <a:off x="1722350" y="1776828"/>
          <a:ext cx="222502" cy="260285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-4464770"/>
            <a:satOff val="26899"/>
            <a:lumOff val="2156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200" kern="1200">
            <a:solidFill>
              <a:sysClr val="windowText" lastClr="000000"/>
            </a:solidFill>
            <a:cs typeface="+mn-cs"/>
          </a:endParaRPr>
        </a:p>
      </dsp:txBody>
      <dsp:txXfrm rot="10800000">
        <a:off x="1789101" y="1828885"/>
        <a:ext cx="155751" cy="156171"/>
      </dsp:txXfrm>
    </dsp:sp>
    <dsp:sp modelId="{A6A1072E-E591-4439-86CB-6225C655E3AB}">
      <dsp:nvSpPr>
        <dsp:cNvPr id="0" name=""/>
        <dsp:cNvSpPr/>
      </dsp:nvSpPr>
      <dsp:spPr>
        <a:xfrm>
          <a:off x="20408" y="1592109"/>
          <a:ext cx="1596987" cy="629722"/>
        </a:xfrm>
        <a:prstGeom prst="roundRect">
          <a:avLst>
            <a:gd name="adj" fmla="val 10000"/>
          </a:avLst>
        </a:prstGeom>
        <a:solidFill>
          <a:schemeClr val="accent4"/>
        </a:solidFill>
        <a:ln w="25400" cap="flat" cmpd="sng" algn="ctr">
          <a:solidFill>
            <a:schemeClr val="accent4">
              <a:shade val="5000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2">
          <a:schemeClr val="accent4">
            <a:shade val="50000"/>
          </a:schemeClr>
        </a:lnRef>
        <a:fillRef idx="1">
          <a:schemeClr val="accent4"/>
        </a:fillRef>
        <a:effectRef idx="0">
          <a:schemeClr val="accent4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solidFill>
                <a:sysClr val="windowText" lastClr="000000"/>
              </a:solidFill>
              <a:cs typeface="+mn-cs"/>
            </a:rPr>
            <a:t>เสนอแนะ ปัญหา และแนวทางแก้ไข ปรับปรุงพัฒนา</a:t>
          </a:r>
        </a:p>
      </dsp:txBody>
      <dsp:txXfrm>
        <a:off x="38852" y="1610553"/>
        <a:ext cx="1560099" cy="59283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B77574A-02B9-48EE-BDD0-D9499998A4C4}">
      <dsp:nvSpPr>
        <dsp:cNvPr id="0" name=""/>
        <dsp:cNvSpPr/>
      </dsp:nvSpPr>
      <dsp:spPr>
        <a:xfrm>
          <a:off x="1855" y="355457"/>
          <a:ext cx="1080213" cy="432085"/>
        </a:xfrm>
        <a:prstGeom prst="chevron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  <a:scene3d>
          <a:camera prst="orthographicFront">
            <a:rot lat="0" lon="0" rev="0"/>
          </a:camera>
          <a:lightRig rig="glow" dir="t">
            <a:rot lat="0" lon="0" rev="4800000"/>
          </a:lightRig>
        </a:scene3d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0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กำหนดวิสัยทัศน์</a:t>
          </a:r>
        </a:p>
      </dsp:txBody>
      <dsp:txXfrm>
        <a:off x="217898" y="355457"/>
        <a:ext cx="648128" cy="432085"/>
      </dsp:txXfrm>
    </dsp:sp>
    <dsp:sp modelId="{B4472A6D-87A3-4903-A3ED-9A53FBE761F8}">
      <dsp:nvSpPr>
        <dsp:cNvPr id="0" name=""/>
        <dsp:cNvSpPr/>
      </dsp:nvSpPr>
      <dsp:spPr>
        <a:xfrm>
          <a:off x="974047" y="355457"/>
          <a:ext cx="1080213" cy="432085"/>
        </a:xfrm>
        <a:prstGeom prst="chevron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  <a:scene3d>
          <a:camera prst="orthographicFront">
            <a:rot lat="0" lon="0" rev="0"/>
          </a:camera>
          <a:lightRig rig="glow" dir="t">
            <a:rot lat="0" lon="0" rev="4800000"/>
          </a:lightRig>
        </a:scene3d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0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กำหนด              พันธกิจ</a:t>
          </a:r>
        </a:p>
      </dsp:txBody>
      <dsp:txXfrm>
        <a:off x="1190090" y="355457"/>
        <a:ext cx="648128" cy="432085"/>
      </dsp:txXfrm>
    </dsp:sp>
    <dsp:sp modelId="{A0CDE1FD-43EA-4D76-B1D3-563872D83B14}">
      <dsp:nvSpPr>
        <dsp:cNvPr id="0" name=""/>
        <dsp:cNvSpPr/>
      </dsp:nvSpPr>
      <dsp:spPr>
        <a:xfrm>
          <a:off x="1946239" y="355457"/>
          <a:ext cx="1080213" cy="432085"/>
        </a:xfrm>
        <a:prstGeom prst="chevron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  <a:scene3d>
          <a:camera prst="orthographicFront">
            <a:rot lat="0" lon="0" rev="0"/>
          </a:camera>
          <a:lightRig rig="glow" dir="t">
            <a:rot lat="0" lon="0" rev="4800000"/>
          </a:lightRig>
        </a:scene3d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0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กำหนดเป้าประสงค์</a:t>
          </a:r>
        </a:p>
      </dsp:txBody>
      <dsp:txXfrm>
        <a:off x="2162282" y="355457"/>
        <a:ext cx="648128" cy="432085"/>
      </dsp:txXfrm>
    </dsp:sp>
    <dsp:sp modelId="{3D66D586-1320-46DB-9C16-E25406B7769D}">
      <dsp:nvSpPr>
        <dsp:cNvPr id="0" name=""/>
        <dsp:cNvSpPr/>
      </dsp:nvSpPr>
      <dsp:spPr>
        <a:xfrm>
          <a:off x="2918431" y="355457"/>
          <a:ext cx="1080213" cy="432085"/>
        </a:xfrm>
        <a:prstGeom prst="chevron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  <a:scene3d>
          <a:camera prst="orthographicFront">
            <a:rot lat="0" lon="0" rev="0"/>
          </a:camera>
          <a:lightRig rig="glow" dir="t">
            <a:rot lat="0" lon="0" rev="4800000"/>
          </a:lightRig>
        </a:scene3d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0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กำหนด                กลยุทธ์</a:t>
          </a:r>
        </a:p>
      </dsp:txBody>
      <dsp:txXfrm>
        <a:off x="3134474" y="355457"/>
        <a:ext cx="648128" cy="43208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B154180-197D-4747-9570-A0454C37622C}">
      <dsp:nvSpPr>
        <dsp:cNvPr id="0" name=""/>
        <dsp:cNvSpPr/>
      </dsp:nvSpPr>
      <dsp:spPr>
        <a:xfrm>
          <a:off x="356498" y="308671"/>
          <a:ext cx="612531" cy="76772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100" kern="1200">
              <a:cs typeface="+mn-cs"/>
            </a:rPr>
            <a:t>แต่งตั้งคณะกรรมการ</a:t>
          </a:r>
        </a:p>
      </dsp:txBody>
      <dsp:txXfrm>
        <a:off x="374438" y="326611"/>
        <a:ext cx="576651" cy="731849"/>
      </dsp:txXfrm>
    </dsp:sp>
    <dsp:sp modelId="{48933CF8-D5D9-43BE-9096-20C08E6ECCFF}">
      <dsp:nvSpPr>
        <dsp:cNvPr id="0" name=""/>
        <dsp:cNvSpPr/>
      </dsp:nvSpPr>
      <dsp:spPr>
        <a:xfrm>
          <a:off x="1022933" y="616582"/>
          <a:ext cx="129856" cy="151907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200" kern="1200">
            <a:solidFill>
              <a:sysClr val="windowText" lastClr="000000"/>
            </a:solidFill>
            <a:cs typeface="+mn-cs"/>
          </a:endParaRPr>
        </a:p>
      </dsp:txBody>
      <dsp:txXfrm>
        <a:off x="1022933" y="646963"/>
        <a:ext cx="90899" cy="91145"/>
      </dsp:txXfrm>
    </dsp:sp>
    <dsp:sp modelId="{FA3843D8-679F-401D-BE7D-1FB7C81CC4F1}">
      <dsp:nvSpPr>
        <dsp:cNvPr id="0" name=""/>
        <dsp:cNvSpPr/>
      </dsp:nvSpPr>
      <dsp:spPr>
        <a:xfrm>
          <a:off x="1214043" y="508776"/>
          <a:ext cx="612531" cy="36751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cs typeface="+mn-cs"/>
            </a:rPr>
            <a:t>ระดมความคิด</a:t>
          </a:r>
        </a:p>
      </dsp:txBody>
      <dsp:txXfrm>
        <a:off x="1224807" y="519540"/>
        <a:ext cx="591003" cy="345991"/>
      </dsp:txXfrm>
    </dsp:sp>
    <dsp:sp modelId="{06DA463D-D413-4AB4-99FB-9D501B8D797A}">
      <dsp:nvSpPr>
        <dsp:cNvPr id="0" name=""/>
        <dsp:cNvSpPr/>
      </dsp:nvSpPr>
      <dsp:spPr>
        <a:xfrm>
          <a:off x="1880478" y="616582"/>
          <a:ext cx="129856" cy="151907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200" kern="1200">
            <a:solidFill>
              <a:sysClr val="windowText" lastClr="000000"/>
            </a:solidFill>
            <a:cs typeface="+mn-cs"/>
          </a:endParaRPr>
        </a:p>
      </dsp:txBody>
      <dsp:txXfrm>
        <a:off x="1880478" y="646963"/>
        <a:ext cx="90899" cy="91145"/>
      </dsp:txXfrm>
    </dsp:sp>
    <dsp:sp modelId="{B2313C8E-535A-43DC-B2A8-D2E1756B01D5}">
      <dsp:nvSpPr>
        <dsp:cNvPr id="0" name=""/>
        <dsp:cNvSpPr/>
      </dsp:nvSpPr>
      <dsp:spPr>
        <a:xfrm>
          <a:off x="2071588" y="313853"/>
          <a:ext cx="881464" cy="75736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cs typeface="+mn-cs"/>
            </a:rPr>
            <a:t>แผนพัฒนาคุณภาพการศึกษา </a:t>
          </a:r>
          <a:r>
            <a:rPr lang="en-US" sz="1000" kern="1200">
              <a:cs typeface="+mn-cs"/>
            </a:rPr>
            <a:t>4</a:t>
          </a:r>
          <a:r>
            <a:rPr lang="en-US" sz="1200" kern="1200">
              <a:cs typeface="+mn-cs"/>
            </a:rPr>
            <a:t> </a:t>
          </a:r>
          <a:r>
            <a:rPr lang="th-TH" sz="1200" kern="1200">
              <a:cs typeface="+mn-cs"/>
            </a:rPr>
            <a:t>ปี</a:t>
          </a:r>
        </a:p>
      </dsp:txBody>
      <dsp:txXfrm>
        <a:off x="2093770" y="336035"/>
        <a:ext cx="837100" cy="713001"/>
      </dsp:txXfrm>
    </dsp:sp>
    <dsp:sp modelId="{148CA15E-AB68-4F98-8C0D-BA72737A8754}">
      <dsp:nvSpPr>
        <dsp:cNvPr id="0" name=""/>
        <dsp:cNvSpPr/>
      </dsp:nvSpPr>
      <dsp:spPr>
        <a:xfrm>
          <a:off x="3006955" y="616582"/>
          <a:ext cx="129856" cy="151907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200" kern="1200">
            <a:solidFill>
              <a:sysClr val="windowText" lastClr="000000"/>
            </a:solidFill>
            <a:cs typeface="+mn-cs"/>
          </a:endParaRPr>
        </a:p>
      </dsp:txBody>
      <dsp:txXfrm>
        <a:off x="3006955" y="646963"/>
        <a:ext cx="90899" cy="91145"/>
      </dsp:txXfrm>
    </dsp:sp>
    <dsp:sp modelId="{EED0DDC2-0470-4D02-AA8C-ECCC4F11A61E}">
      <dsp:nvSpPr>
        <dsp:cNvPr id="0" name=""/>
        <dsp:cNvSpPr/>
      </dsp:nvSpPr>
      <dsp:spPr>
        <a:xfrm>
          <a:off x="3198065" y="353628"/>
          <a:ext cx="872270" cy="67781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cs typeface="+mn-cs"/>
            </a:rPr>
            <a:t>กำหนดทำแผนปฏิบัติราชการประจำปี</a:t>
          </a:r>
        </a:p>
      </dsp:txBody>
      <dsp:txXfrm>
        <a:off x="3217918" y="373481"/>
        <a:ext cx="832564" cy="638109"/>
      </dsp:txXfrm>
    </dsp:sp>
    <dsp:sp modelId="{805737D2-0765-42DB-A837-39E97DDBF026}">
      <dsp:nvSpPr>
        <dsp:cNvPr id="0" name=""/>
        <dsp:cNvSpPr/>
      </dsp:nvSpPr>
      <dsp:spPr>
        <a:xfrm>
          <a:off x="4124238" y="616582"/>
          <a:ext cx="129856" cy="151907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200" kern="1200">
            <a:solidFill>
              <a:sysClr val="windowText" lastClr="000000"/>
            </a:solidFill>
            <a:cs typeface="+mn-cs"/>
          </a:endParaRPr>
        </a:p>
      </dsp:txBody>
      <dsp:txXfrm>
        <a:off x="4124238" y="646963"/>
        <a:ext cx="90899" cy="91145"/>
      </dsp:txXfrm>
    </dsp:sp>
    <dsp:sp modelId="{8C545C3A-274C-43A1-99F0-29ECBCBAEAB8}">
      <dsp:nvSpPr>
        <dsp:cNvPr id="0" name=""/>
        <dsp:cNvSpPr/>
      </dsp:nvSpPr>
      <dsp:spPr>
        <a:xfrm>
          <a:off x="4315348" y="130366"/>
          <a:ext cx="728686" cy="1124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cs typeface="+mn-cs"/>
            </a:rPr>
            <a:t>ขอความเห็นชอบฝ่ายบริหาร คณะกรรมการสถานศึกษา</a:t>
          </a:r>
        </a:p>
      </dsp:txBody>
      <dsp:txXfrm>
        <a:off x="4336690" y="151708"/>
        <a:ext cx="686002" cy="1081656"/>
      </dsp:txXfrm>
    </dsp:sp>
    <dsp:sp modelId="{EDBD6BC4-A7C7-4A54-B773-04C134897F47}">
      <dsp:nvSpPr>
        <dsp:cNvPr id="0" name=""/>
        <dsp:cNvSpPr/>
      </dsp:nvSpPr>
      <dsp:spPr>
        <a:xfrm>
          <a:off x="5097937" y="616582"/>
          <a:ext cx="129856" cy="151907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200" kern="1200">
            <a:solidFill>
              <a:sysClr val="windowText" lastClr="000000"/>
            </a:solidFill>
            <a:cs typeface="+mn-cs"/>
          </a:endParaRPr>
        </a:p>
      </dsp:txBody>
      <dsp:txXfrm>
        <a:off x="5097937" y="646963"/>
        <a:ext cx="90899" cy="91145"/>
      </dsp:txXfrm>
    </dsp:sp>
    <dsp:sp modelId="{8266F8C7-A787-4A28-9C7F-9CBEC43B9A86}">
      <dsp:nvSpPr>
        <dsp:cNvPr id="0" name=""/>
        <dsp:cNvSpPr/>
      </dsp:nvSpPr>
      <dsp:spPr>
        <a:xfrm>
          <a:off x="5289047" y="324364"/>
          <a:ext cx="612531" cy="73634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cs typeface="+mn-cs"/>
            </a:rPr>
            <a:t>จัดทำปฏิทินและนำไปใช้</a:t>
          </a:r>
        </a:p>
      </dsp:txBody>
      <dsp:txXfrm>
        <a:off x="5306987" y="342304"/>
        <a:ext cx="576651" cy="700463"/>
      </dsp:txXfrm>
    </dsp:sp>
    <dsp:sp modelId="{8DD7E752-D049-47F0-BB65-6EF76A6F5C5A}">
      <dsp:nvSpPr>
        <dsp:cNvPr id="0" name=""/>
        <dsp:cNvSpPr/>
      </dsp:nvSpPr>
      <dsp:spPr>
        <a:xfrm rot="5603478">
          <a:off x="5440759" y="1203570"/>
          <a:ext cx="239539" cy="151907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200" kern="1200">
            <a:solidFill>
              <a:sysClr val="windowText" lastClr="000000"/>
            </a:solidFill>
            <a:cs typeface="+mn-cs"/>
          </a:endParaRPr>
        </a:p>
      </dsp:txBody>
      <dsp:txXfrm rot="-5400000">
        <a:off x="5516304" y="1159794"/>
        <a:ext cx="91145" cy="193967"/>
      </dsp:txXfrm>
    </dsp:sp>
    <dsp:sp modelId="{A48F448B-8071-498A-9356-074AF5ABCB7A}">
      <dsp:nvSpPr>
        <dsp:cNvPr id="0" name=""/>
        <dsp:cNvSpPr/>
      </dsp:nvSpPr>
      <dsp:spPr>
        <a:xfrm>
          <a:off x="5146498" y="1511876"/>
          <a:ext cx="755080" cy="76685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cs typeface="+mn-cs"/>
            </a:rPr>
            <a:t>ติดตาม ตรวจสอบ และประเมินผล</a:t>
          </a:r>
        </a:p>
      </dsp:txBody>
      <dsp:txXfrm>
        <a:off x="5168614" y="1533992"/>
        <a:ext cx="710848" cy="722622"/>
      </dsp:txXfrm>
    </dsp:sp>
    <dsp:sp modelId="{5125E21A-5B65-47EC-8285-72D187CB6ED3}">
      <dsp:nvSpPr>
        <dsp:cNvPr id="0" name=""/>
        <dsp:cNvSpPr/>
      </dsp:nvSpPr>
      <dsp:spPr>
        <a:xfrm rot="10800000">
          <a:off x="4962739" y="1819350"/>
          <a:ext cx="129856" cy="151907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200" kern="1200">
            <a:solidFill>
              <a:sysClr val="windowText" lastClr="000000"/>
            </a:solidFill>
            <a:cs typeface="+mn-cs"/>
          </a:endParaRPr>
        </a:p>
      </dsp:txBody>
      <dsp:txXfrm rot="10800000">
        <a:off x="5001696" y="1849731"/>
        <a:ext cx="90899" cy="91145"/>
      </dsp:txXfrm>
    </dsp:sp>
    <dsp:sp modelId="{C8340AD1-E5E1-4A95-8DBF-3496962439EF}">
      <dsp:nvSpPr>
        <dsp:cNvPr id="0" name=""/>
        <dsp:cNvSpPr/>
      </dsp:nvSpPr>
      <dsp:spPr>
        <a:xfrm>
          <a:off x="3981493" y="1711544"/>
          <a:ext cx="919992" cy="36751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cs typeface="+mn-cs"/>
            </a:rPr>
            <a:t>รายงานผลการดำเนินการตามแผน</a:t>
          </a:r>
        </a:p>
      </dsp:txBody>
      <dsp:txXfrm>
        <a:off x="3992257" y="1722308"/>
        <a:ext cx="898464" cy="345991"/>
      </dsp:txXfrm>
    </dsp:sp>
    <dsp:sp modelId="{A9FD1D91-FC78-45A2-8BBE-7C2F323FD6C6}">
      <dsp:nvSpPr>
        <dsp:cNvPr id="0" name=""/>
        <dsp:cNvSpPr/>
      </dsp:nvSpPr>
      <dsp:spPr>
        <a:xfrm rot="10800000">
          <a:off x="3797734" y="1819350"/>
          <a:ext cx="129856" cy="151907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200" kern="1200">
            <a:solidFill>
              <a:sysClr val="windowText" lastClr="000000"/>
            </a:solidFill>
            <a:cs typeface="+mn-cs"/>
          </a:endParaRPr>
        </a:p>
      </dsp:txBody>
      <dsp:txXfrm rot="10800000">
        <a:off x="3836691" y="1849731"/>
        <a:ext cx="90899" cy="91145"/>
      </dsp:txXfrm>
    </dsp:sp>
    <dsp:sp modelId="{A7FFFD28-C6FE-4D4A-A3F1-471BA1B68094}">
      <dsp:nvSpPr>
        <dsp:cNvPr id="0" name=""/>
        <dsp:cNvSpPr/>
      </dsp:nvSpPr>
      <dsp:spPr>
        <a:xfrm>
          <a:off x="2854165" y="1499719"/>
          <a:ext cx="882315" cy="79116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cs typeface="+mn-cs"/>
            </a:rPr>
            <a:t>วิเคราะห์สภาพแวดล้อม </a:t>
          </a:r>
          <a:r>
            <a:rPr lang="en-US" sz="1000" kern="1200">
              <a:latin typeface="Times New Roman" panose="02020603050405020304" pitchFamily="18" charset="0"/>
              <a:cs typeface="+mn-cs"/>
            </a:rPr>
            <a:t>SWOT</a:t>
          </a:r>
          <a:endParaRPr lang="th-TH" sz="1000" kern="1200">
            <a:latin typeface="Times New Roman" panose="02020603050405020304" pitchFamily="18" charset="0"/>
            <a:cs typeface="+mn-cs"/>
          </a:endParaRPr>
        </a:p>
      </dsp:txBody>
      <dsp:txXfrm>
        <a:off x="2877338" y="1522892"/>
        <a:ext cx="835969" cy="744823"/>
      </dsp:txXfrm>
    </dsp:sp>
    <dsp:sp modelId="{4F34D275-5AB7-4B86-B24B-471388CEBBA5}">
      <dsp:nvSpPr>
        <dsp:cNvPr id="0" name=""/>
        <dsp:cNvSpPr/>
      </dsp:nvSpPr>
      <dsp:spPr>
        <a:xfrm rot="10896183">
          <a:off x="2664894" y="1803579"/>
          <a:ext cx="133785" cy="151907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200" kern="1200">
            <a:solidFill>
              <a:sysClr val="windowText" lastClr="000000"/>
            </a:solidFill>
            <a:cs typeface="+mn-cs"/>
          </a:endParaRPr>
        </a:p>
      </dsp:txBody>
      <dsp:txXfrm rot="10800000">
        <a:off x="2705021" y="1834521"/>
        <a:ext cx="93650" cy="91145"/>
      </dsp:txXfrm>
    </dsp:sp>
    <dsp:sp modelId="{DD839011-2EA3-4843-BAEF-2F02A1351272}">
      <dsp:nvSpPr>
        <dsp:cNvPr id="0" name=""/>
        <dsp:cNvSpPr/>
      </dsp:nvSpPr>
      <dsp:spPr>
        <a:xfrm>
          <a:off x="852018" y="1513764"/>
          <a:ext cx="1749820" cy="67529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imes New Roman" panose="02020603050405020304" pitchFamily="18" charset="0"/>
              <a:cs typeface="+mn-cs"/>
            </a:rPr>
            <a:t>รวบรวม วิเคราะห์ข้อมูล นโยบายรัฐบาล ความต้องการ ความควาดหวังของผู้มีส่วนได้ส่วนเสีย สารสนเทศ รายงานผลการประกันคุณภาพ</a:t>
          </a:r>
        </a:p>
      </dsp:txBody>
      <dsp:txXfrm>
        <a:off x="871797" y="1533543"/>
        <a:ext cx="1710262" cy="635736"/>
      </dsp:txXfrm>
    </dsp:sp>
    <dsp:sp modelId="{61D80F8E-339A-48C3-B509-E48105BE39F9}">
      <dsp:nvSpPr>
        <dsp:cNvPr id="0" name=""/>
        <dsp:cNvSpPr/>
      </dsp:nvSpPr>
      <dsp:spPr>
        <a:xfrm rot="10693687">
          <a:off x="673714" y="1806088"/>
          <a:ext cx="126040" cy="151907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200" kern="1200">
            <a:solidFill>
              <a:sysClr val="windowText" lastClr="000000"/>
            </a:solidFill>
            <a:cs typeface="+mn-cs"/>
          </a:endParaRPr>
        </a:p>
      </dsp:txBody>
      <dsp:txXfrm rot="10800000">
        <a:off x="711517" y="1835884"/>
        <a:ext cx="88228" cy="91145"/>
      </dsp:txXfrm>
    </dsp:sp>
    <dsp:sp modelId="{9C35B08C-AF8F-4F43-B5DF-17279F47CF08}">
      <dsp:nvSpPr>
        <dsp:cNvPr id="0" name=""/>
        <dsp:cNvSpPr/>
      </dsp:nvSpPr>
      <dsp:spPr>
        <a:xfrm>
          <a:off x="1787" y="1711544"/>
          <a:ext cx="612531" cy="36751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imes New Roman" panose="02020603050405020304" pitchFamily="18" charset="0"/>
              <a:cs typeface="+mn-cs"/>
            </a:rPr>
            <a:t>กำหนดคณะทำงาน</a:t>
          </a:r>
        </a:p>
      </dsp:txBody>
      <dsp:txXfrm>
        <a:off x="12551" y="1722308"/>
        <a:ext cx="591003" cy="345991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421A198-4DCF-403A-9FA4-8F1DEB76189B}">
      <dsp:nvSpPr>
        <dsp:cNvPr id="0" name=""/>
        <dsp:cNvSpPr/>
      </dsp:nvSpPr>
      <dsp:spPr>
        <a:xfrm>
          <a:off x="620431" y="1122"/>
          <a:ext cx="943536" cy="41753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  <a:scene3d>
          <a:camera prst="orthographicFront">
            <a:rot lat="0" lon="0" rev="0"/>
          </a:camera>
          <a:lightRig rig="glow" dir="t">
            <a:rot lat="0" lon="0" rev="4800000"/>
          </a:lightRig>
        </a:scene3d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กำหนดวิสัยทัศน์</a:t>
          </a:r>
        </a:p>
      </dsp:txBody>
      <dsp:txXfrm>
        <a:off x="632660" y="13351"/>
        <a:ext cx="919078" cy="393079"/>
      </dsp:txXfrm>
    </dsp:sp>
    <dsp:sp modelId="{68110DF9-FC59-462D-A6B1-3179A70F1F99}">
      <dsp:nvSpPr>
        <dsp:cNvPr id="0" name=""/>
        <dsp:cNvSpPr/>
      </dsp:nvSpPr>
      <dsp:spPr>
        <a:xfrm rot="5400000">
          <a:off x="1013911" y="429098"/>
          <a:ext cx="156576" cy="187891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glow" dir="t">
            <a:rot lat="0" lon="0" rev="4800000"/>
          </a:lightRig>
        </a:scene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600" b="0" kern="1200" cap="none" spc="0">
            <a:ln w="0"/>
            <a:solidFill>
              <a:sysClr val="windowText" lastClr="000000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</a:endParaRPr>
        </a:p>
      </dsp:txBody>
      <dsp:txXfrm rot="-5400000">
        <a:off x="1035832" y="444756"/>
        <a:ext cx="112735" cy="109603"/>
      </dsp:txXfrm>
    </dsp:sp>
    <dsp:sp modelId="{A910FE18-55EE-4C85-A6A0-8B4F071B2031}">
      <dsp:nvSpPr>
        <dsp:cNvPr id="0" name=""/>
        <dsp:cNvSpPr/>
      </dsp:nvSpPr>
      <dsp:spPr>
        <a:xfrm>
          <a:off x="620431" y="627428"/>
          <a:ext cx="943536" cy="41753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  <a:scene3d>
          <a:camera prst="orthographicFront">
            <a:rot lat="0" lon="0" rev="0"/>
          </a:camera>
          <a:lightRig rig="glow" dir="t">
            <a:rot lat="0" lon="0" rev="4800000"/>
          </a:lightRig>
        </a:scene3d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กำหนดพันธกิจ</a:t>
          </a:r>
        </a:p>
      </dsp:txBody>
      <dsp:txXfrm>
        <a:off x="632660" y="639657"/>
        <a:ext cx="919078" cy="393079"/>
      </dsp:txXfrm>
    </dsp:sp>
    <dsp:sp modelId="{54AECAD5-AD12-46E0-9BC1-E12FB752FAE9}">
      <dsp:nvSpPr>
        <dsp:cNvPr id="0" name=""/>
        <dsp:cNvSpPr/>
      </dsp:nvSpPr>
      <dsp:spPr>
        <a:xfrm rot="5400000">
          <a:off x="1013911" y="1055404"/>
          <a:ext cx="156576" cy="187891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glow" dir="t">
            <a:rot lat="0" lon="0" rev="4800000"/>
          </a:lightRig>
        </a:scene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600" b="0" kern="1200" cap="none" spc="0">
            <a:ln w="0"/>
            <a:solidFill>
              <a:sysClr val="windowText" lastClr="000000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</a:endParaRPr>
        </a:p>
      </dsp:txBody>
      <dsp:txXfrm rot="-5400000">
        <a:off x="1035832" y="1071062"/>
        <a:ext cx="112735" cy="109603"/>
      </dsp:txXfrm>
    </dsp:sp>
    <dsp:sp modelId="{36BFFC44-3E57-4280-9B38-1AEE110C2F2A}">
      <dsp:nvSpPr>
        <dsp:cNvPr id="0" name=""/>
        <dsp:cNvSpPr/>
      </dsp:nvSpPr>
      <dsp:spPr>
        <a:xfrm>
          <a:off x="620431" y="1253734"/>
          <a:ext cx="943536" cy="41753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  <a:scene3d>
          <a:camera prst="orthographicFront">
            <a:rot lat="0" lon="0" rev="0"/>
          </a:camera>
          <a:lightRig rig="glow" dir="t">
            <a:rot lat="0" lon="0" rev="4800000"/>
          </a:lightRig>
        </a:scene3d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กำหนดเป้าประสงค์</a:t>
          </a:r>
        </a:p>
      </dsp:txBody>
      <dsp:txXfrm>
        <a:off x="632660" y="1265963"/>
        <a:ext cx="919078" cy="393079"/>
      </dsp:txXfrm>
    </dsp:sp>
    <dsp:sp modelId="{9E44F999-0403-4684-8340-1D5EB148F6D6}">
      <dsp:nvSpPr>
        <dsp:cNvPr id="0" name=""/>
        <dsp:cNvSpPr/>
      </dsp:nvSpPr>
      <dsp:spPr>
        <a:xfrm rot="5400000">
          <a:off x="1013911" y="1681710"/>
          <a:ext cx="156576" cy="187891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glow" dir="t">
            <a:rot lat="0" lon="0" rev="4800000"/>
          </a:lightRig>
        </a:scene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600" b="0" kern="1200" cap="none" spc="0">
            <a:ln w="0"/>
            <a:solidFill>
              <a:sysClr val="windowText" lastClr="000000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</a:endParaRPr>
        </a:p>
      </dsp:txBody>
      <dsp:txXfrm rot="-5400000">
        <a:off x="1035832" y="1697368"/>
        <a:ext cx="112735" cy="109603"/>
      </dsp:txXfrm>
    </dsp:sp>
    <dsp:sp modelId="{0B3FD461-7BBD-4A85-A1AF-90968FA6DCC6}">
      <dsp:nvSpPr>
        <dsp:cNvPr id="0" name=""/>
        <dsp:cNvSpPr/>
      </dsp:nvSpPr>
      <dsp:spPr>
        <a:xfrm>
          <a:off x="620431" y="1880040"/>
          <a:ext cx="943536" cy="41753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  <a:scene3d>
          <a:camera prst="orthographicFront">
            <a:rot lat="0" lon="0" rev="0"/>
          </a:camera>
          <a:lightRig rig="glow" dir="t">
            <a:rot lat="0" lon="0" rev="4800000"/>
          </a:lightRig>
        </a:scene3d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กำหนดกลยุทธ์</a:t>
          </a:r>
        </a:p>
      </dsp:txBody>
      <dsp:txXfrm>
        <a:off x="632660" y="1892269"/>
        <a:ext cx="919078" cy="393079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B154180-197D-4747-9570-A0454C37622C}">
      <dsp:nvSpPr>
        <dsp:cNvPr id="0" name=""/>
        <dsp:cNvSpPr/>
      </dsp:nvSpPr>
      <dsp:spPr>
        <a:xfrm>
          <a:off x="253964" y="1034"/>
          <a:ext cx="1367925" cy="820755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4">
                <a:tint val="50000"/>
                <a:satMod val="300000"/>
              </a:schemeClr>
            </a:gs>
            <a:gs pos="35000">
              <a:schemeClr val="accent4">
                <a:tint val="37000"/>
                <a:satMod val="300000"/>
              </a:schemeClr>
            </a:gs>
            <a:gs pos="100000">
              <a:schemeClr val="accent4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noFill/>
          <a:prstDash val="solid"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cs typeface="+mn-cs"/>
            </a:rPr>
            <a:t>แต่งตั้งคณะกรรมการจัดทำโครงการ/กิจกรรม</a:t>
          </a:r>
        </a:p>
      </dsp:txBody>
      <dsp:txXfrm>
        <a:off x="278003" y="25073"/>
        <a:ext cx="1319847" cy="772677"/>
      </dsp:txXfrm>
    </dsp:sp>
    <dsp:sp modelId="{48933CF8-D5D9-43BE-9096-20C08E6ECCFF}">
      <dsp:nvSpPr>
        <dsp:cNvPr id="0" name=""/>
        <dsp:cNvSpPr/>
      </dsp:nvSpPr>
      <dsp:spPr>
        <a:xfrm>
          <a:off x="1742267" y="241789"/>
          <a:ext cx="290000" cy="339245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200" kern="1200">
            <a:solidFill>
              <a:sysClr val="windowText" lastClr="000000"/>
            </a:solidFill>
            <a:cs typeface="+mn-cs"/>
          </a:endParaRPr>
        </a:p>
      </dsp:txBody>
      <dsp:txXfrm>
        <a:off x="1742267" y="309638"/>
        <a:ext cx="203000" cy="203547"/>
      </dsp:txXfrm>
    </dsp:sp>
    <dsp:sp modelId="{B2313C8E-535A-43DC-B2A8-D2E1756B01D5}">
      <dsp:nvSpPr>
        <dsp:cNvPr id="0" name=""/>
        <dsp:cNvSpPr/>
      </dsp:nvSpPr>
      <dsp:spPr>
        <a:xfrm>
          <a:off x="2169060" y="1034"/>
          <a:ext cx="1367925" cy="820755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noFill/>
          <a:prstDash val="solid"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cs typeface="+mn-cs"/>
            </a:rPr>
            <a:t>จัดทำแผนโครงการสอดคล้องแผนพัฒนาคุณภาพการศึกษา</a:t>
          </a:r>
        </a:p>
      </dsp:txBody>
      <dsp:txXfrm>
        <a:off x="2193099" y="25073"/>
        <a:ext cx="1319847" cy="772677"/>
      </dsp:txXfrm>
    </dsp:sp>
    <dsp:sp modelId="{148CA15E-AB68-4F98-8C0D-BA72737A8754}">
      <dsp:nvSpPr>
        <dsp:cNvPr id="0" name=""/>
        <dsp:cNvSpPr/>
      </dsp:nvSpPr>
      <dsp:spPr>
        <a:xfrm rot="5400000">
          <a:off x="2708022" y="917544"/>
          <a:ext cx="290000" cy="339245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200" kern="1200">
            <a:solidFill>
              <a:sysClr val="windowText" lastClr="000000"/>
            </a:solidFill>
            <a:cs typeface="+mn-cs"/>
          </a:endParaRPr>
        </a:p>
      </dsp:txBody>
      <dsp:txXfrm rot="-5400000">
        <a:off x="2751249" y="942166"/>
        <a:ext cx="203547" cy="203000"/>
      </dsp:txXfrm>
    </dsp:sp>
    <dsp:sp modelId="{59849551-16DF-4E6E-A058-1D9380790A4F}">
      <dsp:nvSpPr>
        <dsp:cNvPr id="0" name=""/>
        <dsp:cNvSpPr/>
      </dsp:nvSpPr>
      <dsp:spPr>
        <a:xfrm>
          <a:off x="2169060" y="1368960"/>
          <a:ext cx="1367925" cy="820755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noFill/>
          <a:prstDash val="solid"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cs typeface="+mn-cs"/>
            </a:rPr>
            <a:t>กระบวนการปฏิบัติงาน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cs typeface="+mn-cs"/>
            </a:rPr>
            <a:t>ตามแผน</a:t>
          </a:r>
        </a:p>
      </dsp:txBody>
      <dsp:txXfrm>
        <a:off x="2193099" y="1392999"/>
        <a:ext cx="1319847" cy="772677"/>
      </dsp:txXfrm>
    </dsp:sp>
    <dsp:sp modelId="{9E973127-C1FF-4506-A608-B224273AA3ED}">
      <dsp:nvSpPr>
        <dsp:cNvPr id="0" name=""/>
        <dsp:cNvSpPr/>
      </dsp:nvSpPr>
      <dsp:spPr>
        <a:xfrm rot="10800000">
          <a:off x="1758682" y="1609715"/>
          <a:ext cx="290000" cy="339245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200" kern="1200"/>
        </a:p>
      </dsp:txBody>
      <dsp:txXfrm rot="10800000">
        <a:off x="1845682" y="1677564"/>
        <a:ext cx="203000" cy="203547"/>
      </dsp:txXfrm>
    </dsp:sp>
    <dsp:sp modelId="{A48F448B-8071-498A-9356-074AF5ABCB7A}">
      <dsp:nvSpPr>
        <dsp:cNvPr id="0" name=""/>
        <dsp:cNvSpPr/>
      </dsp:nvSpPr>
      <dsp:spPr>
        <a:xfrm>
          <a:off x="253964" y="1368960"/>
          <a:ext cx="1367925" cy="820755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2">
                <a:tint val="50000"/>
                <a:satMod val="30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noFill/>
          <a:prstDash val="solid"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cs typeface="+mn-cs"/>
            </a:rPr>
            <a:t>ควบคุม กำกับ ติดตาม ตรวจสอบ</a:t>
          </a:r>
          <a:r>
            <a:rPr lang="th-TH" sz="1200" kern="1200">
              <a:latin typeface="Times New Roman" panose="02020603050405020304" pitchFamily="18" charset="0"/>
              <a:cs typeface="+mn-cs"/>
            </a:rPr>
            <a:t>กำหนดคณะทำงาน</a:t>
          </a:r>
          <a:endParaRPr lang="th-TH" sz="1200" kern="1200">
            <a:cs typeface="+mn-cs"/>
          </a:endParaRPr>
        </a:p>
      </dsp:txBody>
      <dsp:txXfrm>
        <a:off x="278003" y="1392999"/>
        <a:ext cx="1319847" cy="77267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5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revDir"/>
          <dgm:param type="bkpt" val="endCnv"/>
        </dgm:alg>
      </dgm:if>
      <dgm:else name="Name2">
        <dgm:alg type="snake">
          <dgm:param type="grDir" val="tR"/>
          <dgm:param type="flowDir" val="row"/>
          <dgm:param type="contDir" val="rev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5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revDir"/>
          <dgm:param type="bkpt" val="endCnv"/>
        </dgm:alg>
      </dgm:if>
      <dgm:else name="Name2">
        <dgm:alg type="snake">
          <dgm:param type="grDir" val="tR"/>
          <dgm:param type="flowDir" val="row"/>
          <dgm:param type="contDir" val="rev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rocess5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revDir"/>
          <dgm:param type="bkpt" val="endCnv"/>
        </dgm:alg>
      </dgm:if>
      <dgm:else name="Name2">
        <dgm:alg type="snake">
          <dgm:param type="grDir" val="tR"/>
          <dgm:param type="flowDir" val="row"/>
          <dgm:param type="contDir" val="rev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62E658-643E-48F3-97A7-4EA885093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46</Pages>
  <Words>10266</Words>
  <Characters>58518</Characters>
  <Application>Microsoft Office Word</Application>
  <DocSecurity>0</DocSecurity>
  <Lines>487</Lines>
  <Paragraphs>137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iLLUSiON</Company>
  <LinksUpToDate>false</LinksUpToDate>
  <CharactersWithSpaces>68647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Personal</dc:creator>
  <cp:lastModifiedBy>Wijittra</cp:lastModifiedBy>
  <cp:revision>41</cp:revision>
  <cp:lastPrinted>2019-12-26T07:54:00Z</cp:lastPrinted>
  <dcterms:created xsi:type="dcterms:W3CDTF">2019-12-26T04:42:00Z</dcterms:created>
  <dcterms:modified xsi:type="dcterms:W3CDTF">2020-01-22T03:40:00Z</dcterms:modified>
</cp:coreProperties>
</file>