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35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90"/>
        <w:gridCol w:w="567"/>
        <w:gridCol w:w="567"/>
        <w:gridCol w:w="567"/>
        <w:gridCol w:w="567"/>
        <w:gridCol w:w="567"/>
        <w:gridCol w:w="595"/>
        <w:gridCol w:w="1815"/>
      </w:tblGrid>
      <w:tr w:rsidR="00EF0E8F" w:rsidRPr="00F324C5" w:rsidTr="00C00AB8">
        <w:trPr>
          <w:trHeight w:val="558"/>
        </w:trPr>
        <w:tc>
          <w:tcPr>
            <w:tcW w:w="10490" w:type="dxa"/>
            <w:vMerge w:val="restart"/>
          </w:tcPr>
          <w:p w:rsidR="00EF0E8F" w:rsidRPr="0045204E" w:rsidRDefault="00EF0E8F" w:rsidP="00C00AB8">
            <w:pPr>
              <w:jc w:val="center"/>
              <w:rPr>
                <w:b/>
                <w:bCs/>
              </w:rPr>
            </w:pPr>
          </w:p>
          <w:p w:rsidR="00EF0E8F" w:rsidRPr="0045204E" w:rsidRDefault="00EF0E8F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3430" w:type="dxa"/>
            <w:gridSpan w:val="6"/>
          </w:tcPr>
          <w:p w:rsidR="00EF0E8F" w:rsidRPr="00BF2A86" w:rsidRDefault="00EF0E8F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1815" w:type="dxa"/>
            <w:vMerge w:val="restart"/>
          </w:tcPr>
          <w:p w:rsidR="00EF0E8F" w:rsidRPr="00F324C5" w:rsidRDefault="00EF0E8F" w:rsidP="00C00AB8">
            <w:pPr>
              <w:jc w:val="center"/>
              <w:rPr>
                <w:b/>
                <w:bCs/>
              </w:rPr>
            </w:pPr>
          </w:p>
          <w:p w:rsidR="00EF0E8F" w:rsidRPr="00F324C5" w:rsidRDefault="00EF0E8F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EF0E8F" w:rsidRPr="00F324C5" w:rsidTr="00C00AB8">
        <w:tc>
          <w:tcPr>
            <w:tcW w:w="10490" w:type="dxa"/>
            <w:vMerge/>
          </w:tcPr>
          <w:p w:rsidR="00EF0E8F" w:rsidRPr="0045204E" w:rsidRDefault="00EF0E8F" w:rsidP="00C00AB8">
            <w:pPr>
              <w:jc w:val="center"/>
            </w:pPr>
          </w:p>
        </w:tc>
        <w:tc>
          <w:tcPr>
            <w:tcW w:w="567" w:type="dxa"/>
          </w:tcPr>
          <w:p w:rsidR="00EF0E8F" w:rsidRPr="00BD2922" w:rsidRDefault="00EF0E8F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5</w:t>
            </w:r>
          </w:p>
        </w:tc>
        <w:tc>
          <w:tcPr>
            <w:tcW w:w="567" w:type="dxa"/>
          </w:tcPr>
          <w:p w:rsidR="00EF0E8F" w:rsidRPr="00BD2922" w:rsidRDefault="00EF0E8F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4</w:t>
            </w:r>
          </w:p>
        </w:tc>
        <w:tc>
          <w:tcPr>
            <w:tcW w:w="567" w:type="dxa"/>
          </w:tcPr>
          <w:p w:rsidR="00EF0E8F" w:rsidRPr="00BD2922" w:rsidRDefault="00EF0E8F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3</w:t>
            </w:r>
          </w:p>
        </w:tc>
        <w:tc>
          <w:tcPr>
            <w:tcW w:w="567" w:type="dxa"/>
          </w:tcPr>
          <w:p w:rsidR="00EF0E8F" w:rsidRPr="00BD2922" w:rsidRDefault="00EF0E8F" w:rsidP="00C00AB8">
            <w:pPr>
              <w:jc w:val="center"/>
              <w:rPr>
                <w:b/>
                <w:bCs/>
              </w:rPr>
            </w:pPr>
            <w:r w:rsidRPr="0045204E"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:rsidR="00EF0E8F" w:rsidRPr="00BD2922" w:rsidRDefault="00EF0E8F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</w:tcBorders>
          </w:tcPr>
          <w:p w:rsidR="00EF0E8F" w:rsidRPr="0037489D" w:rsidRDefault="00EF0E8F" w:rsidP="00C00AB8">
            <w:pPr>
              <w:jc w:val="center"/>
              <w:rPr>
                <w:b/>
                <w:bCs/>
              </w:rPr>
            </w:pPr>
            <w:r w:rsidRPr="0037489D">
              <w:rPr>
                <w:rFonts w:hint="cs"/>
                <w:b/>
                <w:bCs/>
                <w:cs/>
              </w:rPr>
              <w:t>0</w:t>
            </w:r>
          </w:p>
        </w:tc>
        <w:tc>
          <w:tcPr>
            <w:tcW w:w="1815" w:type="dxa"/>
            <w:vMerge/>
          </w:tcPr>
          <w:p w:rsidR="00EF0E8F" w:rsidRPr="00F324C5" w:rsidRDefault="00EF0E8F" w:rsidP="00C00AB8">
            <w:pPr>
              <w:jc w:val="center"/>
              <w:rPr>
                <w:b/>
                <w:bCs/>
              </w:rPr>
            </w:pPr>
          </w:p>
        </w:tc>
      </w:tr>
      <w:tr w:rsidR="00EF0E8F" w:rsidRPr="0045204E" w:rsidTr="00C00AB8">
        <w:trPr>
          <w:trHeight w:val="1683"/>
        </w:trPr>
        <w:tc>
          <w:tcPr>
            <w:tcW w:w="10490" w:type="dxa"/>
          </w:tcPr>
          <w:p w:rsidR="00EF0E8F" w:rsidRPr="00B80DCA" w:rsidRDefault="00EF0E8F" w:rsidP="00C00AB8">
            <w:pPr>
              <w:rPr>
                <w:b/>
                <w:bCs/>
                <w:sz w:val="40"/>
                <w:szCs w:val="40"/>
                <w:u w:val="single"/>
              </w:rPr>
            </w:pPr>
            <w:r w:rsidRPr="00B80DCA">
              <w:rPr>
                <w:b/>
                <w:bCs/>
                <w:sz w:val="40"/>
                <w:szCs w:val="40"/>
                <w:u w:val="single"/>
              </w:rPr>
              <w:t xml:space="preserve">1. </w:t>
            </w:r>
            <w:r w:rsidRPr="00B80DCA">
              <w:rPr>
                <w:b/>
                <w:bCs/>
                <w:sz w:val="40"/>
                <w:szCs w:val="40"/>
                <w:u w:val="single"/>
                <w:cs/>
              </w:rPr>
              <w:t>งานแผนงานและประกันคุณภาพ</w:t>
            </w:r>
            <w:r>
              <w:rPr>
                <w:rFonts w:hint="cs"/>
                <w:b/>
                <w:bCs/>
                <w:sz w:val="40"/>
                <w:szCs w:val="40"/>
                <w:u w:val="single"/>
                <w:cs/>
              </w:rPr>
              <w:t xml:space="preserve"> </w:t>
            </w:r>
            <w:r w:rsidRPr="00B80DCA">
              <w:rPr>
                <w:b/>
                <w:bCs/>
                <w:sz w:val="40"/>
                <w:szCs w:val="40"/>
                <w:u w:val="single"/>
                <w:cs/>
              </w:rPr>
              <w:t xml:space="preserve">( </w:t>
            </w:r>
            <w:r w:rsidRPr="00B80DCA">
              <w:rPr>
                <w:b/>
                <w:bCs/>
                <w:sz w:val="40"/>
                <w:szCs w:val="40"/>
                <w:u w:val="single"/>
              </w:rPr>
              <w:t>6</w:t>
            </w:r>
            <w:r w:rsidRPr="00B80DCA">
              <w:rPr>
                <w:rFonts w:hint="cs"/>
                <w:b/>
                <w:bCs/>
                <w:sz w:val="40"/>
                <w:szCs w:val="40"/>
                <w:u w:val="single"/>
                <w:cs/>
              </w:rPr>
              <w:t xml:space="preserve"> </w:t>
            </w:r>
            <w:r w:rsidRPr="00B80DCA">
              <w:rPr>
                <w:b/>
                <w:bCs/>
                <w:sz w:val="40"/>
                <w:szCs w:val="40"/>
                <w:u w:val="single"/>
                <w:cs/>
              </w:rPr>
              <w:t xml:space="preserve">ภารกิจ  </w:t>
            </w:r>
            <w:r>
              <w:rPr>
                <w:b/>
                <w:bCs/>
                <w:sz w:val="40"/>
                <w:szCs w:val="40"/>
                <w:u w:val="single"/>
              </w:rPr>
              <w:t>6</w:t>
            </w:r>
            <w:r w:rsidRPr="00B80DCA">
              <w:rPr>
                <w:b/>
                <w:bCs/>
                <w:sz w:val="40"/>
                <w:szCs w:val="40"/>
                <w:u w:val="single"/>
              </w:rPr>
              <w:t xml:space="preserve"> </w:t>
            </w:r>
            <w:r w:rsidRPr="00B80DCA">
              <w:rPr>
                <w:rFonts w:hint="cs"/>
                <w:b/>
                <w:bCs/>
                <w:sz w:val="40"/>
                <w:szCs w:val="40"/>
                <w:u w:val="single"/>
                <w:cs/>
              </w:rPr>
              <w:t>รายการ</w:t>
            </w:r>
            <w:r w:rsidRPr="00B80DCA">
              <w:rPr>
                <w:b/>
                <w:bCs/>
                <w:sz w:val="40"/>
                <w:szCs w:val="40"/>
                <w:u w:val="single"/>
                <w:cs/>
              </w:rPr>
              <w:t xml:space="preserve"> )</w:t>
            </w:r>
          </w:p>
          <w:p w:rsidR="00EF0E8F" w:rsidRPr="00B80DCA" w:rsidRDefault="00EF0E8F" w:rsidP="00C00AB8">
            <w:pPr>
              <w:rPr>
                <w:b/>
                <w:bCs/>
                <w:sz w:val="36"/>
                <w:szCs w:val="36"/>
                <w:cs/>
              </w:rPr>
            </w:pPr>
            <w:r w:rsidRPr="00B80DCA">
              <w:rPr>
                <w:b/>
                <w:bCs/>
                <w:sz w:val="36"/>
                <w:szCs w:val="36"/>
              </w:rPr>
              <w:t xml:space="preserve">1.1  </w:t>
            </w:r>
            <w:r w:rsidRPr="00B80DCA">
              <w:rPr>
                <w:b/>
                <w:bCs/>
                <w:sz w:val="36"/>
                <w:szCs w:val="36"/>
                <w:u w:val="single"/>
                <w:cs/>
              </w:rPr>
              <w:t>การวางแผนพัฒนาโรงเรียน</w:t>
            </w:r>
          </w:p>
          <w:p w:rsidR="00EF0E8F" w:rsidRDefault="00EF0E8F" w:rsidP="00C00AB8">
            <w:pPr>
              <w:autoSpaceDE w:val="0"/>
              <w:autoSpaceDN w:val="0"/>
              <w:adjustRightInd w:val="0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36"/>
                <w:szCs w:val="36"/>
              </w:rPr>
              <w:t>1)</w:t>
            </w:r>
            <w:r w:rsidRPr="00B80DCA">
              <w:rPr>
                <w:rFonts w:hint="cs"/>
                <w:b/>
                <w:bCs/>
                <w:sz w:val="36"/>
                <w:szCs w:val="36"/>
                <w:cs/>
              </w:rPr>
              <w:t xml:space="preserve"> แผนปฏิบัติการของโรงเรียน</w:t>
            </w:r>
          </w:p>
          <w:p w:rsidR="00EF0E8F" w:rsidRPr="00321133" w:rsidRDefault="00EF0E8F" w:rsidP="00C00AB8">
            <w:pPr>
              <w:rPr>
                <w:sz w:val="40"/>
                <w:szCs w:val="40"/>
                <w:cs/>
              </w:rPr>
            </w:pPr>
            <w:r>
              <w:rPr>
                <w:sz w:val="30"/>
                <w:szCs w:val="30"/>
              </w:rPr>
              <w:t>0</w:t>
            </w:r>
            <w:r w:rsidRPr="00BA51B8">
              <w:rPr>
                <w:sz w:val="30"/>
                <w:szCs w:val="30"/>
              </w:rPr>
              <w:t xml:space="preserve"> – </w:t>
            </w:r>
            <w:r>
              <w:rPr>
                <w:rFonts w:hint="cs"/>
                <w:sz w:val="30"/>
                <w:szCs w:val="30"/>
                <w:cs/>
              </w:rPr>
              <w:t>ไม่มีการปฏิบัติ</w:t>
            </w:r>
          </w:p>
          <w:p w:rsidR="00EF0E8F" w:rsidRPr="00BA51B8" w:rsidRDefault="00EF0E8F" w:rsidP="00C00AB8">
            <w:pPr>
              <w:rPr>
                <w:sz w:val="30"/>
                <w:szCs w:val="30"/>
                <w:cs/>
              </w:rPr>
            </w:pPr>
            <w:r w:rsidRPr="00BA51B8">
              <w:rPr>
                <w:sz w:val="30"/>
                <w:szCs w:val="30"/>
              </w:rPr>
              <w:t xml:space="preserve">1 – </w:t>
            </w:r>
            <w:r w:rsidRPr="00BA51B8">
              <w:rPr>
                <w:sz w:val="30"/>
                <w:szCs w:val="30"/>
                <w:cs/>
              </w:rPr>
              <w:t>มีการกำหนดผู้รับผิดชอบและมีแผนปฏิบัติการเป็นลายลักษณ์อักษร</w:t>
            </w:r>
          </w:p>
          <w:p w:rsidR="00EF0E8F" w:rsidRPr="00BA51B8" w:rsidRDefault="00EF0E8F" w:rsidP="00C00AB8">
            <w:pPr>
              <w:rPr>
                <w:sz w:val="30"/>
                <w:szCs w:val="30"/>
              </w:rPr>
            </w:pPr>
            <w:r w:rsidRPr="00BA51B8">
              <w:rPr>
                <w:sz w:val="30"/>
                <w:szCs w:val="30"/>
              </w:rPr>
              <w:t xml:space="preserve">2 – </w:t>
            </w:r>
            <w:r w:rsidRPr="00BA51B8">
              <w:rPr>
                <w:sz w:val="30"/>
                <w:szCs w:val="30"/>
                <w:cs/>
              </w:rPr>
              <w:t>นอกจากระดับ</w:t>
            </w:r>
            <w:r>
              <w:rPr>
                <w:rFonts w:hint="cs"/>
                <w:sz w:val="30"/>
                <w:szCs w:val="30"/>
                <w:cs/>
              </w:rPr>
              <w:t>คุณภาพ</w:t>
            </w:r>
            <w:r w:rsidRPr="00BA51B8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BA51B8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 xml:space="preserve"> </w:t>
            </w:r>
            <w:r w:rsidRPr="00BA51B8">
              <w:rPr>
                <w:sz w:val="30"/>
                <w:szCs w:val="30"/>
                <w:cs/>
              </w:rPr>
              <w:t>แล้ว แผนปฏิบัติการยังตอบสนองทิศทางการพัฒนาโรงเรียนที่กำหนดไว้ในข้อ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BA51B8">
              <w:rPr>
                <w:sz w:val="30"/>
                <w:szCs w:val="30"/>
              </w:rPr>
              <w:t>1</w:t>
            </w:r>
          </w:p>
          <w:p w:rsidR="00EF0E8F" w:rsidRPr="00BF2A86" w:rsidRDefault="00EF0E8F" w:rsidP="00C00AB8">
            <w:pPr>
              <w:ind w:left="317" w:hanging="317"/>
              <w:rPr>
                <w:spacing w:val="-20"/>
                <w:sz w:val="30"/>
                <w:szCs w:val="30"/>
              </w:rPr>
            </w:pPr>
            <w:r w:rsidRPr="00BA51B8">
              <w:rPr>
                <w:sz w:val="30"/>
                <w:szCs w:val="30"/>
              </w:rPr>
              <w:t xml:space="preserve">3 – </w:t>
            </w:r>
            <w:r w:rsidRPr="00BF2A86">
              <w:rPr>
                <w:spacing w:val="-20"/>
                <w:sz w:val="30"/>
                <w:szCs w:val="30"/>
                <w:cs/>
              </w:rPr>
              <w:t>นอกจากระดับ</w:t>
            </w:r>
            <w:r w:rsidRPr="00BF2A86">
              <w:rPr>
                <w:rFonts w:hint="cs"/>
                <w:spacing w:val="-20"/>
                <w:sz w:val="30"/>
                <w:szCs w:val="30"/>
                <w:cs/>
              </w:rPr>
              <w:t xml:space="preserve">คุณภาพ </w:t>
            </w:r>
            <w:r w:rsidRPr="00BF2A86">
              <w:rPr>
                <w:spacing w:val="-20"/>
                <w:sz w:val="30"/>
                <w:szCs w:val="30"/>
              </w:rPr>
              <w:t xml:space="preserve">2 </w:t>
            </w:r>
            <w:r w:rsidRPr="00BF2A86">
              <w:rPr>
                <w:spacing w:val="-20"/>
                <w:sz w:val="30"/>
                <w:szCs w:val="30"/>
                <w:cs/>
              </w:rPr>
              <w:t>แล้ว ยังมีการกำหนดการใช้เงินในแผนปฏิบัติการอย่างถูกต้องเหมาะสม</w:t>
            </w:r>
            <w:r w:rsidRPr="00BF2A86">
              <w:rPr>
                <w:rFonts w:hint="cs"/>
                <w:spacing w:val="-20"/>
                <w:sz w:val="30"/>
                <w:szCs w:val="30"/>
                <w:cs/>
              </w:rPr>
              <w:t xml:space="preserve"> คุ้มค่า  และตรวจสอบได้</w:t>
            </w:r>
          </w:p>
          <w:p w:rsidR="00EF0E8F" w:rsidRPr="00BA51B8" w:rsidRDefault="00EF0E8F" w:rsidP="00C00AB8">
            <w:pPr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BA51B8">
              <w:rPr>
                <w:sz w:val="30"/>
                <w:szCs w:val="30"/>
              </w:rPr>
              <w:t xml:space="preserve">4 </w:t>
            </w:r>
            <w:r>
              <w:rPr>
                <w:sz w:val="30"/>
                <w:szCs w:val="30"/>
              </w:rPr>
              <w:t>–</w:t>
            </w:r>
            <w:r w:rsidRPr="00BA51B8">
              <w:rPr>
                <w:sz w:val="30"/>
                <w:szCs w:val="30"/>
                <w:cs/>
              </w:rPr>
              <w:t xml:space="preserve"> นอกจากระดับ</w:t>
            </w:r>
            <w:r>
              <w:rPr>
                <w:rFonts w:hint="cs"/>
                <w:sz w:val="30"/>
                <w:szCs w:val="30"/>
                <w:cs/>
              </w:rPr>
              <w:t>คุณภาพ</w:t>
            </w:r>
            <w:r>
              <w:rPr>
                <w:sz w:val="30"/>
                <w:szCs w:val="30"/>
              </w:rPr>
              <w:t xml:space="preserve"> </w:t>
            </w:r>
            <w:r w:rsidRPr="00BA51B8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 xml:space="preserve"> </w:t>
            </w:r>
            <w:r w:rsidRPr="00BA51B8">
              <w:rPr>
                <w:sz w:val="30"/>
                <w:szCs w:val="30"/>
                <w:cs/>
              </w:rPr>
              <w:t>แล้ว ยังมีการดำเนินงานตามแผนปฏิบัติการของโรงเรียน</w:t>
            </w:r>
          </w:p>
          <w:p w:rsidR="00EF0E8F" w:rsidRPr="001A4631" w:rsidRDefault="00EF0E8F" w:rsidP="00C00AB8">
            <w:pPr>
              <w:autoSpaceDE w:val="0"/>
              <w:autoSpaceDN w:val="0"/>
              <w:adjustRightInd w:val="0"/>
            </w:pPr>
            <w:r w:rsidRPr="00BA51B8">
              <w:rPr>
                <w:sz w:val="30"/>
                <w:szCs w:val="30"/>
              </w:rPr>
              <w:t xml:space="preserve">5 - </w:t>
            </w:r>
            <w:r w:rsidRPr="00BA51B8">
              <w:rPr>
                <w:sz w:val="30"/>
                <w:szCs w:val="30"/>
                <w:cs/>
              </w:rPr>
              <w:t>นอกจากระดับ</w:t>
            </w:r>
            <w:r>
              <w:rPr>
                <w:rFonts w:hint="cs"/>
                <w:sz w:val="30"/>
                <w:szCs w:val="30"/>
                <w:cs/>
              </w:rPr>
              <w:t>คุณภาพ</w:t>
            </w:r>
            <w:r w:rsidRPr="00BA51B8">
              <w:rPr>
                <w:sz w:val="30"/>
                <w:szCs w:val="30"/>
                <w:cs/>
              </w:rPr>
              <w:t xml:space="preserve"> </w:t>
            </w:r>
            <w:r w:rsidRPr="00BA51B8">
              <w:rPr>
                <w:sz w:val="30"/>
                <w:szCs w:val="30"/>
              </w:rPr>
              <w:t>4</w:t>
            </w:r>
            <w:r w:rsidRPr="00BA51B8">
              <w:rPr>
                <w:sz w:val="30"/>
                <w:szCs w:val="30"/>
                <w:cs/>
              </w:rPr>
              <w:t xml:space="preserve"> แล้ว ยังมีการกำกับ ติดตามและประเมินผล</w:t>
            </w:r>
          </w:p>
        </w:tc>
        <w:tc>
          <w:tcPr>
            <w:tcW w:w="567" w:type="dxa"/>
          </w:tcPr>
          <w:p w:rsidR="00EF0E8F" w:rsidRDefault="00EF0E8F" w:rsidP="00C00AB8"/>
          <w:p w:rsidR="00EF0E8F" w:rsidRDefault="00EF0E8F" w:rsidP="00C00AB8"/>
          <w:p w:rsidR="00EF0E8F" w:rsidRDefault="00EF0E8F" w:rsidP="00C00AB8"/>
          <w:p w:rsidR="00EF0E8F" w:rsidRPr="0045204E" w:rsidRDefault="00EF0E8F" w:rsidP="00C00AB8"/>
        </w:tc>
        <w:tc>
          <w:tcPr>
            <w:tcW w:w="567" w:type="dxa"/>
          </w:tcPr>
          <w:p w:rsidR="00EF0E8F" w:rsidRPr="0045204E" w:rsidRDefault="00EF0E8F" w:rsidP="00C00AB8"/>
        </w:tc>
        <w:tc>
          <w:tcPr>
            <w:tcW w:w="567" w:type="dxa"/>
          </w:tcPr>
          <w:p w:rsidR="00EF0E8F" w:rsidRPr="0045204E" w:rsidRDefault="00EF0E8F" w:rsidP="00C00AB8"/>
        </w:tc>
        <w:tc>
          <w:tcPr>
            <w:tcW w:w="567" w:type="dxa"/>
          </w:tcPr>
          <w:p w:rsidR="00EF0E8F" w:rsidRPr="0045204E" w:rsidRDefault="00EF0E8F" w:rsidP="00C00AB8"/>
        </w:tc>
        <w:tc>
          <w:tcPr>
            <w:tcW w:w="567" w:type="dxa"/>
          </w:tcPr>
          <w:p w:rsidR="00EF0E8F" w:rsidRPr="0045204E" w:rsidRDefault="00EF0E8F" w:rsidP="00C00AB8"/>
        </w:tc>
        <w:tc>
          <w:tcPr>
            <w:tcW w:w="595" w:type="dxa"/>
          </w:tcPr>
          <w:p w:rsidR="00EF0E8F" w:rsidRPr="0045204E" w:rsidRDefault="00EF0E8F" w:rsidP="00C00AB8"/>
        </w:tc>
        <w:tc>
          <w:tcPr>
            <w:tcW w:w="1815" w:type="dxa"/>
          </w:tcPr>
          <w:p w:rsidR="00EF0E8F" w:rsidRPr="0045204E" w:rsidRDefault="00EF0E8F" w:rsidP="00C00AB8">
            <w:pPr>
              <w:jc w:val="center"/>
            </w:pPr>
          </w:p>
          <w:p w:rsidR="00EF0E8F" w:rsidRPr="0045204E" w:rsidRDefault="00EF0E8F" w:rsidP="00C00AB8">
            <w:pPr>
              <w:jc w:val="center"/>
            </w:pPr>
          </w:p>
          <w:p w:rsidR="00EF0E8F" w:rsidRPr="0045204E" w:rsidRDefault="00EF0E8F" w:rsidP="00C00AB8">
            <w:pPr>
              <w:jc w:val="center"/>
            </w:pPr>
          </w:p>
          <w:p w:rsidR="00EF0E8F" w:rsidRPr="0045204E" w:rsidRDefault="00EF0E8F" w:rsidP="00C00AB8">
            <w:pPr>
              <w:jc w:val="center"/>
              <w:rPr>
                <w:rFonts w:hint="cs"/>
                <w:cs/>
              </w:rPr>
            </w:pPr>
            <w:bookmarkStart w:id="0" w:name="_GoBack"/>
            <w:bookmarkEnd w:id="0"/>
          </w:p>
          <w:p w:rsidR="00EF0E8F" w:rsidRPr="0045204E" w:rsidRDefault="00EF0E8F" w:rsidP="00C00AB8"/>
          <w:p w:rsidR="00EF0E8F" w:rsidRPr="0045204E" w:rsidRDefault="00EF0E8F" w:rsidP="00C00AB8">
            <w:pPr>
              <w:jc w:val="center"/>
            </w:pPr>
          </w:p>
        </w:tc>
      </w:tr>
      <w:tr w:rsidR="00EF0E8F" w:rsidRPr="0045204E" w:rsidTr="00C00AB8">
        <w:trPr>
          <w:trHeight w:val="1683"/>
        </w:trPr>
        <w:tc>
          <w:tcPr>
            <w:tcW w:w="10490" w:type="dxa"/>
          </w:tcPr>
          <w:p w:rsidR="00EF0E8F" w:rsidRPr="00B80DCA" w:rsidRDefault="00EF0E8F" w:rsidP="00C00AB8">
            <w:pPr>
              <w:rPr>
                <w:b/>
                <w:bCs/>
                <w:sz w:val="40"/>
                <w:szCs w:val="40"/>
              </w:rPr>
            </w:pPr>
            <w:r w:rsidRPr="00B80DCA">
              <w:rPr>
                <w:b/>
                <w:bCs/>
                <w:sz w:val="40"/>
                <w:szCs w:val="40"/>
              </w:rPr>
              <w:t xml:space="preserve">1.2 </w:t>
            </w:r>
            <w:r w:rsidRPr="00B80DCA">
              <w:rPr>
                <w:rFonts w:hint="cs"/>
                <w:b/>
                <w:bCs/>
                <w:sz w:val="40"/>
                <w:szCs w:val="40"/>
                <w:u w:val="single"/>
                <w:cs/>
              </w:rPr>
              <w:t>การจัดองค์กร</w:t>
            </w:r>
          </w:p>
          <w:p w:rsidR="00EF0E8F" w:rsidRPr="00B80DCA" w:rsidRDefault="00EF0E8F" w:rsidP="00C00AB8">
            <w:pPr>
              <w:rPr>
                <w:b/>
                <w:bCs/>
                <w:sz w:val="36"/>
                <w:szCs w:val="36"/>
              </w:rPr>
            </w:pPr>
            <w:r w:rsidRPr="00B80DCA">
              <w:rPr>
                <w:b/>
                <w:bCs/>
                <w:sz w:val="36"/>
                <w:szCs w:val="36"/>
              </w:rPr>
              <w:t xml:space="preserve">2) </w:t>
            </w:r>
            <w:r w:rsidRPr="00B80DCA">
              <w:rPr>
                <w:rFonts w:hint="cs"/>
                <w:b/>
                <w:bCs/>
                <w:sz w:val="36"/>
                <w:szCs w:val="36"/>
                <w:cs/>
              </w:rPr>
              <w:t xml:space="preserve">การกำหนดหน้าที่ความรับผิดชอบและมอบหมายงาน </w:t>
            </w:r>
          </w:p>
          <w:p w:rsidR="00EF0E8F" w:rsidRPr="00321133" w:rsidRDefault="00EF0E8F" w:rsidP="00C00AB8">
            <w:pPr>
              <w:rPr>
                <w:sz w:val="40"/>
                <w:szCs w:val="40"/>
              </w:rPr>
            </w:pPr>
            <w:r>
              <w:rPr>
                <w:sz w:val="30"/>
                <w:szCs w:val="30"/>
              </w:rPr>
              <w:t>0</w:t>
            </w:r>
            <w:r w:rsidRPr="00BA51B8">
              <w:rPr>
                <w:sz w:val="30"/>
                <w:szCs w:val="30"/>
              </w:rPr>
              <w:t xml:space="preserve"> – </w:t>
            </w:r>
            <w:r>
              <w:rPr>
                <w:rFonts w:hint="cs"/>
                <w:sz w:val="30"/>
                <w:szCs w:val="30"/>
                <w:cs/>
              </w:rPr>
              <w:t>ไม่มีการปฏิบัติ</w:t>
            </w:r>
          </w:p>
          <w:p w:rsidR="00EF0E8F" w:rsidRPr="001A4631" w:rsidRDefault="00EF0E8F" w:rsidP="00C00AB8">
            <w:r w:rsidRPr="001A4631">
              <w:t>1 –</w:t>
            </w:r>
            <w:r w:rsidRPr="0024774E">
              <w:rPr>
                <w:cs/>
              </w:rPr>
              <w:t>มีการกำหนดหน้าที่ความรับผิดชอบ</w:t>
            </w:r>
          </w:p>
          <w:p w:rsidR="00EF0E8F" w:rsidRPr="001A4631" w:rsidRDefault="00EF0E8F" w:rsidP="00C00AB8">
            <w:pPr>
              <w:widowControl w:val="0"/>
              <w:tabs>
                <w:tab w:val="left" w:pos="2211"/>
              </w:tabs>
              <w:autoSpaceDE w:val="0"/>
              <w:autoSpaceDN w:val="0"/>
              <w:adjustRightInd w:val="0"/>
            </w:pPr>
            <w:r w:rsidRPr="001A4631">
              <w:t>2 –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>คุณภาพ</w:t>
            </w:r>
            <w:r w:rsidRPr="0024774E">
              <w:rPr>
                <w:cs/>
              </w:rPr>
              <w:t xml:space="preserve"> </w:t>
            </w:r>
            <w:r>
              <w:t>1</w:t>
            </w:r>
            <w:r w:rsidRPr="0024774E">
              <w:rPr>
                <w:cs/>
              </w:rPr>
              <w:t xml:space="preserve"> แล้วยังมีการกำหนดงานในหน้าที่</w:t>
            </w:r>
            <w:r>
              <w:rPr>
                <w:rFonts w:hint="cs"/>
                <w:cs/>
              </w:rPr>
              <w:t>ความรับผิดชอบครบทุกงาน</w:t>
            </w:r>
            <w:r w:rsidRPr="0024774E">
              <w:rPr>
                <w:cs/>
              </w:rPr>
              <w:t>ตาม</w:t>
            </w:r>
            <w:r>
              <w:rPr>
                <w:rFonts w:hint="cs"/>
                <w:cs/>
              </w:rPr>
              <w:t>โครงสร้างการบริหาร</w:t>
            </w:r>
            <w:r w:rsidRPr="0024774E">
              <w:rPr>
                <w:cs/>
              </w:rPr>
              <w:t>ที่โรงเรียนกำหนดไว้เป็นลายลักษณ์อักษร</w:t>
            </w:r>
          </w:p>
          <w:p w:rsidR="00EF0E8F" w:rsidRPr="00ED085D" w:rsidRDefault="00EF0E8F" w:rsidP="00C00AB8">
            <w:pPr>
              <w:rPr>
                <w:spacing w:val="-20"/>
              </w:rPr>
            </w:pPr>
            <w:r w:rsidRPr="001A4631">
              <w:t>3 –</w:t>
            </w:r>
            <w:r w:rsidRPr="00ED085D">
              <w:rPr>
                <w:spacing w:val="-14"/>
                <w:cs/>
              </w:rPr>
              <w:t>นอกจากระดับ</w:t>
            </w:r>
            <w:r w:rsidRPr="00ED085D">
              <w:rPr>
                <w:rFonts w:hint="cs"/>
                <w:spacing w:val="-14"/>
                <w:cs/>
              </w:rPr>
              <w:t>คุณภาพ</w:t>
            </w:r>
            <w:r w:rsidRPr="00ED085D">
              <w:rPr>
                <w:spacing w:val="-14"/>
              </w:rPr>
              <w:t xml:space="preserve"> 2</w:t>
            </w:r>
            <w:r w:rsidRPr="00ED085D">
              <w:rPr>
                <w:spacing w:val="-14"/>
                <w:cs/>
              </w:rPr>
              <w:t xml:space="preserve"> แล้วยังมีการมอบหมายงานเป็นลายลักษณ์อักษร</w:t>
            </w:r>
            <w:r w:rsidRPr="00ED085D">
              <w:rPr>
                <w:rFonts w:hint="cs"/>
                <w:spacing w:val="-14"/>
                <w:cs/>
              </w:rPr>
              <w:t>และเป็นปัจจุบัน</w:t>
            </w:r>
          </w:p>
          <w:p w:rsidR="00EF0E8F" w:rsidRDefault="00EF0E8F" w:rsidP="00C00AB8">
            <w:pPr>
              <w:autoSpaceDE w:val="0"/>
              <w:autoSpaceDN w:val="0"/>
              <w:adjustRightInd w:val="0"/>
            </w:pPr>
            <w:r w:rsidRPr="001A4631">
              <w:t>4 -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>คุณภาพ</w:t>
            </w:r>
            <w:r w:rsidRPr="0024774E">
              <w:rPr>
                <w:cs/>
              </w:rPr>
              <w:t xml:space="preserve"> </w:t>
            </w:r>
            <w:r>
              <w:t>3</w:t>
            </w:r>
            <w:r w:rsidRPr="0024774E">
              <w:rPr>
                <w:cs/>
              </w:rPr>
              <w:t xml:space="preserve"> แล้วยังมีกา</w:t>
            </w:r>
            <w:r w:rsidRPr="0024774E">
              <w:rPr>
                <w:rFonts w:hint="cs"/>
                <w:cs/>
              </w:rPr>
              <w:t>ร</w:t>
            </w:r>
            <w:r w:rsidRPr="0024774E">
              <w:rPr>
                <w:cs/>
              </w:rPr>
              <w:t>ชี้แจงประชาสัมพันธ์ให้ผู้ที่เกี่ยวข้องทราบ</w:t>
            </w:r>
          </w:p>
          <w:p w:rsidR="00EF0E8F" w:rsidRPr="00B80DCA" w:rsidRDefault="00EF0E8F" w:rsidP="00C00AB8">
            <w:pPr>
              <w:rPr>
                <w:b/>
                <w:bCs/>
                <w:sz w:val="40"/>
                <w:szCs w:val="40"/>
                <w:u w:val="single"/>
              </w:rPr>
            </w:pPr>
            <w:r w:rsidRPr="001A4631">
              <w:t xml:space="preserve">5 </w:t>
            </w:r>
            <w:r>
              <w:t>–</w:t>
            </w:r>
            <w:r w:rsidRPr="00BF2A86">
              <w:rPr>
                <w:spacing w:val="-20"/>
                <w:cs/>
              </w:rPr>
              <w:t>นอกจากระดับ</w:t>
            </w:r>
            <w:r w:rsidRPr="00BF2A86">
              <w:rPr>
                <w:rFonts w:hint="cs"/>
                <w:spacing w:val="-20"/>
                <w:cs/>
              </w:rPr>
              <w:t xml:space="preserve">คุณภาพ </w:t>
            </w:r>
            <w:r w:rsidRPr="00BF2A86">
              <w:rPr>
                <w:spacing w:val="-20"/>
              </w:rPr>
              <w:t>4</w:t>
            </w:r>
            <w:r w:rsidRPr="00BF2A86">
              <w:rPr>
                <w:spacing w:val="-20"/>
                <w:cs/>
              </w:rPr>
              <w:t xml:space="preserve"> แล้ว</w:t>
            </w:r>
            <w:r w:rsidRPr="00BF2A86">
              <w:rPr>
                <w:rFonts w:hint="cs"/>
                <w:spacing w:val="-20"/>
                <w:cs/>
              </w:rPr>
              <w:t xml:space="preserve"> </w:t>
            </w:r>
            <w:r w:rsidRPr="00BF2A86">
              <w:rPr>
                <w:spacing w:val="-20"/>
                <w:cs/>
              </w:rPr>
              <w:t>ยังมีการ</w:t>
            </w:r>
            <w:r w:rsidRPr="00BF2A86">
              <w:rPr>
                <w:rFonts w:hint="cs"/>
                <w:spacing w:val="-20"/>
                <w:cs/>
              </w:rPr>
              <w:t>ติดตามและ</w:t>
            </w:r>
            <w:r w:rsidRPr="00BF2A86">
              <w:rPr>
                <w:spacing w:val="-20"/>
                <w:cs/>
              </w:rPr>
              <w:t>ตรวจสอบ</w:t>
            </w:r>
            <w:r w:rsidRPr="00BF2A86">
              <w:rPr>
                <w:rFonts w:hint="cs"/>
                <w:spacing w:val="-20"/>
                <w:cs/>
              </w:rPr>
              <w:t>ผลการปฏิบัติงานของผู้ที่ได้รับมอบหมาย</w:t>
            </w:r>
          </w:p>
        </w:tc>
        <w:tc>
          <w:tcPr>
            <w:tcW w:w="567" w:type="dxa"/>
          </w:tcPr>
          <w:p w:rsidR="00EF0E8F" w:rsidRDefault="00EF0E8F" w:rsidP="00C00AB8"/>
        </w:tc>
        <w:tc>
          <w:tcPr>
            <w:tcW w:w="567" w:type="dxa"/>
          </w:tcPr>
          <w:p w:rsidR="00EF0E8F" w:rsidRPr="0045204E" w:rsidRDefault="00EF0E8F" w:rsidP="00C00AB8"/>
        </w:tc>
        <w:tc>
          <w:tcPr>
            <w:tcW w:w="567" w:type="dxa"/>
          </w:tcPr>
          <w:p w:rsidR="00EF0E8F" w:rsidRPr="0045204E" w:rsidRDefault="00EF0E8F" w:rsidP="00C00AB8"/>
        </w:tc>
        <w:tc>
          <w:tcPr>
            <w:tcW w:w="567" w:type="dxa"/>
          </w:tcPr>
          <w:p w:rsidR="00EF0E8F" w:rsidRPr="0045204E" w:rsidRDefault="00EF0E8F" w:rsidP="00C00AB8"/>
        </w:tc>
        <w:tc>
          <w:tcPr>
            <w:tcW w:w="567" w:type="dxa"/>
          </w:tcPr>
          <w:p w:rsidR="00EF0E8F" w:rsidRPr="0045204E" w:rsidRDefault="00EF0E8F" w:rsidP="00C00AB8"/>
        </w:tc>
        <w:tc>
          <w:tcPr>
            <w:tcW w:w="595" w:type="dxa"/>
          </w:tcPr>
          <w:p w:rsidR="00EF0E8F" w:rsidRPr="0045204E" w:rsidRDefault="00EF0E8F" w:rsidP="00C00AB8"/>
        </w:tc>
        <w:tc>
          <w:tcPr>
            <w:tcW w:w="1815" w:type="dxa"/>
          </w:tcPr>
          <w:p w:rsidR="00EF0E8F" w:rsidRPr="0045204E" w:rsidRDefault="00EF0E8F" w:rsidP="00C00AB8">
            <w:pPr>
              <w:jc w:val="center"/>
            </w:pPr>
          </w:p>
        </w:tc>
      </w:tr>
    </w:tbl>
    <w:p w:rsidR="00EF0E8F" w:rsidRDefault="00EF0E8F" w:rsidP="00EF0E8F"/>
    <w:tbl>
      <w:tblPr>
        <w:tblW w:w="1531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9214"/>
        <w:gridCol w:w="142"/>
        <w:gridCol w:w="425"/>
        <w:gridCol w:w="425"/>
        <w:gridCol w:w="142"/>
        <w:gridCol w:w="283"/>
        <w:gridCol w:w="284"/>
        <w:gridCol w:w="141"/>
        <w:gridCol w:w="426"/>
        <w:gridCol w:w="425"/>
        <w:gridCol w:w="142"/>
        <w:gridCol w:w="567"/>
        <w:gridCol w:w="2269"/>
        <w:gridCol w:w="142"/>
      </w:tblGrid>
      <w:tr w:rsidR="00EF0E8F" w:rsidRPr="00F324C5" w:rsidTr="00C00AB8">
        <w:trPr>
          <w:trHeight w:val="274"/>
        </w:trPr>
        <w:tc>
          <w:tcPr>
            <w:tcW w:w="9497" w:type="dxa"/>
            <w:gridSpan w:val="2"/>
            <w:vMerge w:val="restart"/>
          </w:tcPr>
          <w:p w:rsidR="00EF0E8F" w:rsidRPr="0045204E" w:rsidRDefault="00EF0E8F" w:rsidP="00C00AB8">
            <w:pPr>
              <w:jc w:val="center"/>
              <w:rPr>
                <w:b/>
                <w:bCs/>
              </w:rPr>
            </w:pPr>
          </w:p>
          <w:p w:rsidR="00EF0E8F" w:rsidRPr="0045204E" w:rsidRDefault="00EF0E8F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3402" w:type="dxa"/>
            <w:gridSpan w:val="11"/>
          </w:tcPr>
          <w:p w:rsidR="00EF0E8F" w:rsidRPr="00BF2A86" w:rsidRDefault="00EF0E8F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2411" w:type="dxa"/>
            <w:gridSpan w:val="2"/>
            <w:vMerge w:val="restart"/>
          </w:tcPr>
          <w:p w:rsidR="00EF0E8F" w:rsidRPr="00F324C5" w:rsidRDefault="00EF0E8F" w:rsidP="00C00AB8">
            <w:pPr>
              <w:jc w:val="center"/>
              <w:rPr>
                <w:b/>
                <w:bCs/>
              </w:rPr>
            </w:pPr>
          </w:p>
          <w:p w:rsidR="00EF0E8F" w:rsidRPr="00F324C5" w:rsidRDefault="00EF0E8F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EF0E8F" w:rsidRPr="00F324C5" w:rsidTr="00C00AB8">
        <w:tc>
          <w:tcPr>
            <w:tcW w:w="9497" w:type="dxa"/>
            <w:gridSpan w:val="2"/>
            <w:vMerge/>
          </w:tcPr>
          <w:p w:rsidR="00EF0E8F" w:rsidRPr="0045204E" w:rsidRDefault="00EF0E8F" w:rsidP="00C00AB8">
            <w:pPr>
              <w:jc w:val="center"/>
            </w:pPr>
          </w:p>
        </w:tc>
        <w:tc>
          <w:tcPr>
            <w:tcW w:w="567" w:type="dxa"/>
            <w:gridSpan w:val="2"/>
          </w:tcPr>
          <w:p w:rsidR="00EF0E8F" w:rsidRPr="00BD2922" w:rsidRDefault="00EF0E8F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5</w:t>
            </w:r>
          </w:p>
        </w:tc>
        <w:tc>
          <w:tcPr>
            <w:tcW w:w="567" w:type="dxa"/>
            <w:gridSpan w:val="2"/>
          </w:tcPr>
          <w:p w:rsidR="00EF0E8F" w:rsidRPr="00BD2922" w:rsidRDefault="00EF0E8F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4</w:t>
            </w:r>
          </w:p>
        </w:tc>
        <w:tc>
          <w:tcPr>
            <w:tcW w:w="567" w:type="dxa"/>
            <w:gridSpan w:val="2"/>
          </w:tcPr>
          <w:p w:rsidR="00EF0E8F" w:rsidRPr="00BD2922" w:rsidRDefault="00EF0E8F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3</w:t>
            </w:r>
          </w:p>
        </w:tc>
        <w:tc>
          <w:tcPr>
            <w:tcW w:w="567" w:type="dxa"/>
            <w:gridSpan w:val="2"/>
          </w:tcPr>
          <w:p w:rsidR="00EF0E8F" w:rsidRPr="00BD2922" w:rsidRDefault="00EF0E8F" w:rsidP="00C00AB8">
            <w:pPr>
              <w:jc w:val="center"/>
              <w:rPr>
                <w:b/>
                <w:bCs/>
              </w:rPr>
            </w:pPr>
            <w:r w:rsidRPr="0045204E">
              <w:rPr>
                <w:b/>
                <w:bCs/>
              </w:rPr>
              <w:t>2</w:t>
            </w:r>
          </w:p>
        </w:tc>
        <w:tc>
          <w:tcPr>
            <w:tcW w:w="567" w:type="dxa"/>
            <w:gridSpan w:val="2"/>
          </w:tcPr>
          <w:p w:rsidR="00EF0E8F" w:rsidRPr="00BD2922" w:rsidRDefault="00EF0E8F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F0E8F" w:rsidRPr="00030815" w:rsidRDefault="00EF0E8F" w:rsidP="00C00AB8">
            <w:pPr>
              <w:jc w:val="center"/>
              <w:rPr>
                <w:b/>
                <w:bCs/>
              </w:rPr>
            </w:pPr>
            <w:r w:rsidRPr="00030815">
              <w:rPr>
                <w:rFonts w:hint="cs"/>
                <w:b/>
                <w:bCs/>
                <w:cs/>
              </w:rPr>
              <w:t>0</w:t>
            </w:r>
          </w:p>
        </w:tc>
        <w:tc>
          <w:tcPr>
            <w:tcW w:w="2411" w:type="dxa"/>
            <w:gridSpan w:val="2"/>
            <w:vMerge/>
          </w:tcPr>
          <w:p w:rsidR="00EF0E8F" w:rsidRPr="00F324C5" w:rsidRDefault="00EF0E8F" w:rsidP="00C00AB8">
            <w:pPr>
              <w:jc w:val="center"/>
              <w:rPr>
                <w:b/>
                <w:bCs/>
              </w:rPr>
            </w:pPr>
          </w:p>
        </w:tc>
      </w:tr>
      <w:tr w:rsidR="00EF0E8F" w:rsidRPr="0045204E" w:rsidTr="00C00AB8">
        <w:trPr>
          <w:trHeight w:val="833"/>
        </w:trPr>
        <w:tc>
          <w:tcPr>
            <w:tcW w:w="9497" w:type="dxa"/>
            <w:gridSpan w:val="2"/>
          </w:tcPr>
          <w:p w:rsidR="00EF0E8F" w:rsidRPr="00ED73AF" w:rsidRDefault="00EF0E8F" w:rsidP="00C00AB8">
            <w:pPr>
              <w:rPr>
                <w:b/>
                <w:bCs/>
                <w:sz w:val="40"/>
                <w:szCs w:val="40"/>
                <w:cs/>
              </w:rPr>
            </w:pPr>
            <w:r w:rsidRPr="00ED73AF">
              <w:rPr>
                <w:b/>
                <w:bCs/>
                <w:sz w:val="40"/>
                <w:szCs w:val="40"/>
              </w:rPr>
              <w:t xml:space="preserve">1.3  </w:t>
            </w:r>
            <w:r w:rsidRPr="00ED73AF">
              <w:rPr>
                <w:rFonts w:hint="cs"/>
                <w:b/>
                <w:bCs/>
                <w:sz w:val="40"/>
                <w:szCs w:val="40"/>
                <w:u w:val="single"/>
                <w:cs/>
              </w:rPr>
              <w:t>การจัดระบบเทคโนโลยีสารสนเทศ</w:t>
            </w:r>
          </w:p>
          <w:p w:rsidR="00EF0E8F" w:rsidRPr="00ED73AF" w:rsidRDefault="00EF0E8F" w:rsidP="00C00AB8">
            <w:pPr>
              <w:rPr>
                <w:b/>
                <w:bCs/>
                <w:sz w:val="36"/>
                <w:szCs w:val="36"/>
              </w:rPr>
            </w:pPr>
            <w:r w:rsidRPr="00ED73AF">
              <w:rPr>
                <w:b/>
                <w:bCs/>
                <w:sz w:val="36"/>
                <w:szCs w:val="36"/>
              </w:rPr>
              <w:t xml:space="preserve">3) </w:t>
            </w:r>
            <w:r w:rsidRPr="00ED73AF">
              <w:rPr>
                <w:rFonts w:hint="cs"/>
                <w:b/>
                <w:bCs/>
                <w:sz w:val="36"/>
                <w:szCs w:val="36"/>
                <w:cs/>
              </w:rPr>
              <w:t>การพัฒนาระบบงานสารสนเทศ</w:t>
            </w:r>
          </w:p>
          <w:p w:rsidR="00EF0E8F" w:rsidRPr="00321133" w:rsidRDefault="00EF0E8F" w:rsidP="00C00AB8">
            <w:pPr>
              <w:rPr>
                <w:sz w:val="40"/>
                <w:szCs w:val="40"/>
              </w:rPr>
            </w:pPr>
            <w:r>
              <w:rPr>
                <w:sz w:val="30"/>
                <w:szCs w:val="30"/>
              </w:rPr>
              <w:t>0</w:t>
            </w:r>
            <w:r w:rsidRPr="00BA51B8">
              <w:rPr>
                <w:sz w:val="30"/>
                <w:szCs w:val="30"/>
              </w:rPr>
              <w:t xml:space="preserve"> </w:t>
            </w:r>
            <w:r w:rsidRPr="001A4631">
              <w:t>–</w:t>
            </w:r>
            <w:r w:rsidRPr="00BA51B8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ไม่มีการปฏิบัติ</w:t>
            </w:r>
          </w:p>
          <w:p w:rsidR="00EF0E8F" w:rsidRPr="001A4631" w:rsidRDefault="00EF0E8F" w:rsidP="00C00AB8">
            <w:pPr>
              <w:autoSpaceDE w:val="0"/>
              <w:autoSpaceDN w:val="0"/>
              <w:adjustRightInd w:val="0"/>
            </w:pPr>
            <w:r w:rsidRPr="001A4631">
              <w:t>1 –</w:t>
            </w:r>
            <w:r w:rsidRPr="0024774E">
              <w:rPr>
                <w:cs/>
              </w:rPr>
              <w:t>มีการดำเนินงานพัฒนาระบบงานสารสนเทศภายในโรงเรียน</w:t>
            </w:r>
          </w:p>
          <w:p w:rsidR="00EF0E8F" w:rsidRPr="001A4631" w:rsidRDefault="00EF0E8F" w:rsidP="00C00AB8">
            <w:r w:rsidRPr="001A4631">
              <w:t>2 –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 xml:space="preserve">คุณภาพ </w:t>
            </w:r>
            <w:r>
              <w:t>1</w:t>
            </w:r>
            <w:r w:rsidRPr="0024774E">
              <w:rPr>
                <w:cs/>
              </w:rPr>
              <w:t xml:space="preserve"> แล้วยังมีการพัฒนาเจ้าหน้าที่ดำเนินงานด้านสารสนเทศ</w:t>
            </w:r>
          </w:p>
          <w:p w:rsidR="00EF0E8F" w:rsidRPr="001A4631" w:rsidRDefault="00EF0E8F" w:rsidP="00C00AB8">
            <w:r w:rsidRPr="001A4631">
              <w:t>3 –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>คุณภาพ</w:t>
            </w:r>
            <w:r w:rsidRPr="0024774E">
              <w:rPr>
                <w:cs/>
              </w:rPr>
              <w:t xml:space="preserve"> </w:t>
            </w:r>
            <w:r>
              <w:t>2</w:t>
            </w:r>
            <w:r w:rsidRPr="0024774E">
              <w:rPr>
                <w:cs/>
              </w:rPr>
              <w:t xml:space="preserve"> แล้วยังนำเทคโนโลยีมาใช้ในการดำเนินงาน</w:t>
            </w:r>
          </w:p>
          <w:p w:rsidR="00EF0E8F" w:rsidRDefault="00EF0E8F" w:rsidP="00C00AB8">
            <w:pPr>
              <w:autoSpaceDE w:val="0"/>
              <w:autoSpaceDN w:val="0"/>
              <w:adjustRightInd w:val="0"/>
            </w:pPr>
            <w:r w:rsidRPr="001A4631">
              <w:t>4 -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>คุณภาพ</w:t>
            </w:r>
            <w:r w:rsidRPr="0024774E">
              <w:rPr>
                <w:cs/>
              </w:rPr>
              <w:t xml:space="preserve"> </w:t>
            </w:r>
            <w:r>
              <w:t>3</w:t>
            </w:r>
            <w:r w:rsidRPr="0024774E">
              <w:rPr>
                <w:cs/>
              </w:rPr>
              <w:t xml:space="preserve"> แล้ว ยังมีการจัดตั้งศูนย์สารสนเทศภายในโรงเรียน</w:t>
            </w:r>
          </w:p>
          <w:p w:rsidR="00EF0E8F" w:rsidRPr="001A4631" w:rsidRDefault="00EF0E8F" w:rsidP="00C00AB8">
            <w:pPr>
              <w:autoSpaceDE w:val="0"/>
              <w:autoSpaceDN w:val="0"/>
              <w:adjustRightInd w:val="0"/>
              <w:ind w:left="318" w:hanging="318"/>
            </w:pPr>
            <w:r w:rsidRPr="001A4631">
              <w:t xml:space="preserve">5 </w:t>
            </w:r>
            <w:r>
              <w:t xml:space="preserve">– </w:t>
            </w:r>
            <w:r w:rsidRPr="005E0657">
              <w:rPr>
                <w:spacing w:val="-20"/>
                <w:cs/>
              </w:rPr>
              <w:t>นอกจากระดับ</w:t>
            </w:r>
            <w:r w:rsidRPr="005E0657">
              <w:rPr>
                <w:rFonts w:hint="cs"/>
                <w:spacing w:val="-20"/>
                <w:cs/>
              </w:rPr>
              <w:t>คุณภาพ</w:t>
            </w:r>
            <w:r w:rsidRPr="005E0657">
              <w:rPr>
                <w:spacing w:val="-20"/>
                <w:cs/>
              </w:rPr>
              <w:t xml:space="preserve"> </w:t>
            </w:r>
            <w:r w:rsidRPr="005E0657">
              <w:rPr>
                <w:spacing w:val="-20"/>
              </w:rPr>
              <w:t>4</w:t>
            </w:r>
            <w:r w:rsidRPr="005E0657">
              <w:rPr>
                <w:spacing w:val="-20"/>
                <w:cs/>
              </w:rPr>
              <w:t xml:space="preserve"> แล้วยังมีการจัดและพัฒนาระบบเครือข่ายงานสารสนเทศของโรงเรียน</w:t>
            </w:r>
          </w:p>
        </w:tc>
        <w:tc>
          <w:tcPr>
            <w:tcW w:w="567" w:type="dxa"/>
            <w:gridSpan w:val="2"/>
          </w:tcPr>
          <w:p w:rsidR="00EF0E8F" w:rsidRPr="0045204E" w:rsidRDefault="00EF0E8F" w:rsidP="00C00AB8"/>
        </w:tc>
        <w:tc>
          <w:tcPr>
            <w:tcW w:w="567" w:type="dxa"/>
            <w:gridSpan w:val="2"/>
          </w:tcPr>
          <w:p w:rsidR="00EF0E8F" w:rsidRPr="0045204E" w:rsidRDefault="00EF0E8F" w:rsidP="00C00AB8"/>
        </w:tc>
        <w:tc>
          <w:tcPr>
            <w:tcW w:w="567" w:type="dxa"/>
            <w:gridSpan w:val="2"/>
          </w:tcPr>
          <w:p w:rsidR="00EF0E8F" w:rsidRPr="0045204E" w:rsidRDefault="00EF0E8F" w:rsidP="00C00AB8"/>
        </w:tc>
        <w:tc>
          <w:tcPr>
            <w:tcW w:w="567" w:type="dxa"/>
            <w:gridSpan w:val="2"/>
          </w:tcPr>
          <w:p w:rsidR="00EF0E8F" w:rsidRPr="0045204E" w:rsidRDefault="00EF0E8F" w:rsidP="00C00AB8"/>
        </w:tc>
        <w:tc>
          <w:tcPr>
            <w:tcW w:w="567" w:type="dxa"/>
            <w:gridSpan w:val="2"/>
          </w:tcPr>
          <w:p w:rsidR="00EF0E8F" w:rsidRPr="0045204E" w:rsidRDefault="00EF0E8F" w:rsidP="00C00AB8"/>
        </w:tc>
        <w:tc>
          <w:tcPr>
            <w:tcW w:w="567" w:type="dxa"/>
          </w:tcPr>
          <w:p w:rsidR="00EF0E8F" w:rsidRPr="0045204E" w:rsidRDefault="00EF0E8F" w:rsidP="00C00AB8"/>
        </w:tc>
        <w:tc>
          <w:tcPr>
            <w:tcW w:w="2411" w:type="dxa"/>
            <w:gridSpan w:val="2"/>
          </w:tcPr>
          <w:p w:rsidR="00EF0E8F" w:rsidRPr="0045204E" w:rsidRDefault="00EF0E8F" w:rsidP="00C00AB8">
            <w:pPr>
              <w:jc w:val="center"/>
            </w:pPr>
          </w:p>
          <w:p w:rsidR="00EF0E8F" w:rsidRPr="0045204E" w:rsidRDefault="00EF0E8F" w:rsidP="00C00AB8">
            <w:pPr>
              <w:jc w:val="center"/>
            </w:pPr>
          </w:p>
          <w:p w:rsidR="00EF0E8F" w:rsidRPr="0045204E" w:rsidRDefault="00EF0E8F" w:rsidP="00C00AB8">
            <w:pPr>
              <w:jc w:val="center"/>
            </w:pPr>
          </w:p>
          <w:p w:rsidR="00EF0E8F" w:rsidRPr="0045204E" w:rsidRDefault="00EF0E8F" w:rsidP="00C00AB8">
            <w:pPr>
              <w:jc w:val="center"/>
            </w:pPr>
          </w:p>
          <w:p w:rsidR="00EF0E8F" w:rsidRPr="0045204E" w:rsidRDefault="00EF0E8F" w:rsidP="00C00AB8"/>
          <w:p w:rsidR="00EF0E8F" w:rsidRPr="0045204E" w:rsidRDefault="00EF0E8F" w:rsidP="00C00AB8">
            <w:pPr>
              <w:jc w:val="center"/>
            </w:pPr>
          </w:p>
        </w:tc>
      </w:tr>
      <w:tr w:rsidR="00EF0E8F" w:rsidRPr="0045204E" w:rsidTr="00C00AB8">
        <w:trPr>
          <w:trHeight w:val="833"/>
        </w:trPr>
        <w:tc>
          <w:tcPr>
            <w:tcW w:w="9497" w:type="dxa"/>
            <w:gridSpan w:val="2"/>
          </w:tcPr>
          <w:p w:rsidR="00EF0E8F" w:rsidRPr="00ED73AF" w:rsidRDefault="00EF0E8F" w:rsidP="00C00AB8">
            <w:pPr>
              <w:rPr>
                <w:b/>
                <w:bCs/>
                <w:sz w:val="40"/>
                <w:szCs w:val="40"/>
              </w:rPr>
            </w:pPr>
            <w:r w:rsidRPr="00ED73AF">
              <w:rPr>
                <w:b/>
                <w:bCs/>
                <w:sz w:val="40"/>
                <w:szCs w:val="40"/>
              </w:rPr>
              <w:t xml:space="preserve">1.4  </w:t>
            </w:r>
            <w:r w:rsidRPr="00ED73AF">
              <w:rPr>
                <w:rFonts w:hint="cs"/>
                <w:b/>
                <w:bCs/>
                <w:sz w:val="40"/>
                <w:szCs w:val="40"/>
                <w:u w:val="single"/>
                <w:cs/>
              </w:rPr>
              <w:t>การจัดระบบการประกันคุณภาพภายใน</w:t>
            </w:r>
          </w:p>
          <w:p w:rsidR="00EF0E8F" w:rsidRPr="00ED73AF" w:rsidRDefault="00EF0E8F" w:rsidP="00C00AB8">
            <w:pPr>
              <w:rPr>
                <w:b/>
                <w:bCs/>
                <w:sz w:val="36"/>
                <w:szCs w:val="36"/>
              </w:rPr>
            </w:pPr>
            <w:r w:rsidRPr="00ED73AF">
              <w:rPr>
                <w:b/>
                <w:bCs/>
                <w:sz w:val="36"/>
                <w:szCs w:val="36"/>
              </w:rPr>
              <w:t xml:space="preserve">4) </w:t>
            </w:r>
            <w:r w:rsidRPr="00ED73AF">
              <w:rPr>
                <w:rFonts w:hint="cs"/>
                <w:b/>
                <w:bCs/>
                <w:sz w:val="36"/>
                <w:szCs w:val="36"/>
                <w:cs/>
              </w:rPr>
              <w:t>การจัดระบบการประกันคุณภาพภายใน</w:t>
            </w:r>
          </w:p>
          <w:p w:rsidR="00EF0E8F" w:rsidRPr="00321133" w:rsidRDefault="00EF0E8F" w:rsidP="00C00AB8">
            <w:pPr>
              <w:rPr>
                <w:sz w:val="40"/>
                <w:szCs w:val="40"/>
              </w:rPr>
            </w:pPr>
            <w:r>
              <w:rPr>
                <w:sz w:val="30"/>
                <w:szCs w:val="30"/>
              </w:rPr>
              <w:t>0</w:t>
            </w:r>
            <w:r w:rsidRPr="00BA51B8">
              <w:rPr>
                <w:sz w:val="30"/>
                <w:szCs w:val="30"/>
              </w:rPr>
              <w:t xml:space="preserve"> </w:t>
            </w:r>
            <w:r w:rsidRPr="001A4631">
              <w:t>–</w:t>
            </w:r>
            <w:r w:rsidRPr="00BA51B8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ไม่มีการปฏิบัติ</w:t>
            </w:r>
          </w:p>
          <w:p w:rsidR="00EF0E8F" w:rsidRPr="001A4631" w:rsidRDefault="00EF0E8F" w:rsidP="00C00AB8">
            <w:r w:rsidRPr="001A4631">
              <w:t>1 –</w:t>
            </w:r>
            <w:r>
              <w:t xml:space="preserve"> </w:t>
            </w:r>
            <w:r w:rsidRPr="0024774E">
              <w:rPr>
                <w:cs/>
              </w:rPr>
              <w:t>มีการแต่งตั้งคณะกรรมการผู้รับผิดชอบและมีแผนการดำเนินงานเป็นลายลักษณ์อักษร</w:t>
            </w:r>
          </w:p>
          <w:p w:rsidR="00EF0E8F" w:rsidRPr="001A4631" w:rsidRDefault="00EF0E8F" w:rsidP="00C00AB8">
            <w:pPr>
              <w:ind w:left="317" w:hanging="317"/>
            </w:pPr>
            <w:r w:rsidRPr="001A4631">
              <w:t>2 –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>คุณภาพ</w:t>
            </w:r>
            <w:r w:rsidRPr="0024774E">
              <w:rPr>
                <w:cs/>
              </w:rPr>
              <w:t xml:space="preserve"> </w:t>
            </w:r>
            <w:r>
              <w:t>1</w:t>
            </w:r>
            <w:r w:rsidRPr="0024774E">
              <w:rPr>
                <w:cs/>
              </w:rPr>
              <w:t xml:space="preserve"> แล้วยังได้จัดทำมาตรฐานคุณภาพ</w:t>
            </w:r>
            <w:r>
              <w:rPr>
                <w:rFonts w:hint="cs"/>
                <w:cs/>
              </w:rPr>
              <w:t xml:space="preserve"> ตัวชี้วัด</w:t>
            </w:r>
            <w:r w:rsidRPr="0024774E">
              <w:rPr>
                <w:cs/>
              </w:rPr>
              <w:t>ระดับโรงเรียนและสอดคล้องกับมาตรฐานของหน่วยงานต้นสังกัด</w:t>
            </w:r>
          </w:p>
          <w:p w:rsidR="00EF0E8F" w:rsidRPr="001A4631" w:rsidRDefault="00EF0E8F" w:rsidP="00C00AB8">
            <w:pPr>
              <w:ind w:left="317" w:hanging="317"/>
            </w:pPr>
            <w:r w:rsidRPr="001A4631">
              <w:t>3 –</w:t>
            </w:r>
            <w:r>
              <w:t xml:space="preserve">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 xml:space="preserve">คุณภาพ </w:t>
            </w:r>
            <w:r>
              <w:t>2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>ทุกภาคสวนมีสวนร่วมในการ</w:t>
            </w:r>
            <w:r w:rsidRPr="0024774E">
              <w:rPr>
                <w:cs/>
              </w:rPr>
              <w:t>ดำเนิน</w:t>
            </w:r>
            <w:r>
              <w:rPr>
                <w:rFonts w:hint="cs"/>
                <w:cs/>
              </w:rPr>
              <w:t>งาน</w:t>
            </w:r>
            <w:r w:rsidRPr="0024774E">
              <w:rPr>
                <w:cs/>
              </w:rPr>
              <w:t>การพัฒนาไปสู่มาตรฐาน</w:t>
            </w:r>
            <w:r>
              <w:rPr>
                <w:rFonts w:hint="cs"/>
                <w:cs/>
              </w:rPr>
              <w:t xml:space="preserve">และตัวชี้วัด          </w:t>
            </w:r>
            <w:r w:rsidRPr="0024774E">
              <w:rPr>
                <w:cs/>
              </w:rPr>
              <w:t>ที่กำหนด</w:t>
            </w:r>
          </w:p>
          <w:p w:rsidR="00EF0E8F" w:rsidRDefault="00EF0E8F" w:rsidP="00C00AB8">
            <w:pPr>
              <w:autoSpaceDE w:val="0"/>
              <w:autoSpaceDN w:val="0"/>
              <w:adjustRightInd w:val="0"/>
              <w:ind w:left="317" w:hanging="317"/>
            </w:pPr>
            <w:r w:rsidRPr="001A4631">
              <w:t>4 -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>คุณภาพ</w:t>
            </w:r>
            <w:r w:rsidRPr="0024774E">
              <w:rPr>
                <w:cs/>
              </w:rPr>
              <w:t xml:space="preserve"> </w:t>
            </w:r>
            <w:r>
              <w:t>3</w:t>
            </w:r>
            <w:r w:rsidRPr="0024774E">
              <w:rPr>
                <w:cs/>
              </w:rPr>
              <w:t xml:space="preserve"> แล้ว ยังมีการประเมินคุณภาพภายใน และจัดทำรายงานการพัฒนาคุณภาพการศึกษาประจำปีเผยแพร่ต่อสาธารณชน</w:t>
            </w:r>
          </w:p>
          <w:p w:rsidR="00EF0E8F" w:rsidRPr="00ED73AF" w:rsidRDefault="00EF0E8F" w:rsidP="00C00AB8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ind w:left="317" w:right="-48" w:hanging="317"/>
            </w:pPr>
            <w:r>
              <w:t xml:space="preserve">5 </w:t>
            </w:r>
            <w:r w:rsidRPr="001A4631">
              <w:t>-</w:t>
            </w:r>
            <w:r>
              <w:t xml:space="preserve">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>คุณภาพ</w:t>
            </w:r>
            <w:r w:rsidRPr="0024774E">
              <w:rPr>
                <w:cs/>
              </w:rPr>
              <w:t xml:space="preserve"> </w:t>
            </w:r>
            <w:r>
              <w:t>4</w:t>
            </w:r>
            <w:r w:rsidRPr="0024774E">
              <w:rPr>
                <w:cs/>
              </w:rPr>
              <w:t xml:space="preserve"> แล้ว ยังมีการนำผลการประเมิ</w:t>
            </w:r>
            <w:r w:rsidRPr="0024774E">
              <w:rPr>
                <w:rFonts w:hint="cs"/>
                <w:cs/>
              </w:rPr>
              <w:t>น</w:t>
            </w:r>
            <w:r w:rsidRPr="0024774E">
              <w:rPr>
                <w:cs/>
              </w:rPr>
              <w:t>คุณภาพภายในไปใช้ในการวางแผนและพัฒนาคุณภาพของโรงเรียนอย่างต่อเนื่อง</w:t>
            </w:r>
          </w:p>
        </w:tc>
        <w:tc>
          <w:tcPr>
            <w:tcW w:w="567" w:type="dxa"/>
            <w:gridSpan w:val="2"/>
          </w:tcPr>
          <w:p w:rsidR="00EF0E8F" w:rsidRPr="0045204E" w:rsidRDefault="00EF0E8F" w:rsidP="00C00AB8"/>
        </w:tc>
        <w:tc>
          <w:tcPr>
            <w:tcW w:w="567" w:type="dxa"/>
            <w:gridSpan w:val="2"/>
          </w:tcPr>
          <w:p w:rsidR="00EF0E8F" w:rsidRPr="0045204E" w:rsidRDefault="00EF0E8F" w:rsidP="00C00AB8"/>
        </w:tc>
        <w:tc>
          <w:tcPr>
            <w:tcW w:w="567" w:type="dxa"/>
            <w:gridSpan w:val="2"/>
          </w:tcPr>
          <w:p w:rsidR="00EF0E8F" w:rsidRPr="0045204E" w:rsidRDefault="00EF0E8F" w:rsidP="00C00AB8"/>
        </w:tc>
        <w:tc>
          <w:tcPr>
            <w:tcW w:w="567" w:type="dxa"/>
            <w:gridSpan w:val="2"/>
          </w:tcPr>
          <w:p w:rsidR="00EF0E8F" w:rsidRPr="0045204E" w:rsidRDefault="00EF0E8F" w:rsidP="00C00AB8"/>
        </w:tc>
        <w:tc>
          <w:tcPr>
            <w:tcW w:w="567" w:type="dxa"/>
            <w:gridSpan w:val="2"/>
          </w:tcPr>
          <w:p w:rsidR="00EF0E8F" w:rsidRPr="0045204E" w:rsidRDefault="00EF0E8F" w:rsidP="00C00AB8"/>
        </w:tc>
        <w:tc>
          <w:tcPr>
            <w:tcW w:w="567" w:type="dxa"/>
          </w:tcPr>
          <w:p w:rsidR="00EF0E8F" w:rsidRPr="0045204E" w:rsidRDefault="00EF0E8F" w:rsidP="00C00AB8"/>
        </w:tc>
        <w:tc>
          <w:tcPr>
            <w:tcW w:w="2411" w:type="dxa"/>
            <w:gridSpan w:val="2"/>
          </w:tcPr>
          <w:p w:rsidR="00EF0E8F" w:rsidRPr="0045204E" w:rsidRDefault="00EF0E8F" w:rsidP="00C00AB8">
            <w:pPr>
              <w:jc w:val="center"/>
            </w:pPr>
          </w:p>
        </w:tc>
      </w:tr>
      <w:tr w:rsidR="00EF0E8F" w:rsidRPr="00F324C5" w:rsidTr="00C00AB8">
        <w:trPr>
          <w:gridBefore w:val="1"/>
          <w:gridAfter w:val="1"/>
          <w:wBefore w:w="283" w:type="dxa"/>
          <w:wAfter w:w="142" w:type="dxa"/>
          <w:tblHeader/>
        </w:trPr>
        <w:tc>
          <w:tcPr>
            <w:tcW w:w="9356" w:type="dxa"/>
            <w:gridSpan w:val="2"/>
            <w:vMerge w:val="restart"/>
          </w:tcPr>
          <w:p w:rsidR="00EF0E8F" w:rsidRPr="0045204E" w:rsidRDefault="00EF0E8F" w:rsidP="00C00AB8">
            <w:pPr>
              <w:jc w:val="center"/>
              <w:rPr>
                <w:b/>
                <w:bCs/>
              </w:rPr>
            </w:pPr>
          </w:p>
          <w:p w:rsidR="00EF0E8F" w:rsidRPr="0045204E" w:rsidRDefault="00EF0E8F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2551" w:type="dxa"/>
            <w:gridSpan w:val="8"/>
          </w:tcPr>
          <w:p w:rsidR="00EF0E8F" w:rsidRPr="00F26934" w:rsidRDefault="00EF0E8F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2978" w:type="dxa"/>
            <w:gridSpan w:val="3"/>
            <w:vMerge w:val="restart"/>
          </w:tcPr>
          <w:p w:rsidR="00EF0E8F" w:rsidRPr="00F324C5" w:rsidRDefault="00EF0E8F" w:rsidP="00C00AB8">
            <w:pPr>
              <w:jc w:val="center"/>
              <w:rPr>
                <w:b/>
                <w:bCs/>
              </w:rPr>
            </w:pPr>
          </w:p>
          <w:p w:rsidR="00EF0E8F" w:rsidRPr="00F324C5" w:rsidRDefault="00EF0E8F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EF0E8F" w:rsidRPr="00F324C5" w:rsidTr="00C00AB8">
        <w:trPr>
          <w:gridBefore w:val="1"/>
          <w:gridAfter w:val="1"/>
          <w:wBefore w:w="283" w:type="dxa"/>
          <w:wAfter w:w="142" w:type="dxa"/>
          <w:tblHeader/>
        </w:trPr>
        <w:tc>
          <w:tcPr>
            <w:tcW w:w="9356" w:type="dxa"/>
            <w:gridSpan w:val="2"/>
            <w:vMerge/>
          </w:tcPr>
          <w:p w:rsidR="00EF0E8F" w:rsidRPr="0045204E" w:rsidRDefault="00EF0E8F" w:rsidP="00C00AB8">
            <w:pPr>
              <w:jc w:val="center"/>
            </w:pPr>
          </w:p>
        </w:tc>
        <w:tc>
          <w:tcPr>
            <w:tcW w:w="425" w:type="dxa"/>
          </w:tcPr>
          <w:p w:rsidR="00EF0E8F" w:rsidRPr="00BD2922" w:rsidRDefault="00EF0E8F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5</w:t>
            </w:r>
          </w:p>
        </w:tc>
        <w:tc>
          <w:tcPr>
            <w:tcW w:w="425" w:type="dxa"/>
          </w:tcPr>
          <w:p w:rsidR="00EF0E8F" w:rsidRPr="00BD2922" w:rsidRDefault="00EF0E8F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4</w:t>
            </w:r>
          </w:p>
        </w:tc>
        <w:tc>
          <w:tcPr>
            <w:tcW w:w="425" w:type="dxa"/>
            <w:gridSpan w:val="2"/>
          </w:tcPr>
          <w:p w:rsidR="00EF0E8F" w:rsidRPr="00BD2922" w:rsidRDefault="00EF0E8F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3</w:t>
            </w:r>
          </w:p>
        </w:tc>
        <w:tc>
          <w:tcPr>
            <w:tcW w:w="425" w:type="dxa"/>
            <w:gridSpan w:val="2"/>
          </w:tcPr>
          <w:p w:rsidR="00EF0E8F" w:rsidRPr="00BD2922" w:rsidRDefault="00EF0E8F" w:rsidP="00C00AB8">
            <w:pPr>
              <w:jc w:val="center"/>
              <w:rPr>
                <w:b/>
                <w:bCs/>
              </w:rPr>
            </w:pPr>
            <w:r w:rsidRPr="0045204E">
              <w:rPr>
                <w:b/>
                <w:bCs/>
              </w:rPr>
              <w:t>2</w:t>
            </w:r>
          </w:p>
        </w:tc>
        <w:tc>
          <w:tcPr>
            <w:tcW w:w="426" w:type="dxa"/>
          </w:tcPr>
          <w:p w:rsidR="00EF0E8F" w:rsidRPr="00BD2922" w:rsidRDefault="00EF0E8F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F0E8F" w:rsidRPr="0045204E" w:rsidRDefault="00EF0E8F" w:rsidP="00C00AB8">
            <w:pPr>
              <w:jc w:val="center"/>
            </w:pPr>
            <w:r w:rsidRPr="00BF2A86">
              <w:rPr>
                <w:rFonts w:hint="cs"/>
                <w:b/>
                <w:bCs/>
                <w:sz w:val="28"/>
                <w:szCs w:val="28"/>
                <w:cs/>
              </w:rPr>
              <w:t>0</w:t>
            </w:r>
          </w:p>
        </w:tc>
        <w:tc>
          <w:tcPr>
            <w:tcW w:w="2978" w:type="dxa"/>
            <w:gridSpan w:val="3"/>
            <w:vMerge/>
          </w:tcPr>
          <w:p w:rsidR="00EF0E8F" w:rsidRPr="00F324C5" w:rsidRDefault="00EF0E8F" w:rsidP="00C00AB8">
            <w:pPr>
              <w:jc w:val="center"/>
              <w:rPr>
                <w:b/>
                <w:bCs/>
              </w:rPr>
            </w:pPr>
          </w:p>
        </w:tc>
      </w:tr>
      <w:tr w:rsidR="00EF0E8F" w:rsidRPr="0045204E" w:rsidTr="00C00AB8">
        <w:trPr>
          <w:gridBefore w:val="1"/>
          <w:gridAfter w:val="1"/>
          <w:wBefore w:w="283" w:type="dxa"/>
          <w:wAfter w:w="142" w:type="dxa"/>
          <w:trHeight w:val="58"/>
        </w:trPr>
        <w:tc>
          <w:tcPr>
            <w:tcW w:w="9356" w:type="dxa"/>
            <w:gridSpan w:val="2"/>
          </w:tcPr>
          <w:p w:rsidR="00EF0E8F" w:rsidRPr="00ED73AF" w:rsidRDefault="00EF0E8F" w:rsidP="00C00AB8">
            <w:pPr>
              <w:rPr>
                <w:b/>
                <w:bCs/>
                <w:sz w:val="40"/>
                <w:szCs w:val="40"/>
              </w:rPr>
            </w:pPr>
            <w:r w:rsidRPr="00ED73AF">
              <w:rPr>
                <w:b/>
                <w:bCs/>
                <w:sz w:val="40"/>
                <w:szCs w:val="40"/>
              </w:rPr>
              <w:t xml:space="preserve">1.5 </w:t>
            </w:r>
            <w:r w:rsidRPr="00ED73AF">
              <w:rPr>
                <w:rFonts w:hint="cs"/>
                <w:b/>
                <w:bCs/>
                <w:sz w:val="40"/>
                <w:szCs w:val="40"/>
                <w:u w:val="single"/>
                <w:cs/>
              </w:rPr>
              <w:t>การควบคุมภายใน</w:t>
            </w:r>
          </w:p>
          <w:p w:rsidR="00EF0E8F" w:rsidRPr="00ED73AF" w:rsidRDefault="00EF0E8F" w:rsidP="00C00AB8">
            <w:pPr>
              <w:rPr>
                <w:b/>
                <w:bCs/>
                <w:sz w:val="36"/>
                <w:szCs w:val="36"/>
              </w:rPr>
            </w:pPr>
            <w:r w:rsidRPr="00ED73AF">
              <w:rPr>
                <w:b/>
                <w:bCs/>
                <w:sz w:val="36"/>
                <w:szCs w:val="36"/>
              </w:rPr>
              <w:t>5)</w:t>
            </w:r>
            <w:r w:rsidRPr="00ED73AF">
              <w:rPr>
                <w:rFonts w:hint="cs"/>
                <w:b/>
                <w:bCs/>
                <w:sz w:val="36"/>
                <w:szCs w:val="36"/>
                <w:cs/>
              </w:rPr>
              <w:t xml:space="preserve"> การควบคุมภายใน     </w:t>
            </w:r>
          </w:p>
          <w:p w:rsidR="00EF0E8F" w:rsidRPr="00DE0747" w:rsidRDefault="00EF0E8F" w:rsidP="00C00AB8">
            <w:pPr>
              <w:rPr>
                <w:cs/>
              </w:rPr>
            </w:pPr>
            <w:r w:rsidRPr="00DE0747">
              <w:t>0</w:t>
            </w:r>
            <w:r>
              <w:t xml:space="preserve"> </w:t>
            </w:r>
            <w:r w:rsidRPr="00DE0747">
              <w:t xml:space="preserve">- </w:t>
            </w:r>
            <w:r w:rsidRPr="00DE0747">
              <w:rPr>
                <w:rFonts w:hint="cs"/>
                <w:cs/>
              </w:rPr>
              <w:t>ไม่มีการปฏิบัติ</w:t>
            </w:r>
          </w:p>
          <w:p w:rsidR="00EF0E8F" w:rsidRDefault="00EF0E8F" w:rsidP="00C00AB8">
            <w:pPr>
              <w:widowControl w:val="0"/>
              <w:autoSpaceDE w:val="0"/>
              <w:autoSpaceDN w:val="0"/>
              <w:adjustRightInd w:val="0"/>
            </w:pPr>
            <w:r w:rsidRPr="001A4631">
              <w:t>1 –</w:t>
            </w:r>
            <w:r>
              <w:t xml:space="preserve"> </w:t>
            </w:r>
            <w:r w:rsidRPr="0024774E">
              <w:rPr>
                <w:cs/>
              </w:rPr>
              <w:t>มีการ</w:t>
            </w:r>
            <w:r>
              <w:rPr>
                <w:rFonts w:hint="cs"/>
                <w:cs/>
              </w:rPr>
              <w:t>แต่งตั้งคณะกรรมการเป็นลายลักษณ์อักษร</w:t>
            </w:r>
            <w:r>
              <w:t xml:space="preserve"> </w:t>
            </w:r>
          </w:p>
          <w:p w:rsidR="00EF0E8F" w:rsidRPr="001A4631" w:rsidRDefault="00EF0E8F" w:rsidP="00C00AB8">
            <w:pPr>
              <w:widowControl w:val="0"/>
              <w:autoSpaceDE w:val="0"/>
              <w:autoSpaceDN w:val="0"/>
              <w:adjustRightInd w:val="0"/>
              <w:ind w:left="318" w:hanging="318"/>
            </w:pPr>
            <w:r w:rsidRPr="001A4631">
              <w:t>2 –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>คุณภาพ</w:t>
            </w:r>
            <w:r w:rsidRPr="0024774E">
              <w:rPr>
                <w:cs/>
              </w:rPr>
              <w:t xml:space="preserve"> </w:t>
            </w:r>
            <w:r>
              <w:t>1</w:t>
            </w:r>
            <w:r w:rsidRPr="0024774E">
              <w:rPr>
                <w:cs/>
              </w:rPr>
              <w:t xml:space="preserve"> แล้ว ยังมีการ</w:t>
            </w:r>
            <w:r>
              <w:rPr>
                <w:rFonts w:hint="cs"/>
                <w:cs/>
              </w:rPr>
              <w:t>ดำเนินการควบคุมภายในตามหลักเกณฑ์ มาตรการและวิธีการที่คณะกรรมการตรวจเงินแผ่นดิน และคณะกรรมการการศึกษาขั้นพื้นฐานกำหนด</w:t>
            </w:r>
          </w:p>
          <w:p w:rsidR="00EF0E8F" w:rsidRDefault="00EF0E8F" w:rsidP="00C00AB8">
            <w:r w:rsidRPr="001A4631">
              <w:t xml:space="preserve">3 –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>คุณภาพ</w:t>
            </w:r>
            <w:r w:rsidRPr="0024774E">
              <w:rPr>
                <w:cs/>
              </w:rPr>
              <w:t xml:space="preserve"> </w:t>
            </w:r>
            <w:r>
              <w:t>2</w:t>
            </w:r>
            <w:r w:rsidRPr="0024774E">
              <w:rPr>
                <w:cs/>
              </w:rPr>
              <w:t xml:space="preserve"> แล้วยังมี</w:t>
            </w:r>
            <w:r>
              <w:rPr>
                <w:rFonts w:hint="cs"/>
                <w:cs/>
              </w:rPr>
              <w:t>หลักฐานให้ตรวจสอบได้</w:t>
            </w:r>
          </w:p>
          <w:p w:rsidR="00EF0E8F" w:rsidRDefault="00EF0E8F" w:rsidP="00C00AB8">
            <w:pPr>
              <w:ind w:left="318" w:hanging="318"/>
            </w:pPr>
            <w:r w:rsidRPr="001A4631">
              <w:t>4 -</w:t>
            </w:r>
            <w:r>
              <w:t xml:space="preserve">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>คุณภาพ</w:t>
            </w:r>
            <w:r w:rsidRPr="0024774E">
              <w:rPr>
                <w:cs/>
              </w:rPr>
              <w:t xml:space="preserve"> </w:t>
            </w:r>
            <w:r>
              <w:t>3</w:t>
            </w:r>
            <w:r w:rsidRPr="0024774E">
              <w:rPr>
                <w:cs/>
              </w:rPr>
              <w:t xml:space="preserve"> แล้วยังมี</w:t>
            </w:r>
            <w:r>
              <w:rPr>
                <w:rFonts w:hint="cs"/>
                <w:cs/>
              </w:rPr>
              <w:t xml:space="preserve">การรายงานผลต่อหน่วยงานต้นสังกัดและสำนักงานคณะกรรมการตรวจเงินแผ่นดินภูมิภาค </w:t>
            </w:r>
          </w:p>
          <w:p w:rsidR="00EF0E8F" w:rsidRPr="001A4631" w:rsidRDefault="00EF0E8F" w:rsidP="00C00AB8">
            <w:pPr>
              <w:autoSpaceDE w:val="0"/>
              <w:autoSpaceDN w:val="0"/>
              <w:adjustRightInd w:val="0"/>
            </w:pPr>
            <w:r w:rsidRPr="001A4631">
              <w:t>5 -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>คุณภาพ</w:t>
            </w:r>
            <w:r w:rsidRPr="0024774E">
              <w:rPr>
                <w:cs/>
              </w:rPr>
              <w:t xml:space="preserve"> </w:t>
            </w:r>
            <w:r>
              <w:t>4</w:t>
            </w:r>
            <w:r w:rsidRPr="0024774E">
              <w:rPr>
                <w:cs/>
              </w:rPr>
              <w:t xml:space="preserve"> แล้ว ยังมีการพัฒนา</w:t>
            </w:r>
            <w:r>
              <w:rPr>
                <w:rFonts w:hint="cs"/>
                <w:cs/>
              </w:rPr>
              <w:t>ให้เป็นระบบ และ</w:t>
            </w:r>
            <w:r w:rsidRPr="0024774E">
              <w:rPr>
                <w:cs/>
              </w:rPr>
              <w:t>อย่างต่อเนื่อง</w:t>
            </w:r>
          </w:p>
        </w:tc>
        <w:tc>
          <w:tcPr>
            <w:tcW w:w="425" w:type="dxa"/>
          </w:tcPr>
          <w:p w:rsidR="00EF0E8F" w:rsidRPr="0045204E" w:rsidRDefault="00EF0E8F" w:rsidP="00C00AB8"/>
        </w:tc>
        <w:tc>
          <w:tcPr>
            <w:tcW w:w="425" w:type="dxa"/>
          </w:tcPr>
          <w:p w:rsidR="00EF0E8F" w:rsidRPr="0045204E" w:rsidRDefault="00EF0E8F" w:rsidP="00C00AB8"/>
        </w:tc>
        <w:tc>
          <w:tcPr>
            <w:tcW w:w="425" w:type="dxa"/>
            <w:gridSpan w:val="2"/>
          </w:tcPr>
          <w:p w:rsidR="00EF0E8F" w:rsidRPr="0045204E" w:rsidRDefault="00EF0E8F" w:rsidP="00C00AB8"/>
        </w:tc>
        <w:tc>
          <w:tcPr>
            <w:tcW w:w="425" w:type="dxa"/>
            <w:gridSpan w:val="2"/>
          </w:tcPr>
          <w:p w:rsidR="00EF0E8F" w:rsidRPr="0045204E" w:rsidRDefault="00EF0E8F" w:rsidP="00C00AB8"/>
        </w:tc>
        <w:tc>
          <w:tcPr>
            <w:tcW w:w="426" w:type="dxa"/>
          </w:tcPr>
          <w:p w:rsidR="00EF0E8F" w:rsidRPr="0045204E" w:rsidRDefault="00EF0E8F" w:rsidP="00C00AB8"/>
        </w:tc>
        <w:tc>
          <w:tcPr>
            <w:tcW w:w="425" w:type="dxa"/>
          </w:tcPr>
          <w:p w:rsidR="00EF0E8F" w:rsidRPr="0045204E" w:rsidRDefault="00EF0E8F" w:rsidP="00C00AB8"/>
        </w:tc>
        <w:tc>
          <w:tcPr>
            <w:tcW w:w="2978" w:type="dxa"/>
            <w:gridSpan w:val="3"/>
          </w:tcPr>
          <w:p w:rsidR="00EF0E8F" w:rsidRPr="0045204E" w:rsidRDefault="00EF0E8F" w:rsidP="00C00AB8">
            <w:pPr>
              <w:jc w:val="center"/>
            </w:pPr>
          </w:p>
          <w:p w:rsidR="00EF0E8F" w:rsidRPr="0045204E" w:rsidRDefault="00EF0E8F" w:rsidP="00C00AB8">
            <w:pPr>
              <w:jc w:val="center"/>
            </w:pPr>
          </w:p>
          <w:p w:rsidR="00EF0E8F" w:rsidRPr="0045204E" w:rsidRDefault="00EF0E8F" w:rsidP="00C00AB8">
            <w:pPr>
              <w:jc w:val="center"/>
            </w:pPr>
          </w:p>
          <w:p w:rsidR="00EF0E8F" w:rsidRPr="0045204E" w:rsidRDefault="00EF0E8F" w:rsidP="00C00AB8">
            <w:pPr>
              <w:jc w:val="center"/>
            </w:pPr>
          </w:p>
          <w:p w:rsidR="00EF0E8F" w:rsidRPr="0045204E" w:rsidRDefault="00EF0E8F" w:rsidP="00C00AB8"/>
          <w:p w:rsidR="00EF0E8F" w:rsidRPr="0045204E" w:rsidRDefault="00EF0E8F" w:rsidP="00C00AB8">
            <w:pPr>
              <w:jc w:val="center"/>
            </w:pPr>
          </w:p>
        </w:tc>
      </w:tr>
    </w:tbl>
    <w:p w:rsidR="00EF0E8F" w:rsidRPr="00ED73AF" w:rsidRDefault="00EF0E8F" w:rsidP="00EF0E8F"/>
    <w:p w:rsidR="00EF0E8F" w:rsidRDefault="00EF0E8F" w:rsidP="00EF0E8F"/>
    <w:p w:rsidR="00EF0E8F" w:rsidRDefault="00EF0E8F" w:rsidP="00EF0E8F"/>
    <w:p w:rsidR="00EF0E8F" w:rsidRDefault="00EF0E8F" w:rsidP="00EF0E8F"/>
    <w:p w:rsidR="00EF0E8F" w:rsidRDefault="00EF0E8F" w:rsidP="00EF0E8F"/>
    <w:p w:rsidR="00EF0E8F" w:rsidRDefault="00EF0E8F" w:rsidP="00EF0E8F"/>
    <w:p w:rsidR="00EF0E8F" w:rsidRDefault="00EF0E8F" w:rsidP="00EF0E8F"/>
    <w:p w:rsidR="00EF0E8F" w:rsidRDefault="00EF0E8F" w:rsidP="00EF0E8F"/>
    <w:p w:rsidR="00EF0E8F" w:rsidRDefault="00EF0E8F" w:rsidP="00EF0E8F"/>
    <w:p w:rsidR="00EF0E8F" w:rsidRDefault="00EF0E8F" w:rsidP="00EF0E8F"/>
    <w:tbl>
      <w:tblPr>
        <w:tblW w:w="15167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8"/>
        <w:gridCol w:w="567"/>
        <w:gridCol w:w="567"/>
        <w:gridCol w:w="567"/>
        <w:gridCol w:w="567"/>
        <w:gridCol w:w="567"/>
        <w:gridCol w:w="567"/>
        <w:gridCol w:w="3827"/>
      </w:tblGrid>
      <w:tr w:rsidR="00EF0E8F" w:rsidRPr="00F324C5" w:rsidTr="00C00AB8">
        <w:trPr>
          <w:trHeight w:val="422"/>
        </w:trPr>
        <w:tc>
          <w:tcPr>
            <w:tcW w:w="7938" w:type="dxa"/>
            <w:vMerge w:val="restart"/>
          </w:tcPr>
          <w:p w:rsidR="00EF0E8F" w:rsidRPr="0045204E" w:rsidRDefault="00EF0E8F" w:rsidP="00C00AB8">
            <w:pPr>
              <w:jc w:val="center"/>
              <w:rPr>
                <w:b/>
                <w:bCs/>
              </w:rPr>
            </w:pPr>
          </w:p>
          <w:p w:rsidR="00EF0E8F" w:rsidRPr="0045204E" w:rsidRDefault="00EF0E8F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3402" w:type="dxa"/>
            <w:gridSpan w:val="6"/>
          </w:tcPr>
          <w:p w:rsidR="00EF0E8F" w:rsidRPr="00BF2A86" w:rsidRDefault="00EF0E8F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827" w:type="dxa"/>
            <w:vMerge w:val="restart"/>
          </w:tcPr>
          <w:p w:rsidR="00EF0E8F" w:rsidRPr="00F324C5" w:rsidRDefault="00EF0E8F" w:rsidP="00C00AB8">
            <w:pPr>
              <w:jc w:val="center"/>
              <w:rPr>
                <w:b/>
                <w:bCs/>
              </w:rPr>
            </w:pPr>
          </w:p>
          <w:p w:rsidR="00EF0E8F" w:rsidRPr="00F324C5" w:rsidRDefault="00EF0E8F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EF0E8F" w:rsidRPr="00F324C5" w:rsidTr="00C00AB8">
        <w:tc>
          <w:tcPr>
            <w:tcW w:w="7938" w:type="dxa"/>
            <w:vMerge/>
          </w:tcPr>
          <w:p w:rsidR="00EF0E8F" w:rsidRPr="0045204E" w:rsidRDefault="00EF0E8F" w:rsidP="00C00AB8">
            <w:pPr>
              <w:jc w:val="center"/>
            </w:pPr>
          </w:p>
        </w:tc>
        <w:tc>
          <w:tcPr>
            <w:tcW w:w="567" w:type="dxa"/>
          </w:tcPr>
          <w:p w:rsidR="00EF0E8F" w:rsidRPr="00BD2922" w:rsidRDefault="00EF0E8F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5</w:t>
            </w:r>
          </w:p>
        </w:tc>
        <w:tc>
          <w:tcPr>
            <w:tcW w:w="567" w:type="dxa"/>
          </w:tcPr>
          <w:p w:rsidR="00EF0E8F" w:rsidRPr="00BD2922" w:rsidRDefault="00EF0E8F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4</w:t>
            </w:r>
          </w:p>
        </w:tc>
        <w:tc>
          <w:tcPr>
            <w:tcW w:w="567" w:type="dxa"/>
          </w:tcPr>
          <w:p w:rsidR="00EF0E8F" w:rsidRPr="00BD2922" w:rsidRDefault="00EF0E8F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3</w:t>
            </w:r>
          </w:p>
        </w:tc>
        <w:tc>
          <w:tcPr>
            <w:tcW w:w="567" w:type="dxa"/>
          </w:tcPr>
          <w:p w:rsidR="00EF0E8F" w:rsidRPr="00BD2922" w:rsidRDefault="00EF0E8F" w:rsidP="00C00AB8">
            <w:pPr>
              <w:jc w:val="center"/>
              <w:rPr>
                <w:b/>
                <w:bCs/>
              </w:rPr>
            </w:pPr>
            <w:r w:rsidRPr="0045204E"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:rsidR="00EF0E8F" w:rsidRPr="00BD2922" w:rsidRDefault="00EF0E8F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F0E8F" w:rsidRPr="00030815" w:rsidRDefault="00EF0E8F" w:rsidP="00C00AB8">
            <w:pPr>
              <w:jc w:val="center"/>
              <w:rPr>
                <w:b/>
                <w:bCs/>
              </w:rPr>
            </w:pPr>
            <w:r w:rsidRPr="00030815">
              <w:rPr>
                <w:rFonts w:hint="cs"/>
                <w:b/>
                <w:bCs/>
                <w:cs/>
              </w:rPr>
              <w:t>0</w:t>
            </w:r>
          </w:p>
        </w:tc>
        <w:tc>
          <w:tcPr>
            <w:tcW w:w="3827" w:type="dxa"/>
            <w:vMerge/>
          </w:tcPr>
          <w:p w:rsidR="00EF0E8F" w:rsidRPr="00F324C5" w:rsidRDefault="00EF0E8F" w:rsidP="00C00AB8">
            <w:pPr>
              <w:jc w:val="center"/>
              <w:rPr>
                <w:b/>
                <w:bCs/>
              </w:rPr>
            </w:pPr>
          </w:p>
        </w:tc>
      </w:tr>
      <w:tr w:rsidR="00EF0E8F" w:rsidRPr="0045204E" w:rsidTr="00C00AB8">
        <w:trPr>
          <w:trHeight w:val="4162"/>
        </w:trPr>
        <w:tc>
          <w:tcPr>
            <w:tcW w:w="7938" w:type="dxa"/>
          </w:tcPr>
          <w:p w:rsidR="00EF0E8F" w:rsidRPr="00ED73AF" w:rsidRDefault="00EF0E8F" w:rsidP="00C00AB8">
            <w:pPr>
              <w:rPr>
                <w:b/>
                <w:bCs/>
                <w:sz w:val="40"/>
                <w:szCs w:val="40"/>
                <w:u w:val="single"/>
                <w:cs/>
              </w:rPr>
            </w:pPr>
            <w:r w:rsidRPr="00ED73AF">
              <w:rPr>
                <w:b/>
                <w:bCs/>
                <w:sz w:val="40"/>
                <w:szCs w:val="40"/>
              </w:rPr>
              <w:t xml:space="preserve">1.6 </w:t>
            </w:r>
            <w:r w:rsidRPr="00ED73AF">
              <w:rPr>
                <w:rFonts w:hint="cs"/>
                <w:b/>
                <w:bCs/>
                <w:sz w:val="40"/>
                <w:szCs w:val="40"/>
                <w:u w:val="single"/>
                <w:cs/>
              </w:rPr>
              <w:t>การประเมินผลการดำเนินงาน งานแผนงานและประกันคุณภาพ</w:t>
            </w:r>
          </w:p>
          <w:p w:rsidR="00EF0E8F" w:rsidRPr="00ED73AF" w:rsidRDefault="00EF0E8F" w:rsidP="00C00AB8">
            <w:pPr>
              <w:rPr>
                <w:b/>
                <w:bCs/>
                <w:sz w:val="36"/>
                <w:szCs w:val="36"/>
              </w:rPr>
            </w:pPr>
            <w:r w:rsidRPr="00ED73AF">
              <w:rPr>
                <w:b/>
                <w:bCs/>
                <w:sz w:val="36"/>
                <w:szCs w:val="36"/>
              </w:rPr>
              <w:t xml:space="preserve">6) </w:t>
            </w:r>
            <w:r w:rsidRPr="00ED73AF">
              <w:rPr>
                <w:rFonts w:hint="cs"/>
                <w:b/>
                <w:bCs/>
                <w:sz w:val="36"/>
                <w:szCs w:val="36"/>
                <w:cs/>
              </w:rPr>
              <w:t>การประเมินผลการดำเนินงาน งานแผนงานและประกันคุณภาพ</w:t>
            </w:r>
          </w:p>
          <w:p w:rsidR="00EF0E8F" w:rsidRDefault="00EF0E8F" w:rsidP="00C00AB8">
            <w:pPr>
              <w:rPr>
                <w:cs/>
              </w:rPr>
            </w:pPr>
            <w:r>
              <w:t>0</w:t>
            </w:r>
            <w:r w:rsidRPr="001A4631">
              <w:t xml:space="preserve"> –</w:t>
            </w:r>
            <w:r>
              <w:rPr>
                <w:rFonts w:hint="cs"/>
                <w:cs/>
              </w:rPr>
              <w:t xml:space="preserve"> ไม่มีการปฏิบัติ</w:t>
            </w:r>
          </w:p>
          <w:p w:rsidR="00EF0E8F" w:rsidRPr="001A4631" w:rsidRDefault="00EF0E8F" w:rsidP="00C00AB8">
            <w:pPr>
              <w:ind w:left="317" w:hanging="317"/>
            </w:pPr>
            <w:r>
              <w:t xml:space="preserve">1 -  </w:t>
            </w:r>
            <w:r w:rsidRPr="0024774E">
              <w:rPr>
                <w:cs/>
              </w:rPr>
              <w:t>มีการประเมินผลการดำเนินงานแผนงานและประกันคุณภาพ</w:t>
            </w:r>
            <w:r>
              <w:rPr>
                <w:rFonts w:hint="cs"/>
                <w:cs/>
              </w:rPr>
              <w:t>ตามมาตรฐานและตัวชี้วัด</w:t>
            </w:r>
            <w:r w:rsidRPr="0024774E">
              <w:rPr>
                <w:cs/>
              </w:rPr>
              <w:t>โดยมีหลักฐานให้ตรวจสอบได้</w:t>
            </w:r>
          </w:p>
          <w:p w:rsidR="00EF0E8F" w:rsidRPr="001A4631" w:rsidRDefault="00EF0E8F" w:rsidP="00C00AB8">
            <w:pPr>
              <w:widowControl w:val="0"/>
              <w:autoSpaceDE w:val="0"/>
              <w:autoSpaceDN w:val="0"/>
              <w:adjustRightInd w:val="0"/>
              <w:ind w:left="317" w:hanging="317"/>
            </w:pPr>
            <w:r w:rsidRPr="001A4631">
              <w:t>2 –</w:t>
            </w:r>
            <w:r>
              <w:t xml:space="preserve">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>คุณภาพ</w:t>
            </w:r>
            <w:r w:rsidRPr="0024774E">
              <w:rPr>
                <w:cs/>
              </w:rPr>
              <w:t xml:space="preserve"> </w:t>
            </w:r>
            <w:r>
              <w:t>1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ยังมีการประเมินผลในระดับหน่วยงานย่อยภายในโรงเรียน</w:t>
            </w:r>
          </w:p>
          <w:p w:rsidR="00EF0E8F" w:rsidRPr="001A4631" w:rsidRDefault="00EF0E8F" w:rsidP="00C00AB8">
            <w:r w:rsidRPr="001A4631">
              <w:t>3 –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>คุณภาพ</w:t>
            </w:r>
            <w:r w:rsidRPr="0024774E">
              <w:rPr>
                <w:cs/>
              </w:rPr>
              <w:t xml:space="preserve"> </w:t>
            </w:r>
            <w:r>
              <w:t xml:space="preserve">2 </w:t>
            </w:r>
            <w:r w:rsidRPr="0024774E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ยังมีการประเมินในรูปแบบของคณะกรรมการ</w:t>
            </w:r>
          </w:p>
          <w:p w:rsidR="00EF0E8F" w:rsidRDefault="00EF0E8F" w:rsidP="00C00AB8">
            <w:pPr>
              <w:autoSpaceDE w:val="0"/>
              <w:autoSpaceDN w:val="0"/>
              <w:adjustRightInd w:val="0"/>
              <w:ind w:left="317" w:hanging="317"/>
            </w:pPr>
            <w:r w:rsidRPr="001A4631">
              <w:t xml:space="preserve">4 </w:t>
            </w:r>
            <w:r>
              <w:t>–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>คุณภาพ</w:t>
            </w:r>
            <w:r w:rsidRPr="0024774E">
              <w:rPr>
                <w:cs/>
              </w:rPr>
              <w:t xml:space="preserve"> </w:t>
            </w:r>
            <w:r>
              <w:t>3</w:t>
            </w:r>
            <w:r w:rsidRPr="0024774E">
              <w:rPr>
                <w:cs/>
              </w:rPr>
              <w:t xml:space="preserve"> แล้ว ยังมีการวิเคราะห์ผลการประเมินการดำเนินงานแผนงานและประกันคุณภาพ</w:t>
            </w:r>
            <w:r>
              <w:rPr>
                <w:rFonts w:hint="cs"/>
                <w:cs/>
              </w:rPr>
              <w:t>ตามมาตรฐานและตัวชี้วัด</w:t>
            </w:r>
          </w:p>
          <w:p w:rsidR="00EF0E8F" w:rsidRPr="001A4631" w:rsidRDefault="00EF0E8F" w:rsidP="00C00AB8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ind w:left="317" w:right="-48" w:hanging="317"/>
              <w:jc w:val="both"/>
            </w:pPr>
            <w:r w:rsidRPr="001A4631">
              <w:t xml:space="preserve">5 </w:t>
            </w:r>
            <w:r>
              <w:t xml:space="preserve">–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>คุณภาพ</w:t>
            </w:r>
            <w:r w:rsidRPr="0024774E">
              <w:rPr>
                <w:cs/>
              </w:rPr>
              <w:t xml:space="preserve"> </w:t>
            </w:r>
            <w:r>
              <w:t>4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ยังมีการนำผลการวิเคราะห์ไปใช้ในการปรับปรุงพัฒนาการ</w:t>
            </w:r>
            <w:r>
              <w:rPr>
                <w:rFonts w:hint="cs"/>
                <w:cs/>
              </w:rPr>
              <w:t>ดำ</w:t>
            </w:r>
            <w:r w:rsidRPr="0024774E">
              <w:rPr>
                <w:cs/>
              </w:rPr>
              <w:t>เนินงานแผนงานและประกันคุณภาพ</w:t>
            </w:r>
            <w:r>
              <w:rPr>
                <w:rFonts w:hint="cs"/>
                <w:cs/>
              </w:rPr>
              <w:t>ตามมาตรฐานและตัวชี้วัด</w:t>
            </w:r>
          </w:p>
        </w:tc>
        <w:tc>
          <w:tcPr>
            <w:tcW w:w="567" w:type="dxa"/>
          </w:tcPr>
          <w:p w:rsidR="00EF0E8F" w:rsidRPr="0045204E" w:rsidRDefault="00EF0E8F" w:rsidP="00C00AB8"/>
        </w:tc>
        <w:tc>
          <w:tcPr>
            <w:tcW w:w="567" w:type="dxa"/>
          </w:tcPr>
          <w:p w:rsidR="00EF0E8F" w:rsidRPr="0045204E" w:rsidRDefault="00EF0E8F" w:rsidP="00C00AB8"/>
        </w:tc>
        <w:tc>
          <w:tcPr>
            <w:tcW w:w="567" w:type="dxa"/>
          </w:tcPr>
          <w:p w:rsidR="00EF0E8F" w:rsidRPr="0045204E" w:rsidRDefault="00EF0E8F" w:rsidP="00C00AB8"/>
        </w:tc>
        <w:tc>
          <w:tcPr>
            <w:tcW w:w="567" w:type="dxa"/>
          </w:tcPr>
          <w:p w:rsidR="00EF0E8F" w:rsidRPr="0045204E" w:rsidRDefault="00EF0E8F" w:rsidP="00C00AB8"/>
        </w:tc>
        <w:tc>
          <w:tcPr>
            <w:tcW w:w="567" w:type="dxa"/>
          </w:tcPr>
          <w:p w:rsidR="00EF0E8F" w:rsidRPr="0045204E" w:rsidRDefault="00EF0E8F" w:rsidP="00C00AB8"/>
        </w:tc>
        <w:tc>
          <w:tcPr>
            <w:tcW w:w="567" w:type="dxa"/>
          </w:tcPr>
          <w:p w:rsidR="00EF0E8F" w:rsidRPr="0045204E" w:rsidRDefault="00EF0E8F" w:rsidP="00C00AB8"/>
        </w:tc>
        <w:tc>
          <w:tcPr>
            <w:tcW w:w="3827" w:type="dxa"/>
          </w:tcPr>
          <w:p w:rsidR="00EF0E8F" w:rsidRPr="0045204E" w:rsidRDefault="00EF0E8F" w:rsidP="00C00AB8">
            <w:pPr>
              <w:jc w:val="center"/>
            </w:pPr>
          </w:p>
          <w:p w:rsidR="00EF0E8F" w:rsidRPr="0045204E" w:rsidRDefault="00EF0E8F" w:rsidP="00C00AB8">
            <w:pPr>
              <w:jc w:val="center"/>
            </w:pPr>
          </w:p>
          <w:p w:rsidR="00EF0E8F" w:rsidRPr="0045204E" w:rsidRDefault="00EF0E8F" w:rsidP="00C00AB8">
            <w:pPr>
              <w:jc w:val="center"/>
            </w:pPr>
          </w:p>
          <w:p w:rsidR="00EF0E8F" w:rsidRPr="0045204E" w:rsidRDefault="00EF0E8F" w:rsidP="00C00AB8">
            <w:pPr>
              <w:jc w:val="center"/>
            </w:pPr>
          </w:p>
          <w:p w:rsidR="00EF0E8F" w:rsidRPr="0045204E" w:rsidRDefault="00EF0E8F" w:rsidP="00C00AB8"/>
          <w:p w:rsidR="00EF0E8F" w:rsidRPr="0045204E" w:rsidRDefault="00EF0E8F" w:rsidP="00C00AB8">
            <w:pPr>
              <w:jc w:val="center"/>
            </w:pPr>
          </w:p>
        </w:tc>
      </w:tr>
      <w:tr w:rsidR="00EF0E8F" w:rsidRPr="0045204E" w:rsidTr="00C00AB8">
        <w:trPr>
          <w:trHeight w:val="513"/>
        </w:trPr>
        <w:tc>
          <w:tcPr>
            <w:tcW w:w="7938" w:type="dxa"/>
          </w:tcPr>
          <w:p w:rsidR="00EF0E8F" w:rsidRPr="00B73486" w:rsidRDefault="00EF0E8F" w:rsidP="00C00AB8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cs/>
              </w:rPr>
              <w:t>รวม 6 รายการ  ค่าเฉลี่ย</w:t>
            </w:r>
            <w:r>
              <w:rPr>
                <w:b/>
                <w:bCs/>
                <w:sz w:val="36"/>
                <w:szCs w:val="36"/>
              </w:rPr>
              <w:t xml:space="preserve"> =</w:t>
            </w:r>
          </w:p>
        </w:tc>
        <w:tc>
          <w:tcPr>
            <w:tcW w:w="567" w:type="dxa"/>
          </w:tcPr>
          <w:p w:rsidR="00EF0E8F" w:rsidRPr="0045204E" w:rsidRDefault="00EF0E8F" w:rsidP="00C00AB8"/>
        </w:tc>
        <w:tc>
          <w:tcPr>
            <w:tcW w:w="567" w:type="dxa"/>
          </w:tcPr>
          <w:p w:rsidR="00EF0E8F" w:rsidRPr="0045204E" w:rsidRDefault="00EF0E8F" w:rsidP="00C00AB8"/>
        </w:tc>
        <w:tc>
          <w:tcPr>
            <w:tcW w:w="567" w:type="dxa"/>
          </w:tcPr>
          <w:p w:rsidR="00EF0E8F" w:rsidRPr="0045204E" w:rsidRDefault="00EF0E8F" w:rsidP="00C00AB8"/>
        </w:tc>
        <w:tc>
          <w:tcPr>
            <w:tcW w:w="567" w:type="dxa"/>
          </w:tcPr>
          <w:p w:rsidR="00EF0E8F" w:rsidRPr="0045204E" w:rsidRDefault="00EF0E8F" w:rsidP="00C00AB8"/>
        </w:tc>
        <w:tc>
          <w:tcPr>
            <w:tcW w:w="567" w:type="dxa"/>
          </w:tcPr>
          <w:p w:rsidR="00EF0E8F" w:rsidRPr="0045204E" w:rsidRDefault="00EF0E8F" w:rsidP="00C00AB8"/>
        </w:tc>
        <w:tc>
          <w:tcPr>
            <w:tcW w:w="567" w:type="dxa"/>
          </w:tcPr>
          <w:p w:rsidR="00EF0E8F" w:rsidRPr="0045204E" w:rsidRDefault="00EF0E8F" w:rsidP="00C00AB8"/>
        </w:tc>
        <w:tc>
          <w:tcPr>
            <w:tcW w:w="3827" w:type="dxa"/>
          </w:tcPr>
          <w:p w:rsidR="00EF0E8F" w:rsidRPr="0045204E" w:rsidRDefault="00EF0E8F" w:rsidP="00C00AB8">
            <w:pPr>
              <w:jc w:val="center"/>
            </w:pPr>
          </w:p>
        </w:tc>
      </w:tr>
    </w:tbl>
    <w:p w:rsidR="00EF0E8F" w:rsidRPr="00E17AAA" w:rsidRDefault="00EF0E8F" w:rsidP="00EF0E8F">
      <w:pPr>
        <w:tabs>
          <w:tab w:val="left" w:pos="851"/>
        </w:tabs>
        <w:rPr>
          <w:sz w:val="22"/>
          <w:szCs w:val="22"/>
        </w:rPr>
      </w:pPr>
    </w:p>
    <w:p w:rsidR="00EF0E8F" w:rsidRDefault="00EF0E8F" w:rsidP="00EF0E8F">
      <w:pPr>
        <w:tabs>
          <w:tab w:val="left" w:pos="851"/>
        </w:tabs>
      </w:pPr>
      <w:r w:rsidRPr="00E17AAA">
        <w:rPr>
          <w:rFonts w:hint="cs"/>
          <w:b/>
          <w:bCs/>
          <w:cs/>
        </w:rPr>
        <w:t>ข้อเสนอแนะงานแผนงานและการประกันคุณภาพ</w:t>
      </w: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</w:t>
      </w:r>
    </w:p>
    <w:p w:rsidR="00EF0E8F" w:rsidRDefault="00EF0E8F" w:rsidP="00EF0E8F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F0E8F" w:rsidRDefault="00EF0E8F" w:rsidP="00EF0E8F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F0E8F" w:rsidRDefault="00EF0E8F" w:rsidP="00EF0E8F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F0E8F" w:rsidRDefault="00EF0E8F" w:rsidP="00EF0E8F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F0E8F" w:rsidRDefault="00EF0E8F" w:rsidP="00EF0E8F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72B18" w:rsidRPr="00EF0E8F" w:rsidRDefault="00EF0E8F" w:rsidP="00EF0E8F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A72B18" w:rsidRPr="00EF0E8F" w:rsidSect="00EF0E8F">
      <w:headerReference w:type="default" r:id="rId7"/>
      <w:pgSz w:w="16838" w:h="11906" w:orient="landscape"/>
      <w:pgMar w:top="2126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3B4" w:rsidRDefault="007603B4" w:rsidP="00BC1141">
      <w:r>
        <w:separator/>
      </w:r>
    </w:p>
  </w:endnote>
  <w:endnote w:type="continuationSeparator" w:id="0">
    <w:p w:rsidR="007603B4" w:rsidRDefault="007603B4" w:rsidP="00BC1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3B4" w:rsidRDefault="007603B4" w:rsidP="00BC1141">
      <w:r>
        <w:separator/>
      </w:r>
    </w:p>
  </w:footnote>
  <w:footnote w:type="continuationSeparator" w:id="0">
    <w:p w:rsidR="007603B4" w:rsidRDefault="007603B4" w:rsidP="00BC11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3684952"/>
      <w:docPartObj>
        <w:docPartGallery w:val="Page Numbers (Top of Page)"/>
        <w:docPartUnique/>
      </w:docPartObj>
    </w:sdtPr>
    <w:sdtContent>
      <w:p w:rsidR="00EF0E8F" w:rsidRDefault="00EF0E8F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F0E8F" w:rsidRDefault="00EF0E8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B5E4C"/>
    <w:multiLevelType w:val="hybridMultilevel"/>
    <w:tmpl w:val="3188A918"/>
    <w:lvl w:ilvl="0" w:tplc="0F046A3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44A53844"/>
    <w:multiLevelType w:val="hybridMultilevel"/>
    <w:tmpl w:val="85408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9A2807"/>
    <w:multiLevelType w:val="hybridMultilevel"/>
    <w:tmpl w:val="6D889C7C"/>
    <w:lvl w:ilvl="0" w:tplc="76622BD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>
    <w:nsid w:val="5E104DB3"/>
    <w:multiLevelType w:val="hybridMultilevel"/>
    <w:tmpl w:val="1B8E8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966E24"/>
    <w:multiLevelType w:val="hybridMultilevel"/>
    <w:tmpl w:val="F7588640"/>
    <w:lvl w:ilvl="0" w:tplc="98CE874C">
      <w:start w:val="6"/>
      <w:numFmt w:val="decimal"/>
      <w:lvlText w:val="%1."/>
      <w:lvlJc w:val="left"/>
      <w:pPr>
        <w:ind w:left="4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7" w:hanging="360"/>
      </w:pPr>
    </w:lvl>
    <w:lvl w:ilvl="2" w:tplc="0409001B" w:tentative="1">
      <w:start w:val="1"/>
      <w:numFmt w:val="lowerRoman"/>
      <w:lvlText w:val="%3."/>
      <w:lvlJc w:val="right"/>
      <w:pPr>
        <w:ind w:left="1937" w:hanging="180"/>
      </w:pPr>
    </w:lvl>
    <w:lvl w:ilvl="3" w:tplc="0409000F" w:tentative="1">
      <w:start w:val="1"/>
      <w:numFmt w:val="decimal"/>
      <w:lvlText w:val="%4."/>
      <w:lvlJc w:val="left"/>
      <w:pPr>
        <w:ind w:left="2657" w:hanging="360"/>
      </w:pPr>
    </w:lvl>
    <w:lvl w:ilvl="4" w:tplc="04090019" w:tentative="1">
      <w:start w:val="1"/>
      <w:numFmt w:val="lowerLetter"/>
      <w:lvlText w:val="%5."/>
      <w:lvlJc w:val="left"/>
      <w:pPr>
        <w:ind w:left="3377" w:hanging="360"/>
      </w:pPr>
    </w:lvl>
    <w:lvl w:ilvl="5" w:tplc="0409001B" w:tentative="1">
      <w:start w:val="1"/>
      <w:numFmt w:val="lowerRoman"/>
      <w:lvlText w:val="%6."/>
      <w:lvlJc w:val="right"/>
      <w:pPr>
        <w:ind w:left="4097" w:hanging="180"/>
      </w:pPr>
    </w:lvl>
    <w:lvl w:ilvl="6" w:tplc="0409000F" w:tentative="1">
      <w:start w:val="1"/>
      <w:numFmt w:val="decimal"/>
      <w:lvlText w:val="%7."/>
      <w:lvlJc w:val="left"/>
      <w:pPr>
        <w:ind w:left="4817" w:hanging="360"/>
      </w:pPr>
    </w:lvl>
    <w:lvl w:ilvl="7" w:tplc="04090019" w:tentative="1">
      <w:start w:val="1"/>
      <w:numFmt w:val="lowerLetter"/>
      <w:lvlText w:val="%8."/>
      <w:lvlJc w:val="left"/>
      <w:pPr>
        <w:ind w:left="5537" w:hanging="360"/>
      </w:pPr>
    </w:lvl>
    <w:lvl w:ilvl="8" w:tplc="0409001B" w:tentative="1">
      <w:start w:val="1"/>
      <w:numFmt w:val="lowerRoman"/>
      <w:lvlText w:val="%9."/>
      <w:lvlJc w:val="right"/>
      <w:pPr>
        <w:ind w:left="625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141"/>
    <w:rsid w:val="001507F5"/>
    <w:rsid w:val="007603B4"/>
    <w:rsid w:val="00A72B18"/>
    <w:rsid w:val="00BC1141"/>
    <w:rsid w:val="00CD0E73"/>
    <w:rsid w:val="00E603B0"/>
    <w:rsid w:val="00EF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D37F94-BD82-4834-9894-FF1E1E4EB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141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1141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C1141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1141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1141"/>
    <w:pPr>
      <w:keepNext/>
      <w:spacing w:before="240" w:after="60"/>
      <w:outlineLvl w:val="3"/>
    </w:pPr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141"/>
    <w:pPr>
      <w:spacing w:before="240" w:after="60"/>
      <w:outlineLvl w:val="4"/>
    </w:pPr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1141"/>
    <w:pPr>
      <w:spacing w:before="240" w:after="60"/>
      <w:outlineLvl w:val="5"/>
    </w:pPr>
    <w:rPr>
      <w:rFonts w:asciiTheme="minorHAnsi" w:eastAsiaTheme="minorEastAsia" w:hAnsiTheme="minorHAnsi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1141"/>
    <w:pPr>
      <w:spacing w:before="240" w:after="60"/>
      <w:outlineLvl w:val="6"/>
    </w:pPr>
    <w:rPr>
      <w:rFonts w:asciiTheme="minorHAnsi" w:eastAsiaTheme="minorEastAsia" w:hAnsiTheme="minorHAns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1141"/>
    <w:pPr>
      <w:spacing w:before="240" w:after="60"/>
      <w:outlineLvl w:val="7"/>
    </w:pPr>
    <w:rPr>
      <w:rFonts w:asciiTheme="minorHAnsi" w:eastAsiaTheme="minorEastAsia" w:hAnsiTheme="minorHAns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1141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1141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C1141"/>
    <w:rPr>
      <w:rFonts w:asciiTheme="majorHAnsi" w:eastAsiaTheme="majorEastAsia" w:hAnsiTheme="majorHAnsi" w:cs="Times New Roman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1141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1141"/>
    <w:rPr>
      <w:rFonts w:eastAsiaTheme="minorEastAsia" w:cs="Times New Roman"/>
      <w:b/>
      <w:bCs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141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1141"/>
    <w:rPr>
      <w:rFonts w:eastAsiaTheme="minorEastAsia" w:cs="Times New Roman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1141"/>
    <w:rPr>
      <w:rFonts w:eastAsiaTheme="minorEastAsia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1141"/>
    <w:rPr>
      <w:rFonts w:eastAsiaTheme="minorEastAsia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1141"/>
    <w:rPr>
      <w:rFonts w:asciiTheme="majorHAnsi" w:eastAsiaTheme="majorEastAsia" w:hAnsiTheme="majorHAnsi" w:cs="Times New Roman"/>
      <w:szCs w:val="22"/>
    </w:rPr>
  </w:style>
  <w:style w:type="paragraph" w:styleId="ListParagraph">
    <w:name w:val="List Paragraph"/>
    <w:basedOn w:val="Normal"/>
    <w:uiPriority w:val="34"/>
    <w:qFormat/>
    <w:rsid w:val="00BC1141"/>
    <w:pPr>
      <w:ind w:left="720"/>
    </w:pPr>
    <w:rPr>
      <w:rFonts w:ascii="Times New Roman" w:eastAsia="Times New Roman" w:hAnsi="Times New Roman" w:cs="Angsana New"/>
      <w:sz w:val="24"/>
      <w:szCs w:val="28"/>
    </w:rPr>
  </w:style>
  <w:style w:type="table" w:styleId="TableGrid">
    <w:name w:val="Table Grid"/>
    <w:basedOn w:val="TableNormal"/>
    <w:uiPriority w:val="39"/>
    <w:rsid w:val="00BC114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114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BC1141"/>
    <w:rPr>
      <w:rFonts w:ascii="TH SarabunPSK" w:hAnsi="TH SarabunPSK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BC114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BC1141"/>
    <w:rPr>
      <w:rFonts w:ascii="TH SarabunPSK" w:hAnsi="TH SarabunPSK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1141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141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unhideWhenUsed/>
    <w:rsid w:val="00BC1141"/>
    <w:rPr>
      <w:color w:val="0563C1" w:themeColor="hyperlink"/>
      <w:u w:val="single"/>
    </w:rPr>
  </w:style>
  <w:style w:type="paragraph" w:customStyle="1" w:styleId="Default">
    <w:name w:val="Default"/>
    <w:rsid w:val="00BC114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BC1141"/>
    <w:pPr>
      <w:spacing w:after="0" w:line="240" w:lineRule="auto"/>
    </w:pPr>
    <w:rPr>
      <w:rFonts w:eastAsiaTheme="minorEastAsia"/>
      <w:sz w:val="28"/>
    </w:rPr>
  </w:style>
  <w:style w:type="character" w:customStyle="1" w:styleId="NoSpacingChar">
    <w:name w:val="No Spacing Char"/>
    <w:basedOn w:val="DefaultParagraphFont"/>
    <w:link w:val="NoSpacing"/>
    <w:uiPriority w:val="1"/>
    <w:rsid w:val="00BC1141"/>
    <w:rPr>
      <w:rFonts w:eastAsiaTheme="minorEastAsia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BC114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BC114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1141"/>
    <w:pPr>
      <w:spacing w:after="60"/>
      <w:jc w:val="center"/>
      <w:outlineLvl w:val="1"/>
    </w:pPr>
    <w:rPr>
      <w:rFonts w:asciiTheme="majorHAnsi" w:eastAsiaTheme="majorEastAsia" w:hAnsiTheme="majorHAnsi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C1141"/>
    <w:rPr>
      <w:rFonts w:asciiTheme="majorHAnsi" w:eastAsiaTheme="majorEastAsia" w:hAnsiTheme="majorHAnsi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C1141"/>
    <w:rPr>
      <w:b/>
      <w:bCs/>
    </w:rPr>
  </w:style>
  <w:style w:type="character" w:styleId="Emphasis">
    <w:name w:val="Emphasis"/>
    <w:basedOn w:val="DefaultParagraphFont"/>
    <w:uiPriority w:val="20"/>
    <w:qFormat/>
    <w:rsid w:val="00BC1141"/>
    <w:rPr>
      <w:rFonts w:asciiTheme="minorHAnsi" w:hAnsiTheme="minorHAnsi"/>
      <w:b/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BC1141"/>
    <w:rPr>
      <w:rFonts w:asciiTheme="minorHAnsi" w:eastAsiaTheme="minorEastAsia" w:hAnsiTheme="minorHAnsi" w:cs="Times New Roman"/>
      <w:i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C1141"/>
    <w:rPr>
      <w:rFonts w:eastAsiaTheme="minorEastAsia"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1141"/>
    <w:pPr>
      <w:ind w:left="720" w:right="720"/>
    </w:pPr>
    <w:rPr>
      <w:rFonts w:asciiTheme="minorHAnsi" w:eastAsiaTheme="minorEastAsia" w:hAnsiTheme="minorHAnsi" w:cs="Times New Roman"/>
      <w:b/>
      <w:i/>
      <w:sz w:val="24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1141"/>
    <w:rPr>
      <w:rFonts w:eastAsiaTheme="minorEastAsia" w:cs="Times New Roman"/>
      <w:b/>
      <w:i/>
      <w:sz w:val="24"/>
      <w:szCs w:val="22"/>
    </w:rPr>
  </w:style>
  <w:style w:type="character" w:styleId="SubtleEmphasis">
    <w:name w:val="Subtle Emphasis"/>
    <w:uiPriority w:val="19"/>
    <w:qFormat/>
    <w:rsid w:val="00BC1141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BC1141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BC1141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BC1141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BC1141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1141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บุญร่วม</dc:creator>
  <cp:keywords/>
  <dc:description/>
  <cp:lastModifiedBy>บุญร่วม</cp:lastModifiedBy>
  <cp:revision>2</cp:revision>
  <dcterms:created xsi:type="dcterms:W3CDTF">2018-09-26T06:05:00Z</dcterms:created>
  <dcterms:modified xsi:type="dcterms:W3CDTF">2018-09-26T06:05:00Z</dcterms:modified>
</cp:coreProperties>
</file>