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398" w:rsidRPr="00492DAF" w:rsidRDefault="00492DAF" w:rsidP="00492D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44"/>
        </w:rPr>
      </w:pPr>
      <w:r w:rsidRPr="00492DAF">
        <w:rPr>
          <w:rFonts w:ascii="TH SarabunPSK" w:hAnsi="TH SarabunPSK" w:cs="TH SarabunPSK"/>
          <w:b/>
          <w:bCs/>
          <w:sz w:val="36"/>
          <w:szCs w:val="44"/>
          <w:cs/>
        </w:rPr>
        <w:t>สรุปข้อมูลรับการนิเทศ</w:t>
      </w:r>
    </w:p>
    <w:p w:rsidR="00492DAF" w:rsidRPr="00492DAF" w:rsidRDefault="00492DAF" w:rsidP="00492D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492DAF">
        <w:rPr>
          <w:rFonts w:ascii="TH SarabunPSK" w:hAnsi="TH SarabunPSK" w:cs="TH SarabunPSK"/>
          <w:b/>
          <w:bCs/>
          <w:sz w:val="32"/>
          <w:szCs w:val="40"/>
          <w:cs/>
        </w:rPr>
        <w:t>ตามนโยบายของสำนักงานเขตพื้นที่การศึกษามัธยมศึกษา เขต ๓๓</w:t>
      </w:r>
    </w:p>
    <w:p w:rsidR="00492DAF" w:rsidRPr="00492DAF" w:rsidRDefault="00492DAF" w:rsidP="00492D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492DAF">
        <w:rPr>
          <w:rFonts w:ascii="TH SarabunPSK" w:hAnsi="TH SarabunPSK" w:cs="TH SarabunPSK"/>
          <w:b/>
          <w:bCs/>
          <w:sz w:val="32"/>
          <w:szCs w:val="40"/>
          <w:cs/>
        </w:rPr>
        <w:t>ปีการศึกษา ๒๕๕๗</w:t>
      </w:r>
    </w:p>
    <w:p w:rsidR="00492DAF" w:rsidRDefault="00301313" w:rsidP="00492DAF">
      <w:pPr>
        <w:spacing w:after="0" w:line="240" w:lineRule="auto"/>
        <w:rPr>
          <w:rFonts w:ascii="TH SarabunPSK" w:hAnsi="TH SarabunPSK" w:cs="TH SarabunPSK"/>
          <w:b/>
          <w:bCs/>
          <w:sz w:val="40"/>
          <w:szCs w:val="48"/>
        </w:rPr>
      </w:pPr>
      <w:r>
        <w:rPr>
          <w:rFonts w:ascii="TH SarabunPSK" w:hAnsi="TH SarabunPSK" w:cs="TH SarabunPSK"/>
          <w:b/>
          <w:bCs/>
          <w:sz w:val="40"/>
          <w:szCs w:val="48"/>
        </w:rPr>
        <w:t>………………………………………………………………………………………………………………….</w:t>
      </w:r>
    </w:p>
    <w:p w:rsidR="00492DAF" w:rsidRDefault="00492DAF" w:rsidP="00492D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492DAF">
        <w:rPr>
          <w:rFonts w:ascii="TH SarabunPSK" w:hAnsi="TH SarabunPSK" w:cs="TH SarabunPSK" w:hint="cs"/>
          <w:b/>
          <w:bCs/>
          <w:sz w:val="32"/>
          <w:szCs w:val="40"/>
          <w:cs/>
        </w:rPr>
        <w:t>โรงเรียนศรีณรงค์พิทยาลัย  สหวิทยาเขต ๘ ศรีนครอัจจะ</w:t>
      </w:r>
    </w:p>
    <w:p w:rsidR="00492DAF" w:rsidRPr="00301313" w:rsidRDefault="00492DAF" w:rsidP="00492DAF">
      <w:pPr>
        <w:spacing w:after="0" w:line="240" w:lineRule="auto"/>
        <w:rPr>
          <w:rFonts w:ascii="TH SarabunPSK" w:hAnsi="TH SarabunPSK" w:cs="TH SarabunPSK" w:hint="cs"/>
          <w:b/>
          <w:bCs/>
          <w:sz w:val="24"/>
          <w:szCs w:val="32"/>
          <w:u w:val="single"/>
          <w:cs/>
        </w:rPr>
      </w:pPr>
      <w:r w:rsidRPr="00301313">
        <w:rPr>
          <w:rFonts w:ascii="TH SarabunPSK" w:hAnsi="TH SarabunPSK" w:cs="TH SarabunPSK" w:hint="cs"/>
          <w:b/>
          <w:bCs/>
          <w:sz w:val="24"/>
          <w:szCs w:val="32"/>
          <w:u w:val="single"/>
          <w:cs/>
        </w:rPr>
        <w:t>คำชี้แจง</w:t>
      </w:r>
    </w:p>
    <w:p w:rsidR="00492DAF" w:rsidRDefault="00492DAF" w:rsidP="00492DAF">
      <w:pPr>
        <w:spacing w:after="0" w:line="240" w:lineRule="auto"/>
        <w:rPr>
          <w:rFonts w:ascii="TH SarabunPSK" w:hAnsi="TH SarabunPSK" w:cs="TH SarabunPSK" w:hint="cs"/>
          <w:b/>
          <w:bCs/>
          <w:sz w:val="24"/>
          <w:szCs w:val="32"/>
        </w:rPr>
      </w:pPr>
      <w:r w:rsidRPr="00492DAF">
        <w:rPr>
          <w:rFonts w:ascii="TH SarabunPSK" w:hAnsi="TH SarabunPSK" w:cs="TH SarabunPSK" w:hint="cs"/>
          <w:b/>
          <w:bCs/>
          <w:sz w:val="24"/>
          <w:szCs w:val="32"/>
          <w:cs/>
        </w:rPr>
        <w:t>การนิเทศตามนโยบายหรือตามความต้องการ</w:t>
      </w:r>
      <w:r w:rsidRPr="00492DAF">
        <w:rPr>
          <w:rFonts w:ascii="TH SarabunPSK" w:hAnsi="TH SarabunPSK" w:cs="TH SarabunPSK"/>
          <w:b/>
          <w:bCs/>
          <w:sz w:val="24"/>
          <w:szCs w:val="32"/>
          <w:cs/>
        </w:rPr>
        <w:t>ของสำนักงานเขตพื้นที่การศึกษามัธยมศึกษา เขต ๓๓</w:t>
      </w:r>
      <w:r w:rsidRPr="00492DAF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:rsidR="00492DAF" w:rsidRPr="00492DAF" w:rsidRDefault="00492DAF" w:rsidP="00492DAF">
      <w:pPr>
        <w:spacing w:after="0" w:line="240" w:lineRule="auto"/>
        <w:ind w:firstLine="720"/>
        <w:rPr>
          <w:rFonts w:ascii="TH SarabunPSK" w:hAnsi="TH SarabunPSK" w:cs="TH SarabunPSK" w:hint="cs"/>
          <w:b/>
          <w:bCs/>
          <w:sz w:val="24"/>
          <w:szCs w:val="32"/>
        </w:rPr>
      </w:pPr>
      <w:r w:rsidRPr="00492DAF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มีประเด็นดังนี้ </w:t>
      </w:r>
    </w:p>
    <w:p w:rsidR="00492DAF" w:rsidRPr="00492DAF" w:rsidRDefault="00492DAF" w:rsidP="00492DA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492DAF">
        <w:rPr>
          <w:rFonts w:ascii="TH SarabunPSK" w:hAnsi="TH SarabunPSK" w:cs="TH SarabunPSK"/>
          <w:sz w:val="36"/>
          <w:szCs w:val="36"/>
          <w:cs/>
        </w:rPr>
        <w:t>ประเด็นที่ ๑</w:t>
      </w:r>
      <w:r w:rsidRPr="00492DAF">
        <w:rPr>
          <w:rFonts w:ascii="TH SarabunPSK" w:hAnsi="TH SarabunPSK" w:cs="TH SarabunPSK"/>
          <w:sz w:val="36"/>
          <w:szCs w:val="36"/>
        </w:rPr>
        <w:t xml:space="preserve"> </w:t>
      </w:r>
      <w:r w:rsidRPr="00492DAF">
        <w:rPr>
          <w:rFonts w:ascii="TH SarabunPSK" w:hAnsi="TH SarabunPSK" w:cs="TH SarabunPSK"/>
          <w:sz w:val="36"/>
          <w:szCs w:val="36"/>
          <w:cs/>
        </w:rPr>
        <w:t>การขับเคลื่อนการยกระดับผลสัมฤทธิ์ทางการเรียน</w:t>
      </w:r>
    </w:p>
    <w:p w:rsidR="00492DAF" w:rsidRPr="00492DAF" w:rsidRDefault="00492DAF" w:rsidP="00492DAF">
      <w:pPr>
        <w:spacing w:after="0" w:line="240" w:lineRule="auto"/>
        <w:ind w:firstLine="720"/>
        <w:rPr>
          <w:rFonts w:ascii="TH SarabunPSK" w:hAnsi="TH SarabunPSK" w:cs="TH SarabunPSK" w:hint="cs"/>
          <w:sz w:val="36"/>
          <w:szCs w:val="36"/>
          <w:cs/>
        </w:rPr>
      </w:pPr>
      <w:r w:rsidRPr="00492DAF">
        <w:rPr>
          <w:rFonts w:ascii="TH SarabunPSK" w:hAnsi="TH SarabunPSK" w:cs="TH SarabunPSK"/>
          <w:sz w:val="36"/>
          <w:szCs w:val="36"/>
          <w:cs/>
        </w:rPr>
        <w:t xml:space="preserve">ประเด็นที่ </w:t>
      </w:r>
      <w:r w:rsidRPr="00492DAF">
        <w:rPr>
          <w:rFonts w:ascii="TH SarabunPSK" w:hAnsi="TH SarabunPSK" w:cs="TH SarabunPSK" w:hint="cs"/>
          <w:sz w:val="36"/>
          <w:szCs w:val="36"/>
          <w:cs/>
        </w:rPr>
        <w:t>๒</w:t>
      </w:r>
      <w:r w:rsidRPr="00492DAF">
        <w:rPr>
          <w:rFonts w:ascii="TH SarabunPSK" w:hAnsi="TH SarabunPSK" w:cs="TH SarabunPSK"/>
          <w:sz w:val="36"/>
          <w:szCs w:val="36"/>
        </w:rPr>
        <w:t xml:space="preserve"> </w:t>
      </w:r>
      <w:r w:rsidRPr="00492DAF">
        <w:rPr>
          <w:rFonts w:ascii="TH SarabunPSK" w:hAnsi="TH SarabunPSK" w:cs="TH SarabunPSK"/>
          <w:sz w:val="36"/>
          <w:szCs w:val="36"/>
          <w:cs/>
        </w:rPr>
        <w:t>การ</w:t>
      </w:r>
      <w:r w:rsidRPr="00492DAF">
        <w:rPr>
          <w:rFonts w:ascii="TH SarabunPSK" w:hAnsi="TH SarabunPSK" w:cs="TH SarabunPSK" w:hint="cs"/>
          <w:sz w:val="36"/>
          <w:szCs w:val="36"/>
          <w:cs/>
        </w:rPr>
        <w:t>แก้ปัญหานักเรียนอ่านไม่ออกเขียนไม่ได้</w:t>
      </w:r>
    </w:p>
    <w:p w:rsidR="00492DAF" w:rsidRPr="00492DAF" w:rsidRDefault="00492DAF" w:rsidP="00492DAF">
      <w:pPr>
        <w:spacing w:after="0" w:line="240" w:lineRule="auto"/>
        <w:ind w:firstLine="720"/>
        <w:rPr>
          <w:rFonts w:ascii="TH SarabunPSK" w:hAnsi="TH SarabunPSK" w:cs="TH SarabunPSK" w:hint="cs"/>
          <w:sz w:val="36"/>
          <w:szCs w:val="36"/>
        </w:rPr>
      </w:pPr>
      <w:r w:rsidRPr="00492DAF">
        <w:rPr>
          <w:rFonts w:ascii="TH SarabunPSK" w:hAnsi="TH SarabunPSK" w:cs="TH SarabunPSK"/>
          <w:sz w:val="36"/>
          <w:szCs w:val="36"/>
          <w:cs/>
        </w:rPr>
        <w:t xml:space="preserve">ประเด็นที่ </w:t>
      </w:r>
      <w:r w:rsidRPr="00492DAF">
        <w:rPr>
          <w:rFonts w:ascii="TH SarabunPSK" w:hAnsi="TH SarabunPSK" w:cs="TH SarabunPSK" w:hint="cs"/>
          <w:sz w:val="36"/>
          <w:szCs w:val="36"/>
          <w:cs/>
        </w:rPr>
        <w:t>๓</w:t>
      </w:r>
      <w:r w:rsidRPr="00492DAF">
        <w:rPr>
          <w:rFonts w:ascii="TH SarabunPSK" w:hAnsi="TH SarabunPSK" w:cs="TH SarabunPSK"/>
          <w:sz w:val="36"/>
          <w:szCs w:val="36"/>
        </w:rPr>
        <w:t xml:space="preserve"> </w:t>
      </w:r>
      <w:r w:rsidRPr="00492DAF">
        <w:rPr>
          <w:rFonts w:ascii="TH SarabunPSK" w:hAnsi="TH SarabunPSK" w:cs="TH SarabunPSK"/>
          <w:sz w:val="36"/>
          <w:szCs w:val="36"/>
          <w:cs/>
        </w:rPr>
        <w:t>การ</w:t>
      </w:r>
      <w:r w:rsidRPr="00492DAF">
        <w:rPr>
          <w:rFonts w:ascii="TH SarabunPSK" w:hAnsi="TH SarabunPSK" w:cs="TH SarabunPSK" w:hint="cs"/>
          <w:sz w:val="36"/>
          <w:szCs w:val="36"/>
          <w:cs/>
        </w:rPr>
        <w:t>แก้ปัญหานักเรียน ติด ๐ ร มส.</w:t>
      </w:r>
    </w:p>
    <w:p w:rsidR="00492DAF" w:rsidRPr="00492DAF" w:rsidRDefault="00492DAF" w:rsidP="00492DAF">
      <w:pPr>
        <w:spacing w:after="0" w:line="240" w:lineRule="auto"/>
        <w:ind w:left="1985" w:hanging="1265"/>
        <w:rPr>
          <w:rFonts w:ascii="TH SarabunPSK" w:hAnsi="TH SarabunPSK" w:cs="TH SarabunPSK"/>
          <w:sz w:val="36"/>
          <w:szCs w:val="36"/>
        </w:rPr>
      </w:pPr>
      <w:r w:rsidRPr="00492DAF">
        <w:rPr>
          <w:rFonts w:ascii="TH SarabunPSK" w:hAnsi="TH SarabunPSK" w:cs="TH SarabunPSK"/>
          <w:sz w:val="36"/>
          <w:szCs w:val="36"/>
          <w:cs/>
        </w:rPr>
        <w:t xml:space="preserve">ประเด็นที่ </w:t>
      </w:r>
      <w:r w:rsidRPr="00492DAF">
        <w:rPr>
          <w:rFonts w:ascii="TH SarabunPSK" w:hAnsi="TH SarabunPSK" w:cs="TH SarabunPSK" w:hint="cs"/>
          <w:sz w:val="36"/>
          <w:szCs w:val="36"/>
          <w:cs/>
        </w:rPr>
        <w:t>๔</w:t>
      </w:r>
      <w:r w:rsidRPr="00492DAF">
        <w:rPr>
          <w:rFonts w:ascii="TH SarabunPSK" w:hAnsi="TH SarabunPSK" w:cs="TH SarabunPSK"/>
          <w:sz w:val="36"/>
          <w:szCs w:val="36"/>
        </w:rPr>
        <w:t xml:space="preserve"> </w:t>
      </w:r>
      <w:r w:rsidRPr="00492DAF">
        <w:rPr>
          <w:rFonts w:ascii="TH SarabunPSK" w:hAnsi="TH SarabunPSK" w:cs="TH SarabunPSK" w:hint="cs"/>
          <w:sz w:val="36"/>
          <w:szCs w:val="36"/>
          <w:cs/>
        </w:rPr>
        <w:t>ปี ๒๕๕๗ พัฒนาระบบดูแลช่วยเหลือนักเรียนให้พ้นภัยยาเสพติดและการตั้งครรภ์ในวัยรุ่น</w:t>
      </w:r>
    </w:p>
    <w:p w:rsidR="00492DAF" w:rsidRPr="00492DAF" w:rsidRDefault="00492DAF" w:rsidP="00492DAF">
      <w:pPr>
        <w:spacing w:after="0" w:line="240" w:lineRule="auto"/>
        <w:ind w:firstLine="720"/>
        <w:rPr>
          <w:rFonts w:ascii="TH SarabunPSK" w:hAnsi="TH SarabunPSK" w:cs="TH SarabunPSK"/>
          <w:sz w:val="36"/>
          <w:szCs w:val="36"/>
        </w:rPr>
      </w:pPr>
      <w:r w:rsidRPr="00492DAF">
        <w:rPr>
          <w:rFonts w:ascii="TH SarabunPSK" w:hAnsi="TH SarabunPSK" w:cs="TH SarabunPSK"/>
          <w:sz w:val="36"/>
          <w:szCs w:val="36"/>
          <w:cs/>
        </w:rPr>
        <w:t xml:space="preserve">ประเด็นที่ </w:t>
      </w:r>
      <w:r w:rsidRPr="00492DAF">
        <w:rPr>
          <w:rFonts w:ascii="TH SarabunPSK" w:hAnsi="TH SarabunPSK" w:cs="TH SarabunPSK" w:hint="cs"/>
          <w:sz w:val="36"/>
          <w:szCs w:val="36"/>
          <w:cs/>
        </w:rPr>
        <w:t>๕</w:t>
      </w:r>
      <w:r w:rsidRPr="00492DAF">
        <w:rPr>
          <w:rFonts w:ascii="TH SarabunPSK" w:hAnsi="TH SarabunPSK" w:cs="TH SarabunPSK"/>
          <w:sz w:val="36"/>
          <w:szCs w:val="36"/>
        </w:rPr>
        <w:t xml:space="preserve"> </w:t>
      </w:r>
      <w:r w:rsidRPr="00492DAF">
        <w:rPr>
          <w:rFonts w:ascii="TH SarabunPSK" w:hAnsi="TH SarabunPSK" w:cs="TH SarabunPSK" w:hint="cs"/>
          <w:sz w:val="36"/>
          <w:szCs w:val="36"/>
          <w:cs/>
        </w:rPr>
        <w:t>ปี ๒๕๕๗ ปีแห่งความก้าวหน้าพัฒนาหลักสูตรสถานศึกษา</w:t>
      </w:r>
    </w:p>
    <w:p w:rsidR="00492DAF" w:rsidRPr="00492DAF" w:rsidRDefault="00492DAF" w:rsidP="00492DAF">
      <w:pPr>
        <w:spacing w:after="0" w:line="240" w:lineRule="auto"/>
        <w:ind w:firstLine="720"/>
        <w:rPr>
          <w:rFonts w:ascii="TH SarabunPSK" w:hAnsi="TH SarabunPSK" w:cs="TH SarabunPSK"/>
          <w:sz w:val="36"/>
          <w:szCs w:val="36"/>
        </w:rPr>
      </w:pPr>
      <w:r w:rsidRPr="00492DAF">
        <w:rPr>
          <w:rFonts w:ascii="TH SarabunPSK" w:hAnsi="TH SarabunPSK" w:cs="TH SarabunPSK"/>
          <w:sz w:val="36"/>
          <w:szCs w:val="36"/>
          <w:cs/>
        </w:rPr>
        <w:t xml:space="preserve">ประเด็นที่ </w:t>
      </w:r>
      <w:r w:rsidRPr="00492DAF">
        <w:rPr>
          <w:rFonts w:ascii="TH SarabunPSK" w:hAnsi="TH SarabunPSK" w:cs="TH SarabunPSK" w:hint="cs"/>
          <w:sz w:val="36"/>
          <w:szCs w:val="36"/>
          <w:cs/>
        </w:rPr>
        <w:t>๖</w:t>
      </w:r>
      <w:r w:rsidRPr="00492DAF">
        <w:rPr>
          <w:rFonts w:ascii="TH SarabunPSK" w:hAnsi="TH SarabunPSK" w:cs="TH SarabunPSK"/>
          <w:sz w:val="36"/>
          <w:szCs w:val="36"/>
        </w:rPr>
        <w:t xml:space="preserve"> </w:t>
      </w:r>
      <w:r w:rsidRPr="00492DAF">
        <w:rPr>
          <w:rFonts w:ascii="TH SarabunPSK" w:hAnsi="TH SarabunPSK" w:cs="TH SarabunPSK" w:hint="cs"/>
          <w:sz w:val="36"/>
          <w:szCs w:val="36"/>
          <w:cs/>
        </w:rPr>
        <w:t>การรายงานข้อมูลต่างๆ มายังสำนักงานเขตพื้นที่การศึกษา</w:t>
      </w:r>
    </w:p>
    <w:p w:rsidR="00492DAF" w:rsidRPr="00492DAF" w:rsidRDefault="00492DAF" w:rsidP="00492DAF">
      <w:pPr>
        <w:spacing w:after="0" w:line="240" w:lineRule="auto"/>
        <w:ind w:firstLine="720"/>
        <w:rPr>
          <w:rFonts w:ascii="TH SarabunPSK" w:hAnsi="TH SarabunPSK" w:cs="TH SarabunPSK"/>
          <w:sz w:val="36"/>
          <w:szCs w:val="36"/>
        </w:rPr>
      </w:pPr>
      <w:r w:rsidRPr="00492DAF">
        <w:rPr>
          <w:rFonts w:ascii="TH SarabunPSK" w:hAnsi="TH SarabunPSK" w:cs="TH SarabunPSK"/>
          <w:sz w:val="36"/>
          <w:szCs w:val="36"/>
          <w:cs/>
        </w:rPr>
        <w:t xml:space="preserve">ประเด็นที่ </w:t>
      </w:r>
      <w:r w:rsidRPr="00492DAF">
        <w:rPr>
          <w:rFonts w:ascii="TH SarabunPSK" w:hAnsi="TH SarabunPSK" w:cs="TH SarabunPSK" w:hint="cs"/>
          <w:sz w:val="36"/>
          <w:szCs w:val="36"/>
          <w:cs/>
        </w:rPr>
        <w:t>๗</w:t>
      </w:r>
      <w:r w:rsidRPr="00492DAF">
        <w:rPr>
          <w:rFonts w:ascii="TH SarabunPSK" w:hAnsi="TH SarabunPSK" w:cs="TH SarabunPSK"/>
          <w:sz w:val="36"/>
          <w:szCs w:val="36"/>
        </w:rPr>
        <w:t xml:space="preserve"> </w:t>
      </w:r>
      <w:r w:rsidRPr="00492DAF">
        <w:rPr>
          <w:rFonts w:ascii="TH SarabunPSK" w:hAnsi="TH SarabunPSK" w:cs="TH SarabunPSK" w:hint="cs"/>
          <w:sz w:val="36"/>
          <w:szCs w:val="36"/>
          <w:cs/>
        </w:rPr>
        <w:t>การดำเนินงานทางวินัยของข้าราชการครูและบุคลากรทางการศึกษา</w:t>
      </w:r>
    </w:p>
    <w:p w:rsidR="00492DAF" w:rsidRDefault="00492DAF" w:rsidP="00492DAF">
      <w:pPr>
        <w:spacing w:after="0" w:line="240" w:lineRule="auto"/>
        <w:ind w:firstLine="720"/>
        <w:rPr>
          <w:rFonts w:ascii="TH SarabunPSK" w:hAnsi="TH SarabunPSK" w:cs="TH SarabunPSK"/>
          <w:sz w:val="36"/>
          <w:szCs w:val="36"/>
        </w:rPr>
      </w:pPr>
      <w:r w:rsidRPr="00492DAF">
        <w:rPr>
          <w:rFonts w:ascii="TH SarabunPSK" w:hAnsi="TH SarabunPSK" w:cs="TH SarabunPSK"/>
          <w:sz w:val="36"/>
          <w:szCs w:val="36"/>
          <w:cs/>
        </w:rPr>
        <w:t xml:space="preserve">ประเด็นที่ </w:t>
      </w:r>
      <w:r w:rsidRPr="00492DAF">
        <w:rPr>
          <w:rFonts w:ascii="TH SarabunPSK" w:hAnsi="TH SarabunPSK" w:cs="TH SarabunPSK" w:hint="cs"/>
          <w:sz w:val="36"/>
          <w:szCs w:val="36"/>
          <w:cs/>
        </w:rPr>
        <w:t>๘</w:t>
      </w:r>
      <w:r w:rsidRPr="00492DAF">
        <w:rPr>
          <w:rFonts w:ascii="TH SarabunPSK" w:hAnsi="TH SarabunPSK" w:cs="TH SarabunPSK"/>
          <w:sz w:val="36"/>
          <w:szCs w:val="36"/>
        </w:rPr>
        <w:t xml:space="preserve"> </w:t>
      </w:r>
      <w:r w:rsidRPr="00492DAF">
        <w:rPr>
          <w:rFonts w:ascii="TH SarabunPSK" w:hAnsi="TH SarabunPSK" w:cs="TH SarabunPSK" w:hint="cs"/>
          <w:sz w:val="36"/>
          <w:szCs w:val="36"/>
          <w:cs/>
        </w:rPr>
        <w:t>การเบิกจ่ายเงินงบประมาณ</w:t>
      </w:r>
    </w:p>
    <w:p w:rsidR="00301313" w:rsidRDefault="00301313" w:rsidP="00492DAF">
      <w:pPr>
        <w:spacing w:after="0" w:line="240" w:lineRule="auto"/>
        <w:ind w:firstLine="720"/>
        <w:rPr>
          <w:rFonts w:ascii="TH SarabunPSK" w:hAnsi="TH SarabunPSK" w:cs="TH SarabunPSK"/>
          <w:sz w:val="36"/>
          <w:szCs w:val="36"/>
        </w:rPr>
      </w:pPr>
    </w:p>
    <w:p w:rsidR="00301313" w:rsidRDefault="00301313" w:rsidP="00492DAF">
      <w:pPr>
        <w:spacing w:after="0" w:line="240" w:lineRule="auto"/>
        <w:ind w:firstLine="720"/>
        <w:rPr>
          <w:rFonts w:ascii="TH SarabunPSK" w:hAnsi="TH SarabunPSK" w:cs="TH SarabunPSK"/>
          <w:sz w:val="36"/>
          <w:szCs w:val="36"/>
        </w:rPr>
      </w:pPr>
    </w:p>
    <w:p w:rsidR="00301313" w:rsidRDefault="00301313" w:rsidP="00492DAF">
      <w:pPr>
        <w:spacing w:after="0" w:line="240" w:lineRule="auto"/>
        <w:ind w:firstLine="720"/>
        <w:rPr>
          <w:rFonts w:ascii="TH SarabunPSK" w:hAnsi="TH SarabunPSK" w:cs="TH SarabunPSK"/>
          <w:sz w:val="36"/>
          <w:szCs w:val="36"/>
        </w:rPr>
      </w:pPr>
    </w:p>
    <w:p w:rsidR="00301313" w:rsidRDefault="00301313" w:rsidP="00301313">
      <w:pPr>
        <w:spacing w:after="0" w:line="240" w:lineRule="auto"/>
        <w:ind w:firstLine="720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รับรองข้อมูล</w:t>
      </w:r>
    </w:p>
    <w:p w:rsidR="00BA0CA1" w:rsidRDefault="00BA0CA1" w:rsidP="00301313">
      <w:pPr>
        <w:spacing w:after="0" w:line="240" w:lineRule="auto"/>
        <w:ind w:firstLine="720"/>
        <w:jc w:val="center"/>
        <w:rPr>
          <w:rFonts w:ascii="TH SarabunPSK" w:hAnsi="TH SarabunPSK" w:cs="TH SarabunPSK"/>
          <w:sz w:val="36"/>
          <w:szCs w:val="36"/>
        </w:rPr>
      </w:pPr>
    </w:p>
    <w:p w:rsidR="00301313" w:rsidRDefault="00301313" w:rsidP="00301313">
      <w:pPr>
        <w:spacing w:after="0" w:line="240" w:lineRule="auto"/>
        <w:ind w:left="2160" w:firstLine="720"/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ว่าที่  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ร.ต.</w:t>
      </w:r>
      <w:proofErr w:type="spellEnd"/>
    </w:p>
    <w:p w:rsidR="00301313" w:rsidRDefault="00301313" w:rsidP="00301313">
      <w:pPr>
        <w:spacing w:after="0" w:line="240" w:lineRule="auto"/>
        <w:ind w:firstLine="720"/>
        <w:jc w:val="center"/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(อภินันท์  จันทเขต)</w:t>
      </w:r>
    </w:p>
    <w:p w:rsidR="00301313" w:rsidRPr="00492DAF" w:rsidRDefault="00301313" w:rsidP="00301313">
      <w:pPr>
        <w:spacing w:after="0" w:line="240" w:lineRule="auto"/>
        <w:ind w:firstLine="720"/>
        <w:jc w:val="center"/>
        <w:rPr>
          <w:rFonts w:ascii="TH SarabunPSK" w:hAnsi="TH SarabunPSK" w:cs="TH SarabunPSK" w:hint="cs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ผู้อำนวยการโรงเรียนศรีณรงค์พิทยาลัย</w:t>
      </w:r>
    </w:p>
    <w:p w:rsidR="00492DAF" w:rsidRDefault="00492DAF" w:rsidP="00492DAF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492DAF" w:rsidRDefault="00492DAF" w:rsidP="00492DAF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492DAF" w:rsidRPr="00B818E4" w:rsidRDefault="00492DAF" w:rsidP="00492DAF">
      <w:pPr>
        <w:spacing w:after="0" w:line="240" w:lineRule="auto"/>
        <w:ind w:left="1276" w:hanging="556"/>
        <w:rPr>
          <w:rFonts w:ascii="TH SarabunPSK" w:hAnsi="TH SarabunPSK" w:cs="TH SarabunPSK"/>
          <w:b/>
          <w:bCs/>
          <w:sz w:val="32"/>
          <w:szCs w:val="32"/>
        </w:rPr>
      </w:pPr>
    </w:p>
    <w:p w:rsidR="00492DAF" w:rsidRPr="00B818E4" w:rsidRDefault="00492DAF" w:rsidP="00492DAF">
      <w:pPr>
        <w:spacing w:after="0" w:line="240" w:lineRule="auto"/>
        <w:ind w:left="1276" w:hanging="556"/>
        <w:rPr>
          <w:rFonts w:ascii="TH SarabunPSK" w:hAnsi="TH SarabunPSK" w:cs="TH SarabunPSK"/>
          <w:b/>
          <w:bCs/>
          <w:sz w:val="32"/>
          <w:szCs w:val="32"/>
        </w:rPr>
      </w:pPr>
    </w:p>
    <w:p w:rsidR="00492DAF" w:rsidRPr="004F1FD8" w:rsidRDefault="00492DAF" w:rsidP="00492DAF">
      <w:pPr>
        <w:spacing w:after="0" w:line="240" w:lineRule="auto"/>
        <w:ind w:firstLine="720"/>
        <w:rPr>
          <w:rFonts w:ascii="TH SarabunPSK" w:hAnsi="TH SarabunPSK" w:cs="TH SarabunPSK" w:hint="cs"/>
          <w:b/>
          <w:bCs/>
          <w:sz w:val="36"/>
          <w:szCs w:val="36"/>
          <w:cs/>
        </w:rPr>
      </w:pPr>
    </w:p>
    <w:p w:rsidR="00492DAF" w:rsidRDefault="00492DAF" w:rsidP="00492DAF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492DAF" w:rsidRPr="00492DAF" w:rsidRDefault="00492DAF" w:rsidP="00492DAF">
      <w:pPr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</w:p>
    <w:sectPr w:rsidR="00492DAF" w:rsidRPr="00492DAF" w:rsidSect="00492DAF">
      <w:pgSz w:w="11906" w:h="16838"/>
      <w:pgMar w:top="1985" w:right="1134" w:bottom="1134" w:left="200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492DAF"/>
    <w:rsid w:val="00301313"/>
    <w:rsid w:val="00492DAF"/>
    <w:rsid w:val="0088395D"/>
    <w:rsid w:val="008B4398"/>
    <w:rsid w:val="00BA0CA1"/>
    <w:rsid w:val="00EF4298"/>
    <w:rsid w:val="00FF4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3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Personal</cp:lastModifiedBy>
  <cp:revision>2</cp:revision>
  <cp:lastPrinted>2014-09-10T22:33:00Z</cp:lastPrinted>
  <dcterms:created xsi:type="dcterms:W3CDTF">2014-09-10T23:26:00Z</dcterms:created>
  <dcterms:modified xsi:type="dcterms:W3CDTF">2014-09-10T23:26:00Z</dcterms:modified>
</cp:coreProperties>
</file>