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05BC" w14:textId="77777777" w:rsidR="009F04EB" w:rsidRDefault="00840BBE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FB845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9F04EB" w:rsidRPr="009F04EB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3 </w:t>
      </w:r>
      <w:r w:rsidR="009F04EB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9F04EB" w:rsidRPr="009F04EB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กระบวนการจัดการเรียนการสอนที่เน้นผู้เรียนเป็นสำคัญ</w:t>
      </w:r>
    </w:p>
    <w:p w14:paraId="21AFB38D" w14:textId="77777777" w:rsidR="00066E09" w:rsidRDefault="00392517" w:rsidP="007301C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066E09" w:rsidRPr="00066E09">
        <w:rPr>
          <w:rFonts w:ascii="TH SarabunPSK" w:hAnsi="TH SarabunPSK" w:cs="TH SarabunPSK"/>
          <w:b/>
          <w:bCs/>
          <w:sz w:val="40"/>
          <w:szCs w:val="40"/>
          <w:cs/>
        </w:rPr>
        <w:t>3.4 : ตรวจสอบและประเมินผู้เรียนอย่างเป็นระบบ</w:t>
      </w:r>
    </w:p>
    <w:p w14:paraId="73D0A424" w14:textId="4B088A55" w:rsidR="00CC4E32" w:rsidRDefault="00066E09" w:rsidP="007301C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66E09">
        <w:rPr>
          <w:rFonts w:ascii="TH SarabunPSK" w:hAnsi="TH SarabunPSK" w:cs="TH SarabunPSK"/>
          <w:b/>
          <w:bCs/>
          <w:sz w:val="40"/>
          <w:szCs w:val="40"/>
          <w:cs/>
        </w:rPr>
        <w:t>และนำผลมาพัฒนาผู้เรียน</w:t>
      </w:r>
    </w:p>
    <w:p w14:paraId="00341A71" w14:textId="77777777" w:rsidR="007301C9" w:rsidRDefault="007301C9" w:rsidP="007301C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8E6721" w14:textId="3DC21875" w:rsidR="009F04EB" w:rsidRPr="000E7B0B" w:rsidRDefault="00AB10DB" w:rsidP="009F04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066E09" w:rsidRPr="000E7B0B">
        <w:rPr>
          <w:rFonts w:ascii="TH SarabunPSK" w:hAnsi="TH SarabunPSK" w:cs="TH SarabunPSK"/>
          <w:sz w:val="32"/>
          <w:szCs w:val="32"/>
          <w:cs/>
        </w:rPr>
        <w:t>มีการตรวจสอบและประเมินคุณภาพการจัดการเรียนรู้อย่างเป็นระบบ มีขั้นตอนโดยใช้เครื่องมือและ</w:t>
      </w:r>
      <w:r w:rsidR="00066E09" w:rsidRPr="000E7B0B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066E09" w:rsidRPr="000E7B0B">
        <w:rPr>
          <w:rFonts w:ascii="TH SarabunPSK" w:hAnsi="TH SarabunPSK" w:cs="TH SarabunPSK"/>
          <w:sz w:val="32"/>
          <w:szCs w:val="32"/>
          <w:cs/>
        </w:rPr>
        <w:t>การวัดและประเมินผลที่</w:t>
      </w:r>
      <w:r w:rsidR="00066E09" w:rsidRPr="000E7B0B">
        <w:rPr>
          <w:rFonts w:ascii="TH SarabunPSK" w:hAnsi="TH SarabunPSK" w:cs="TH SarabunPSK" w:hint="cs"/>
          <w:sz w:val="32"/>
          <w:szCs w:val="32"/>
          <w:cs/>
        </w:rPr>
        <w:t>เ</w:t>
      </w:r>
      <w:r w:rsidR="00066E09" w:rsidRPr="000E7B0B">
        <w:rPr>
          <w:rFonts w:ascii="TH SarabunPSK" w:hAnsi="TH SarabunPSK" w:cs="TH SarabunPSK"/>
          <w:sz w:val="32"/>
          <w:szCs w:val="32"/>
          <w:cs/>
        </w:rPr>
        <w:t>หมาะสมกับเป้าหมายในการจัดการเรียนรู้ และให้ข้อมูลย้อนกลับแก่ผู้</w:t>
      </w:r>
      <w:r w:rsidR="00066E09" w:rsidRPr="000E7B0B">
        <w:rPr>
          <w:rFonts w:ascii="TH SarabunPSK" w:hAnsi="TH SarabunPSK" w:cs="TH SarabunPSK" w:hint="cs"/>
          <w:sz w:val="32"/>
          <w:szCs w:val="32"/>
          <w:cs/>
        </w:rPr>
        <w:t>เรียน เพื่อ</w:t>
      </w:r>
      <w:r w:rsidR="00066E09" w:rsidRPr="000E7B0B">
        <w:rPr>
          <w:rFonts w:ascii="TH SarabunPSK" w:hAnsi="TH SarabunPSK" w:cs="TH SarabunPSK"/>
          <w:sz w:val="32"/>
          <w:szCs w:val="32"/>
          <w:cs/>
        </w:rPr>
        <w:t>นำไปใช้พัฒนาการเรียนรู้</w:t>
      </w:r>
    </w:p>
    <w:p w14:paraId="010C4B75" w14:textId="23C016F1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50574018" w:rsidR="00835325" w:rsidRDefault="007301C9" w:rsidP="007301C9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66E09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66E09" w:rsidRPr="000E7B0B">
        <w:rPr>
          <w:rFonts w:ascii="TH SarabunPSK" w:hAnsi="TH SarabunPSK" w:cs="TH SarabunPSK"/>
          <w:sz w:val="32"/>
          <w:szCs w:val="32"/>
        </w:rPr>
        <w:t>80</w:t>
      </w:r>
      <w:r w:rsidR="00066E09" w:rsidRPr="000E7B0B">
        <w:rPr>
          <w:rFonts w:ascii="TH SarabunPSK" w:hAnsi="TH SarabunPSK" w:cs="TH SarabunPSK"/>
          <w:sz w:val="32"/>
          <w:szCs w:val="32"/>
          <w:cs/>
        </w:rPr>
        <w:t xml:space="preserve"> มีการตรวจสอบและประเมินผลผู้เรียนอย่างเป็นธรรมและนำผลมาพัฒนาผู้เรียน</w:t>
      </w:r>
    </w:p>
    <w:p w14:paraId="531236A3" w14:textId="77777777" w:rsidR="007301C9" w:rsidRDefault="007301C9" w:rsidP="007301C9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2A91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7F2B0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965969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F47669" w14:textId="77777777" w:rsidR="00E21022" w:rsidRDefault="00E21022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EA6A3E7" w14:textId="77777777" w:rsidR="00E21022" w:rsidRDefault="00E21022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276F94A7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AD4603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D94E099" w14:textId="77777777" w:rsidR="00672E10" w:rsidRDefault="00672E1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2EA61F9" w14:textId="77777777" w:rsidR="00E21022" w:rsidRDefault="00E2102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B5703A9" w14:textId="77777777" w:rsidR="00E21022" w:rsidRDefault="00E2102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3E86672" w14:textId="77777777" w:rsidR="00E21022" w:rsidRDefault="00E2102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21A3C1C" w14:textId="77777777" w:rsidR="00E21022" w:rsidRDefault="00E2102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F760D94" w14:textId="77777777" w:rsidR="00E21022" w:rsidRDefault="00E2102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22C114D" w14:textId="77777777" w:rsidR="00E21022" w:rsidRDefault="00E2102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B6229F2" w14:textId="77777777" w:rsidR="00E21022" w:rsidRDefault="00E2102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B502A6" w14:textId="77777777" w:rsidR="00E21022" w:rsidRDefault="00E2102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0BDD0DE7" w14:textId="77777777" w:rsidR="002032BF" w:rsidRDefault="002032BF" w:rsidP="002032B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C7A9A29" w14:textId="19802AB6" w:rsidR="00066E09" w:rsidRDefault="00066E09" w:rsidP="00066E09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0E7B0B">
        <w:rPr>
          <w:rFonts w:ascii="TH SarabunPSK" w:hAnsi="TH SarabunPSK" w:cs="TH SarabunPSK"/>
          <w:sz w:val="32"/>
          <w:szCs w:val="32"/>
        </w:rPr>
        <w:t>80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ครูและบุคลากรทางการศึกษาใช้เครื่องมือและวิธีการวัดและประเมินผลให้เหมาะสมกับเป้าหมายในการจัดการเรียนรู้</w:t>
      </w:r>
    </w:p>
    <w:p w14:paraId="638C9904" w14:textId="77777777" w:rsidR="00066E09" w:rsidRDefault="00066E09" w:rsidP="00066E09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678D4B6" w14:textId="77777777" w:rsidR="00066E09" w:rsidRPr="002E2394" w:rsidRDefault="00066E09" w:rsidP="00066E09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74851E55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37D9FF0" w14:textId="77777777" w:rsidR="00066E09" w:rsidRPr="00C1472F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556D71C9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B2FD5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7ACE95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806B1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C9881C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1B7B33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64265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01FC91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E738B37" w14:textId="77777777" w:rsidR="00066E09" w:rsidRPr="00F10F57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61B0BED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95C2FA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065C33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AFFF3D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B7D6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4634D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965782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4BECFB9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33D375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7A44150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0E7B27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3B6620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6DCC9B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326909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0CC057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34498A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1D538B3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BDE2CFB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BF46106" w14:textId="5BECF0C9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3B0C7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599FD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561C46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879E8B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DA10BE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9C0FF1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C0827A6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E5C78C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D252133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5477651D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36EDD3C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29F62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7D5083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A8FBD9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7D293D2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47D868D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591C512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E8FBE5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210FF1C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AD4907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AAA587B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EFA4A8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1451382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4B1CD98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932739A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17ECDF7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2461626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D45F01D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A560044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4FD43125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34086AA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C298EEB" w14:textId="77777777" w:rsidR="00066E09" w:rsidRDefault="00066E09" w:rsidP="00066E09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E7B0B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0E7B0B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ครูและบุคลากรทางการศึกษารวบรวมข้อมูลของผู้เรียนเพื่อนำไปใช้ในการพัฒนาการ</w:t>
      </w:r>
    </w:p>
    <w:p w14:paraId="591F4ED9" w14:textId="0185FC38" w:rsidR="00066E09" w:rsidRPr="000E7B0B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E7B0B">
        <w:rPr>
          <w:rFonts w:ascii="TH SarabunPSK" w:hAnsi="TH SarabunPSK" w:cs="TH SarabunPSK"/>
          <w:sz w:val="32"/>
          <w:szCs w:val="32"/>
          <w:cs/>
        </w:rPr>
        <w:t>เรียนรู้ต่อไป</w:t>
      </w:r>
    </w:p>
    <w:p w14:paraId="3017709C" w14:textId="77777777" w:rsidR="00066E09" w:rsidRDefault="00066E09" w:rsidP="00066E09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E47E438" w14:textId="77777777" w:rsidR="00066E09" w:rsidRPr="002E2394" w:rsidRDefault="00066E09" w:rsidP="00066E09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770B001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39EC5D4" w14:textId="77777777" w:rsidR="00066E09" w:rsidRPr="00C1472F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D1819D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0A39C4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AE32F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8E6274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07D270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C4E4041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103F73A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179C77" w14:textId="77777777" w:rsidR="00066E09" w:rsidRPr="00F10F57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14DA50BB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657E510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FB431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49D6F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C8CD7A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7F6BA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51D78E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C76662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0AFAAED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6E3CFA1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536D2C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8FF92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55B0D8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6E357E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7199D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56E52A9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465E0D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36F1124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1A72305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F7293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BF612BB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3961C9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6695268" w14:textId="77777777" w:rsidR="00066E09" w:rsidRPr="00E833B2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018B395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22DAF3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536862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7C55E5D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CBF7DF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7D31B92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DED09E6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96397B8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C7B9D6A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09F7D12" w14:textId="77777777" w:rsidR="00E21022" w:rsidRDefault="00E21022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6D8AADA0" w14:textId="315C850C" w:rsidR="00392517" w:rsidRDefault="00840BBE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69DA0C67">
                <wp:simplePos x="0" y="0"/>
                <wp:positionH relativeFrom="column">
                  <wp:posOffset>-296333</wp:posOffset>
                </wp:positionH>
                <wp:positionV relativeFrom="paragraph">
                  <wp:posOffset>260772</wp:posOffset>
                </wp:positionV>
                <wp:extent cx="6233160" cy="3056467"/>
                <wp:effectExtent l="0" t="0" r="15240" b="10795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05646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85837" id="สี่เหลี่ยมผืนผ้า: มุมมน 2" o:spid="_x0000_s1026" style="position:absolute;margin-left:-23.35pt;margin-top:20.55pt;width:490.8pt;height:2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629D5247" w14:textId="77777777" w:rsidR="00066E09" w:rsidRDefault="00066E09" w:rsidP="00066E0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6741FA6" w14:textId="72882F47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27A4ADBC" w14:textId="77777777" w:rsidR="00066E09" w:rsidRDefault="00392517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066E09" w:rsidRPr="00066E09">
        <w:rPr>
          <w:rFonts w:ascii="TH SarabunPSK" w:hAnsi="TH SarabunPSK" w:cs="TH SarabunPSK"/>
          <w:b/>
          <w:bCs/>
          <w:sz w:val="40"/>
          <w:szCs w:val="40"/>
          <w:cs/>
        </w:rPr>
        <w:t>3.4 : ตรวจสอบและประเมินผู้เรียนอย่างเป็นระบบ</w:t>
      </w:r>
    </w:p>
    <w:p w14:paraId="1A94472E" w14:textId="69817CFC" w:rsidR="007301C9" w:rsidRDefault="00066E09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66E09">
        <w:rPr>
          <w:rFonts w:ascii="TH SarabunPSK" w:hAnsi="TH SarabunPSK" w:cs="TH SarabunPSK"/>
          <w:b/>
          <w:bCs/>
          <w:sz w:val="40"/>
          <w:szCs w:val="40"/>
          <w:cs/>
        </w:rPr>
        <w:t>และนำผลมาพัฒนาผู้เรียน</w:t>
      </w:r>
    </w:p>
    <w:p w14:paraId="4164DD20" w14:textId="77777777" w:rsidR="009F04EB" w:rsidRDefault="009F04EB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7784EC29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534AF"/>
    <w:rsid w:val="00064598"/>
    <w:rsid w:val="00066E09"/>
    <w:rsid w:val="000C3DC7"/>
    <w:rsid w:val="000E6175"/>
    <w:rsid w:val="0012772D"/>
    <w:rsid w:val="001315E6"/>
    <w:rsid w:val="001548CF"/>
    <w:rsid w:val="001F2303"/>
    <w:rsid w:val="002032BF"/>
    <w:rsid w:val="00210495"/>
    <w:rsid w:val="002338DC"/>
    <w:rsid w:val="00243B1C"/>
    <w:rsid w:val="00277303"/>
    <w:rsid w:val="0028629D"/>
    <w:rsid w:val="002C6521"/>
    <w:rsid w:val="002E2394"/>
    <w:rsid w:val="00363AA5"/>
    <w:rsid w:val="00392517"/>
    <w:rsid w:val="003E456C"/>
    <w:rsid w:val="004015EB"/>
    <w:rsid w:val="004272E0"/>
    <w:rsid w:val="00515B5D"/>
    <w:rsid w:val="0055217E"/>
    <w:rsid w:val="005767E2"/>
    <w:rsid w:val="005C6A41"/>
    <w:rsid w:val="00655A1F"/>
    <w:rsid w:val="00672E10"/>
    <w:rsid w:val="006A514C"/>
    <w:rsid w:val="006F27C8"/>
    <w:rsid w:val="007301C9"/>
    <w:rsid w:val="00737CDE"/>
    <w:rsid w:val="00794B4C"/>
    <w:rsid w:val="007F2F1F"/>
    <w:rsid w:val="007F3F05"/>
    <w:rsid w:val="008244F7"/>
    <w:rsid w:val="00835325"/>
    <w:rsid w:val="00840BBE"/>
    <w:rsid w:val="008428B1"/>
    <w:rsid w:val="00894807"/>
    <w:rsid w:val="00975CE3"/>
    <w:rsid w:val="009D1884"/>
    <w:rsid w:val="009F04EB"/>
    <w:rsid w:val="00A156C9"/>
    <w:rsid w:val="00A43ED8"/>
    <w:rsid w:val="00A51A1F"/>
    <w:rsid w:val="00A53C70"/>
    <w:rsid w:val="00AA5948"/>
    <w:rsid w:val="00AB10DB"/>
    <w:rsid w:val="00AB1958"/>
    <w:rsid w:val="00B81E25"/>
    <w:rsid w:val="00BA5D3D"/>
    <w:rsid w:val="00C1472F"/>
    <w:rsid w:val="00C33DEF"/>
    <w:rsid w:val="00C572AB"/>
    <w:rsid w:val="00CC4E32"/>
    <w:rsid w:val="00CF0041"/>
    <w:rsid w:val="00CF5EA8"/>
    <w:rsid w:val="00D0030B"/>
    <w:rsid w:val="00D03275"/>
    <w:rsid w:val="00D26A77"/>
    <w:rsid w:val="00D407CD"/>
    <w:rsid w:val="00D40D16"/>
    <w:rsid w:val="00D862FB"/>
    <w:rsid w:val="00E21022"/>
    <w:rsid w:val="00E36083"/>
    <w:rsid w:val="00E37E5F"/>
    <w:rsid w:val="00E474F2"/>
    <w:rsid w:val="00E63BBB"/>
    <w:rsid w:val="00E833B2"/>
    <w:rsid w:val="00EA7ADC"/>
    <w:rsid w:val="00EC61A8"/>
    <w:rsid w:val="00EC6A64"/>
    <w:rsid w:val="00EC71A0"/>
    <w:rsid w:val="00EC7259"/>
    <w:rsid w:val="00EF01BC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2025-03-24T07:48:00Z</cp:lastPrinted>
  <dcterms:created xsi:type="dcterms:W3CDTF">2025-03-21T14:53:00Z</dcterms:created>
  <dcterms:modified xsi:type="dcterms:W3CDTF">2025-03-24T07:48:00Z</dcterms:modified>
</cp:coreProperties>
</file>