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4E8" w:rsidRPr="00492412" w:rsidRDefault="007F368F" w:rsidP="00A404E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โครงการส่งเสริม</w:t>
      </w:r>
      <w:r w:rsidR="00A404E8">
        <w:rPr>
          <w:rFonts w:ascii="TH SarabunPSK" w:hAnsi="TH SarabunPSK" w:cs="TH SarabunPSK" w:hint="cs"/>
          <w:b/>
          <w:bCs/>
          <w:sz w:val="32"/>
          <w:szCs w:val="32"/>
          <w:cs/>
        </w:rPr>
        <w:t>สุขภาพกายและสุขภาพจิตนักเรียน</w:t>
      </w:r>
    </w:p>
    <w:p w:rsidR="00A404E8" w:rsidRDefault="00A404E8" w:rsidP="00A404E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3B77" w:rsidRPr="00DC3B77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784B73" w:rsidRDefault="00784B73" w:rsidP="00A404E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ผลผลิต 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 w:rsidR="00DC3B77">
        <w:rPr>
          <w:rFonts w:ascii="TH SarabunPSK" w:hAnsi="TH SarabunPSK" w:cs="TH SarabunPSK"/>
          <w:b/>
          <w:bCs/>
          <w:sz w:val="32"/>
          <w:szCs w:val="32"/>
        </w:rPr>
        <w:tab/>
      </w:r>
      <w:r w:rsidR="00DC3B77">
        <w:rPr>
          <w:rFonts w:ascii="TH SarabunPSK" w:hAnsi="TH SarabunPSK" w:cs="TH SarabunPSK"/>
          <w:b/>
          <w:bCs/>
          <w:sz w:val="32"/>
          <w:szCs w:val="32"/>
        </w:rPr>
        <w:tab/>
      </w:r>
      <w:r w:rsidR="00DC3B77" w:rsidRPr="00DC3B77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ผู้จบการศึกษาภาคบังคับ</w:t>
      </w:r>
    </w:p>
    <w:p w:rsidR="00784B73" w:rsidRDefault="00784B73" w:rsidP="00DC3B77">
      <w:pPr>
        <w:spacing w:after="0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สนองกลยุทธ์ที่</w:t>
      </w:r>
      <w:r w:rsidR="00DC3B77">
        <w:rPr>
          <w:rFonts w:ascii="TH SarabunPSK" w:hAnsi="TH SarabunPSK" w:cs="TH SarabunPSK"/>
          <w:b/>
          <w:bCs/>
          <w:sz w:val="32"/>
          <w:szCs w:val="32"/>
        </w:rPr>
        <w:tab/>
      </w:r>
      <w:r w:rsidR="00DC3B77" w:rsidRPr="00DC3B77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</w:t>
      </w:r>
      <w:r w:rsidR="00DC3B77" w:rsidRPr="00DC3B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C3B77" w:rsidRPr="00DC3B77">
        <w:rPr>
          <w:rFonts w:ascii="TH SarabunPSK" w:hAnsi="TH SarabunPSK" w:cs="TH SarabunPSK"/>
          <w:b/>
          <w:bCs/>
          <w:sz w:val="32"/>
          <w:szCs w:val="32"/>
          <w:cs/>
        </w:rPr>
        <w:t>ความสามารถด้านเทคโนโลยีเพื่อเป็นเครื่องมือในการเรียนรู้</w:t>
      </w:r>
    </w:p>
    <w:p w:rsidR="00B258DF" w:rsidRDefault="00B258DF" w:rsidP="00A404E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มาตรฐานที่ 1 ผู้เรียนมุสุขภาวะที่ดีและมีสุนทรียภาพ</w:t>
      </w:r>
    </w:p>
    <w:p w:rsidR="00784B73" w:rsidRPr="00A16471" w:rsidRDefault="00A16471" w:rsidP="00A404E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C3B77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งานวิชาการ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A404E8" w:rsidRPr="00AE301C" w:rsidRDefault="00A404E8" w:rsidP="00A404E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นาง</w:t>
      </w:r>
      <w:r w:rsidR="009E0551">
        <w:rPr>
          <w:rFonts w:ascii="TH SarabunPSK" w:hAnsi="TH SarabunPSK" w:cs="TH SarabunPSK" w:hint="cs"/>
          <w:b/>
          <w:bCs/>
          <w:sz w:val="32"/>
          <w:szCs w:val="32"/>
          <w:cs/>
        </w:rPr>
        <w:t>อำพร  ขาวละเอียด</w:t>
      </w:r>
      <w:r w:rsidR="009E055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404E8" w:rsidRPr="00492412" w:rsidRDefault="00A404E8" w:rsidP="00A404E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เมษายน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255</w:t>
      </w:r>
      <w:r w:rsidR="009E0551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66ACB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มีนาคม 25</w:t>
      </w:r>
      <w:r w:rsidR="009E0551">
        <w:rPr>
          <w:rFonts w:ascii="TH SarabunPSK" w:hAnsi="TH SarabunPSK" w:cs="TH SarabunPSK"/>
          <w:b/>
          <w:bCs/>
          <w:sz w:val="32"/>
          <w:szCs w:val="32"/>
        </w:rPr>
        <w:t>60</w:t>
      </w:r>
    </w:p>
    <w:p w:rsidR="00A404E8" w:rsidRPr="00A404E8" w:rsidRDefault="00A404E8" w:rsidP="00784B73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404E8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404E8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404E8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A404E8" w:rsidRDefault="00A404E8" w:rsidP="00A404E8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  <w:t>ตามประกาศกระทรวงศึกษาธิการว่าด้วยระบบ  หลักเกณฑ์และวิธีการประกันคุณภาพการศึกษา</w:t>
      </w:r>
      <w:r w:rsidR="000C394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0650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C3941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A404E8">
        <w:rPr>
          <w:rFonts w:ascii="TH SarabunPSK" w:hAnsi="TH SarabunPSK" w:cs="TH SarabunPSK"/>
          <w:sz w:val="32"/>
          <w:szCs w:val="32"/>
        </w:rPr>
        <w:t xml:space="preserve">2553 </w:t>
      </w:r>
      <w:r w:rsidRPr="00A404E8">
        <w:rPr>
          <w:rFonts w:ascii="TH SarabunPSK" w:hAnsi="TH SarabunPSK" w:cs="TH SarabunPSK"/>
          <w:sz w:val="32"/>
          <w:szCs w:val="32"/>
          <w:cs/>
        </w:rPr>
        <w:t xml:space="preserve">รวมทั้งนโยบายการปฏิรูปการศึกษาในทศวรรษที่สองได้กำหนดเป้าหมายและยุทธศาสตร์ในการพัฒนาคุณภาพ   คนไทยและการจัดการศึกษาให้นำไปสู่การพัฒนาคุณภาพ  ตามเกณฑ์มาตรฐาน  จึงต้องส่งเสริมสุขภาวะที่ดีและสร้างสุนทรีภาพของผู้เรียนให้มีมาตรฐาน  โดยจัดทำโครงการส่งเสริมสุขภาวะที่ดีและสร้างสุนทรียภาพของผู้เรียน  ขึ้นในปีการศึกษา </w:t>
      </w:r>
      <w:r w:rsidRPr="00A404E8">
        <w:rPr>
          <w:rFonts w:ascii="TH SarabunPSK" w:hAnsi="TH SarabunPSK" w:cs="TH SarabunPSK"/>
          <w:sz w:val="32"/>
          <w:szCs w:val="32"/>
        </w:rPr>
        <w:t>2554</w:t>
      </w:r>
    </w:p>
    <w:p w:rsidR="000C3941" w:rsidRPr="000C3941" w:rsidRDefault="000C3941" w:rsidP="00A404E8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A404E8" w:rsidRPr="00A404E8" w:rsidRDefault="00A404E8" w:rsidP="00A404E8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04E8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A404E8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A404E8">
        <w:rPr>
          <w:rFonts w:ascii="TH SarabunPSK" w:hAnsi="TH SarabunPSK" w:cs="TH SarabunPSK"/>
          <w:sz w:val="32"/>
          <w:szCs w:val="32"/>
        </w:rPr>
        <w:t xml:space="preserve">2.1  </w:t>
      </w:r>
      <w:r w:rsidRPr="00A404E8">
        <w:rPr>
          <w:rFonts w:ascii="TH SarabunPSK" w:hAnsi="TH SarabunPSK" w:cs="TH SarabunPSK"/>
          <w:sz w:val="32"/>
          <w:szCs w:val="32"/>
          <w:cs/>
        </w:rPr>
        <w:t>เพื่อส่งเสริมให้ผู้เรียนมีสุขนิสัยที่ดีในการดูแลสุขภาพและการออกกำลังกายอย่างสม่ำเสมอ</w:t>
      </w:r>
      <w:proofErr w:type="gramEnd"/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A404E8">
        <w:rPr>
          <w:rFonts w:ascii="TH SarabunPSK" w:hAnsi="TH SarabunPSK" w:cs="TH SarabunPSK"/>
          <w:sz w:val="32"/>
          <w:szCs w:val="32"/>
        </w:rPr>
        <w:t xml:space="preserve">2.2  </w:t>
      </w:r>
      <w:r w:rsidRPr="00A404E8">
        <w:rPr>
          <w:rFonts w:ascii="TH SarabunPSK" w:hAnsi="TH SarabunPSK" w:cs="TH SarabunPSK"/>
          <w:sz w:val="32"/>
          <w:szCs w:val="32"/>
          <w:cs/>
        </w:rPr>
        <w:t>เพื่อส่งเสริมให้ผู้เรียนมีสมรรถภาพทางกายตามเกณฑ์มาตรฐาน</w:t>
      </w:r>
      <w:proofErr w:type="gramEnd"/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A404E8">
        <w:rPr>
          <w:rFonts w:ascii="TH SarabunPSK" w:hAnsi="TH SarabunPSK" w:cs="TH SarabunPSK"/>
          <w:sz w:val="32"/>
          <w:szCs w:val="32"/>
        </w:rPr>
        <w:t xml:space="preserve">2.3  </w:t>
      </w:r>
      <w:r w:rsidRPr="00A404E8">
        <w:rPr>
          <w:rFonts w:ascii="TH SarabunPSK" w:hAnsi="TH SarabunPSK" w:cs="TH SarabunPSK"/>
          <w:sz w:val="32"/>
          <w:szCs w:val="32"/>
          <w:cs/>
        </w:rPr>
        <w:t>เพื่อพัฒนาผู้เรียนรู้จักการป้องกันตนเองปลอดจากสิ่งเสพติดให้โทษและหลีกเลี่ยงตนเอง</w:t>
      </w:r>
      <w:proofErr w:type="gramEnd"/>
    </w:p>
    <w:p w:rsidR="00A404E8" w:rsidRPr="00A404E8" w:rsidRDefault="00A404E8" w:rsidP="00A404E8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 xml:space="preserve">      ให้ปลอดจากสภาวะเสี่ยงต่อความรุนแรง  โรคภัย  อุบัติเหตุและปัญหาทางเพศ</w:t>
      </w: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A404E8">
        <w:rPr>
          <w:rFonts w:ascii="TH SarabunPSK" w:hAnsi="TH SarabunPSK" w:cs="TH SarabunPSK"/>
          <w:sz w:val="32"/>
          <w:szCs w:val="32"/>
        </w:rPr>
        <w:t>2.4</w:t>
      </w:r>
      <w:r w:rsidRPr="00A404E8">
        <w:rPr>
          <w:rFonts w:ascii="TH SarabunPSK" w:hAnsi="TH SarabunPSK" w:cs="TH SarabunPSK"/>
          <w:sz w:val="32"/>
          <w:szCs w:val="32"/>
          <w:cs/>
        </w:rPr>
        <w:t xml:space="preserve">  เพื่อพัฒนาผู้เรียนให้กล้าแสดงออกอย่างเหมาะสมและมีความมั่นใจในตนเอง</w:t>
      </w:r>
      <w:proofErr w:type="gramEnd"/>
    </w:p>
    <w:p w:rsidR="00A404E8" w:rsidRPr="00A404E8" w:rsidRDefault="00A404E8" w:rsidP="000C3941">
      <w:pPr>
        <w:tabs>
          <w:tab w:val="left" w:pos="113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A404E8">
        <w:rPr>
          <w:rFonts w:ascii="TH SarabunPSK" w:hAnsi="TH SarabunPSK" w:cs="TH SarabunPSK"/>
          <w:sz w:val="32"/>
          <w:szCs w:val="32"/>
        </w:rPr>
        <w:t xml:space="preserve">2.5  </w:t>
      </w:r>
      <w:r w:rsidRPr="00A404E8">
        <w:rPr>
          <w:rFonts w:ascii="TH SarabunPSK" w:hAnsi="TH SarabunPSK" w:cs="TH SarabunPSK"/>
          <w:sz w:val="32"/>
          <w:szCs w:val="32"/>
          <w:cs/>
        </w:rPr>
        <w:t>เพื่อส่งเสริมให้ผู้เรียนมี</w:t>
      </w:r>
      <w:proofErr w:type="spellStart"/>
      <w:r w:rsidRPr="00A404E8">
        <w:rPr>
          <w:rFonts w:ascii="TH SarabunPSK" w:hAnsi="TH SarabunPSK" w:cs="TH SarabunPSK"/>
          <w:sz w:val="32"/>
          <w:szCs w:val="32"/>
          <w:cs/>
        </w:rPr>
        <w:t>มนุษย</w:t>
      </w:r>
      <w:proofErr w:type="spellEnd"/>
      <w:r w:rsidRPr="00A404E8">
        <w:rPr>
          <w:rFonts w:ascii="TH SarabunPSK" w:hAnsi="TH SarabunPSK" w:cs="TH SarabunPSK"/>
          <w:sz w:val="32"/>
          <w:szCs w:val="32"/>
          <w:cs/>
        </w:rPr>
        <w:t>สัมพันธ์ที่ดีและการให้เกียรติต่อผู้อื่น</w:t>
      </w:r>
      <w:proofErr w:type="gramEnd"/>
    </w:p>
    <w:p w:rsid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A404E8">
        <w:rPr>
          <w:rFonts w:ascii="TH SarabunPSK" w:hAnsi="TH SarabunPSK" w:cs="TH SarabunPSK"/>
          <w:sz w:val="32"/>
          <w:szCs w:val="32"/>
        </w:rPr>
        <w:t xml:space="preserve">2.6  </w:t>
      </w:r>
      <w:r w:rsidRPr="00A404E8">
        <w:rPr>
          <w:rFonts w:ascii="TH SarabunPSK" w:hAnsi="TH SarabunPSK" w:cs="TH SarabunPSK"/>
          <w:sz w:val="32"/>
          <w:szCs w:val="32"/>
          <w:cs/>
        </w:rPr>
        <w:t>เพื่อส่งเสริมให้ผู้เรียนร่วมกิจกรรมและมีผลงานในด้านศิลปะ</w:t>
      </w:r>
      <w:proofErr w:type="gramEnd"/>
      <w:r w:rsidRPr="00A404E8">
        <w:rPr>
          <w:rFonts w:ascii="TH SarabunPSK" w:hAnsi="TH SarabunPSK" w:cs="TH SarabunPSK"/>
          <w:sz w:val="32"/>
          <w:szCs w:val="32"/>
          <w:cs/>
        </w:rPr>
        <w:t xml:space="preserve">  ดนตรี/นาฏศิลป์  กีฬา/นันทนาการ</w:t>
      </w:r>
    </w:p>
    <w:p w:rsidR="000C3941" w:rsidRPr="000C3941" w:rsidRDefault="000C3941" w:rsidP="00A404E8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404E8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A404E8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404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A404E8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:rsidR="00A404E8" w:rsidRPr="00A404E8" w:rsidRDefault="000C3941" w:rsidP="000C3941">
      <w:pPr>
        <w:tabs>
          <w:tab w:val="left" w:pos="113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="00A404E8" w:rsidRPr="00A404E8">
        <w:rPr>
          <w:rFonts w:ascii="TH SarabunPSK" w:hAnsi="TH SarabunPSK" w:cs="TH SarabunPSK"/>
          <w:sz w:val="32"/>
          <w:szCs w:val="32"/>
        </w:rPr>
        <w:t xml:space="preserve">3.1.1 </w:t>
      </w:r>
      <w:r w:rsidR="00A404E8" w:rsidRPr="00A404E8">
        <w:rPr>
          <w:rFonts w:ascii="TH SarabunPSK" w:hAnsi="TH SarabunPSK" w:cs="TH SarabunPSK"/>
          <w:sz w:val="32"/>
          <w:szCs w:val="32"/>
          <w:cs/>
        </w:rPr>
        <w:t xml:space="preserve"> ผู้เรียนมีสุขนิสัยที่ดีในการดูแลสุขภาพและการออกกำลังกายอย่างสม่ำเสมอ</w:t>
      </w:r>
      <w:proofErr w:type="gramEnd"/>
      <w:r w:rsidR="00A404E8" w:rsidRPr="00A404E8">
        <w:rPr>
          <w:rFonts w:ascii="TH SarabunPSK" w:hAnsi="TH SarabunPSK" w:cs="TH SarabunPSK"/>
          <w:sz w:val="32"/>
          <w:szCs w:val="32"/>
          <w:cs/>
        </w:rPr>
        <w:t xml:space="preserve">  ร้อยละ </w:t>
      </w:r>
      <w:r w:rsidR="00A404E8" w:rsidRPr="00A404E8">
        <w:rPr>
          <w:rFonts w:ascii="TH SarabunPSK" w:hAnsi="TH SarabunPSK" w:cs="TH SarabunPSK"/>
          <w:sz w:val="32"/>
          <w:szCs w:val="32"/>
        </w:rPr>
        <w:t>80</w:t>
      </w:r>
    </w:p>
    <w:p w:rsidR="00A404E8" w:rsidRPr="00A404E8" w:rsidRDefault="000C3941" w:rsidP="000C3941">
      <w:pPr>
        <w:tabs>
          <w:tab w:val="left" w:pos="113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="00A404E8" w:rsidRPr="00A404E8">
        <w:rPr>
          <w:rFonts w:ascii="TH SarabunPSK" w:hAnsi="TH SarabunPSK" w:cs="TH SarabunPSK"/>
          <w:sz w:val="32"/>
          <w:szCs w:val="32"/>
        </w:rPr>
        <w:t xml:space="preserve">3.1.2  </w:t>
      </w:r>
      <w:r w:rsidR="00A404E8" w:rsidRPr="00A404E8">
        <w:rPr>
          <w:rFonts w:ascii="TH SarabunPSK" w:hAnsi="TH SarabunPSK" w:cs="TH SarabunPSK"/>
          <w:sz w:val="32"/>
          <w:szCs w:val="32"/>
          <w:cs/>
        </w:rPr>
        <w:t>ผู้เรียนมีสมรรถภาพทางกายตามเกณฑ์มาตรฐาน</w:t>
      </w:r>
      <w:proofErr w:type="gramEnd"/>
      <w:r w:rsidR="00A404E8" w:rsidRPr="00A404E8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="00A404E8" w:rsidRPr="00A404E8">
        <w:rPr>
          <w:rFonts w:ascii="TH SarabunPSK" w:hAnsi="TH SarabunPSK" w:cs="TH SarabunPSK"/>
          <w:sz w:val="32"/>
          <w:szCs w:val="32"/>
        </w:rPr>
        <w:t>90</w:t>
      </w:r>
    </w:p>
    <w:p w:rsidR="00A404E8" w:rsidRPr="00A404E8" w:rsidRDefault="000C3941" w:rsidP="000C3941">
      <w:pPr>
        <w:tabs>
          <w:tab w:val="left" w:pos="113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A404E8" w:rsidRPr="00A404E8">
        <w:rPr>
          <w:rFonts w:ascii="TH SarabunPSK" w:hAnsi="TH SarabunPSK" w:cs="TH SarabunPSK"/>
          <w:sz w:val="32"/>
          <w:szCs w:val="32"/>
        </w:rPr>
        <w:t xml:space="preserve">3.1.3  </w:t>
      </w:r>
      <w:r w:rsidR="00A404E8" w:rsidRPr="00A404E8">
        <w:rPr>
          <w:rFonts w:ascii="TH SarabunPSK" w:hAnsi="TH SarabunPSK" w:cs="TH SarabunPSK"/>
          <w:sz w:val="32"/>
          <w:szCs w:val="32"/>
          <w:cs/>
        </w:rPr>
        <w:t>ผู้เรียนรู้จักการป้องกันตนเอง</w:t>
      </w:r>
      <w:proofErr w:type="gramEnd"/>
      <w:r w:rsidR="00A404E8" w:rsidRPr="00A404E8">
        <w:rPr>
          <w:rFonts w:ascii="TH SarabunPSK" w:hAnsi="TH SarabunPSK" w:cs="TH SarabunPSK"/>
          <w:sz w:val="32"/>
          <w:szCs w:val="32"/>
          <w:cs/>
        </w:rPr>
        <w:t xml:space="preserve">  ปลอดจากสิ่งเสพติดให้โทษ  และหลีกเลี่ยงตนเอง</w:t>
      </w:r>
    </w:p>
    <w:p w:rsidR="00A404E8" w:rsidRPr="00A404E8" w:rsidRDefault="000C3941" w:rsidP="000C3941">
      <w:pPr>
        <w:tabs>
          <w:tab w:val="left" w:pos="113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A404E8" w:rsidRPr="00A404E8">
        <w:rPr>
          <w:rFonts w:ascii="TH SarabunPSK" w:hAnsi="TH SarabunPSK" w:cs="TH SarabunPSK"/>
          <w:sz w:val="32"/>
          <w:szCs w:val="32"/>
          <w:cs/>
        </w:rPr>
        <w:t xml:space="preserve">ให้ปลอดจากสภาวะเสี่ยงต่อความรุนแรง โรคภัย อุบัติเหตุและปัญหาทางเพศ ร้อยละ  </w:t>
      </w:r>
      <w:r w:rsidR="00A404E8" w:rsidRPr="00A404E8">
        <w:rPr>
          <w:rFonts w:ascii="TH SarabunPSK" w:hAnsi="TH SarabunPSK" w:cs="TH SarabunPSK"/>
          <w:sz w:val="32"/>
          <w:szCs w:val="32"/>
        </w:rPr>
        <w:t>90</w:t>
      </w:r>
    </w:p>
    <w:p w:rsidR="00A404E8" w:rsidRPr="00A404E8" w:rsidRDefault="000C3941" w:rsidP="000C3941">
      <w:pPr>
        <w:tabs>
          <w:tab w:val="left" w:pos="113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A404E8" w:rsidRPr="00A404E8">
        <w:rPr>
          <w:rFonts w:ascii="TH SarabunPSK" w:hAnsi="TH SarabunPSK" w:cs="TH SarabunPSK"/>
          <w:sz w:val="32"/>
          <w:szCs w:val="32"/>
        </w:rPr>
        <w:t xml:space="preserve">3.1.4 </w:t>
      </w:r>
      <w:r w:rsidR="00A404E8" w:rsidRPr="00A404E8">
        <w:rPr>
          <w:rFonts w:ascii="TH SarabunPSK" w:hAnsi="TH SarabunPSK" w:cs="TH SarabunPSK"/>
          <w:sz w:val="32"/>
          <w:szCs w:val="32"/>
          <w:cs/>
        </w:rPr>
        <w:t xml:space="preserve"> ผู้เรียนกล้าแสดงออกอย่างเหมาะสมและมีความมั่นใจในตนเอง</w:t>
      </w:r>
      <w:proofErr w:type="gramEnd"/>
      <w:r w:rsidR="00A404E8" w:rsidRPr="00A404E8">
        <w:rPr>
          <w:rFonts w:ascii="TH SarabunPSK" w:hAnsi="TH SarabunPSK" w:cs="TH SarabunPSK"/>
          <w:sz w:val="32"/>
          <w:szCs w:val="32"/>
          <w:cs/>
        </w:rPr>
        <w:t xml:space="preserve">   ร้อยละ  </w:t>
      </w:r>
      <w:r w:rsidR="00A404E8" w:rsidRPr="00A404E8">
        <w:rPr>
          <w:rFonts w:ascii="TH SarabunPSK" w:hAnsi="TH SarabunPSK" w:cs="TH SarabunPSK"/>
          <w:sz w:val="32"/>
          <w:szCs w:val="32"/>
        </w:rPr>
        <w:t>85</w:t>
      </w:r>
    </w:p>
    <w:p w:rsidR="00A404E8" w:rsidRPr="00A404E8" w:rsidRDefault="000C3941" w:rsidP="000C3941">
      <w:pPr>
        <w:tabs>
          <w:tab w:val="left" w:pos="113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="00A404E8" w:rsidRPr="00A404E8">
        <w:rPr>
          <w:rFonts w:ascii="TH SarabunPSK" w:hAnsi="TH SarabunPSK" w:cs="TH SarabunPSK"/>
          <w:sz w:val="32"/>
          <w:szCs w:val="32"/>
        </w:rPr>
        <w:t>3.1.5</w:t>
      </w:r>
      <w:r w:rsidR="00A404E8" w:rsidRPr="00A404E8">
        <w:rPr>
          <w:rFonts w:ascii="TH SarabunPSK" w:hAnsi="TH SarabunPSK" w:cs="TH SarabunPSK"/>
          <w:sz w:val="32"/>
          <w:szCs w:val="32"/>
          <w:cs/>
        </w:rPr>
        <w:t xml:space="preserve">  ผู้เรียนมี</w:t>
      </w:r>
      <w:proofErr w:type="spellStart"/>
      <w:r w:rsidR="00A404E8" w:rsidRPr="00A404E8">
        <w:rPr>
          <w:rFonts w:ascii="TH SarabunPSK" w:hAnsi="TH SarabunPSK" w:cs="TH SarabunPSK"/>
          <w:sz w:val="32"/>
          <w:szCs w:val="32"/>
          <w:cs/>
        </w:rPr>
        <w:t>มนุษย</w:t>
      </w:r>
      <w:proofErr w:type="spellEnd"/>
      <w:r w:rsidR="00A404E8" w:rsidRPr="00A404E8">
        <w:rPr>
          <w:rFonts w:ascii="TH SarabunPSK" w:hAnsi="TH SarabunPSK" w:cs="TH SarabunPSK"/>
          <w:sz w:val="32"/>
          <w:szCs w:val="32"/>
          <w:cs/>
        </w:rPr>
        <w:t>สัมพันธ์ที่ดีและการให้เกียรติต่อผู้อื่น</w:t>
      </w:r>
      <w:proofErr w:type="gramEnd"/>
      <w:r w:rsidR="00A404E8" w:rsidRPr="00A404E8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="00A404E8" w:rsidRPr="00A404E8">
        <w:rPr>
          <w:rFonts w:ascii="TH SarabunPSK" w:hAnsi="TH SarabunPSK" w:cs="TH SarabunPSK"/>
          <w:sz w:val="32"/>
          <w:szCs w:val="32"/>
        </w:rPr>
        <w:t>80</w:t>
      </w:r>
    </w:p>
    <w:p w:rsidR="00A404E8" w:rsidRPr="00A404E8" w:rsidRDefault="000C3941" w:rsidP="000C3941">
      <w:pPr>
        <w:tabs>
          <w:tab w:val="left" w:pos="113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A404E8" w:rsidRPr="00A404E8">
        <w:rPr>
          <w:rFonts w:ascii="TH SarabunPSK" w:hAnsi="TH SarabunPSK" w:cs="TH SarabunPSK"/>
          <w:sz w:val="32"/>
          <w:szCs w:val="32"/>
        </w:rPr>
        <w:t xml:space="preserve">3.1.6 </w:t>
      </w:r>
      <w:r w:rsidR="00A404E8" w:rsidRPr="00A404E8">
        <w:rPr>
          <w:rFonts w:ascii="TH SarabunPSK" w:hAnsi="TH SarabunPSK" w:cs="TH SarabunPSK"/>
          <w:sz w:val="32"/>
          <w:szCs w:val="32"/>
          <w:cs/>
        </w:rPr>
        <w:t xml:space="preserve"> ผู้เรียนร่วมกิจกรรมและมีผลงานในด้านศิลปะ</w:t>
      </w:r>
      <w:proofErr w:type="gramEnd"/>
      <w:r w:rsidR="00A404E8" w:rsidRPr="00A404E8">
        <w:rPr>
          <w:rFonts w:ascii="TH SarabunPSK" w:hAnsi="TH SarabunPSK" w:cs="TH SarabunPSK"/>
          <w:sz w:val="32"/>
          <w:szCs w:val="32"/>
          <w:cs/>
        </w:rPr>
        <w:t xml:space="preserve"> ดนตรี/นาฏศิลป์ กีฬา/นันทนาการ ร้อยละ </w:t>
      </w:r>
      <w:r w:rsidR="00A404E8" w:rsidRPr="00A404E8">
        <w:rPr>
          <w:rFonts w:ascii="TH SarabunPSK" w:hAnsi="TH SarabunPSK" w:cs="TH SarabunPSK"/>
          <w:sz w:val="32"/>
          <w:szCs w:val="32"/>
        </w:rPr>
        <w:t>85</w:t>
      </w: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</w:rPr>
        <w:tab/>
      </w:r>
      <w:r w:rsidRPr="00A404E8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A404E8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A404E8" w:rsidRPr="00A404E8" w:rsidRDefault="00A404E8" w:rsidP="00A404E8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  <w:t>ผู้เรียนมีสุขนิสัยที่ดีในการดูแลสุขภาพ  มีการออกกำลังกายอย่างสม่ำเสมอ  มีสมรรถภาพทางกายตามเกณฑ์มาตรฐาน  รู้จักการป้องกันตนเองให้ปลอดจากสิ่งเสพติด  กล้าแสดงออกอย่างเหมาะสมและมีความมั่นใจ</w:t>
      </w:r>
      <w:r w:rsidRPr="00A404E8">
        <w:rPr>
          <w:rFonts w:ascii="TH SarabunPSK" w:hAnsi="TH SarabunPSK" w:cs="TH SarabunPSK"/>
          <w:sz w:val="32"/>
          <w:szCs w:val="32"/>
          <w:cs/>
        </w:rPr>
        <w:lastRenderedPageBreak/>
        <w:t>ในตนเอง  มี</w:t>
      </w:r>
      <w:proofErr w:type="spellStart"/>
      <w:r w:rsidRPr="00A404E8">
        <w:rPr>
          <w:rFonts w:ascii="TH SarabunPSK" w:hAnsi="TH SarabunPSK" w:cs="TH SarabunPSK"/>
          <w:sz w:val="32"/>
          <w:szCs w:val="32"/>
          <w:cs/>
        </w:rPr>
        <w:t>มนุษย</w:t>
      </w:r>
      <w:proofErr w:type="spellEnd"/>
      <w:r w:rsidRPr="00A404E8">
        <w:rPr>
          <w:rFonts w:ascii="TH SarabunPSK" w:hAnsi="TH SarabunPSK" w:cs="TH SarabunPSK"/>
          <w:sz w:val="32"/>
          <w:szCs w:val="32"/>
          <w:cs/>
        </w:rPr>
        <w:t>สัมพันธ์ที่ดี  ให้เกียรติผู้อื่น  เข้าร่วมกิจกรรมและมีผลงานด้านดนตรี/นาฏศิลป์  กีฬา/นันทนาการและศิลปะ</w:t>
      </w: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404E8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A404E8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  <w:t>ผู้เรียนทุกคนภายในสถานศึกษา</w:t>
      </w: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404E8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A404E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A404E8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  (</w:t>
      </w:r>
      <w:proofErr w:type="gramEnd"/>
      <w:r w:rsidRPr="00A404E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  </w:t>
      </w:r>
      <w:r w:rsidRPr="00A404E8">
        <w:rPr>
          <w:rFonts w:ascii="TH SarabunPSK" w:hAnsi="TH SarabunPSK" w:cs="TH SarabunPSK"/>
          <w:b/>
          <w:bCs/>
          <w:sz w:val="32"/>
          <w:szCs w:val="32"/>
        </w:rPr>
        <w:t>Gantt  Chart</w:t>
      </w:r>
      <w:r w:rsidRPr="00A404E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851"/>
        <w:gridCol w:w="850"/>
      </w:tblGrid>
      <w:tr w:rsidR="00A404E8" w:rsidRPr="00A404E8" w:rsidTr="00320A7A">
        <w:tc>
          <w:tcPr>
            <w:tcW w:w="568" w:type="dxa"/>
            <w:vMerge w:val="restart"/>
            <w:vAlign w:val="center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8" w:type="dxa"/>
            <w:vMerge w:val="restart"/>
            <w:vAlign w:val="center"/>
          </w:tcPr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851" w:type="dxa"/>
            <w:vMerge w:val="restart"/>
            <w:vAlign w:val="center"/>
          </w:tcPr>
          <w:p w:rsidR="00A404E8" w:rsidRPr="00A404E8" w:rsidRDefault="00A404E8" w:rsidP="00271CD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Cs w:val="22"/>
              </w:rPr>
            </w:pPr>
            <w:r w:rsidRPr="00A404E8">
              <w:rPr>
                <w:rFonts w:ascii="TH SarabunPSK" w:hAnsi="TH SarabunPSK" w:cs="TH SarabunPSK"/>
                <w:szCs w:val="22"/>
                <w:cs/>
              </w:rPr>
              <w:t>งบ</w:t>
            </w:r>
          </w:p>
          <w:p w:rsidR="00A404E8" w:rsidRPr="00A404E8" w:rsidRDefault="00A404E8" w:rsidP="00271CD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Cs w:val="22"/>
              </w:rPr>
            </w:pPr>
            <w:r w:rsidRPr="00A404E8">
              <w:rPr>
                <w:rFonts w:ascii="TH SarabunPSK" w:hAnsi="TH SarabunPSK" w:cs="TH SarabunPSK"/>
                <w:szCs w:val="22"/>
                <w:cs/>
              </w:rPr>
              <w:t>ประ</w:t>
            </w:r>
          </w:p>
          <w:p w:rsidR="00A404E8" w:rsidRPr="00A404E8" w:rsidRDefault="00A404E8" w:rsidP="00271CD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Cs w:val="22"/>
                <w:cs/>
              </w:rPr>
            </w:pPr>
            <w:proofErr w:type="spellStart"/>
            <w:r w:rsidRPr="00A404E8">
              <w:rPr>
                <w:rFonts w:ascii="TH SarabunPSK" w:hAnsi="TH SarabunPSK" w:cs="TH SarabunPSK"/>
                <w:szCs w:val="22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A404E8" w:rsidRPr="00A404E8" w:rsidRDefault="00A404E8" w:rsidP="00271CD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Cs w:val="22"/>
              </w:rPr>
            </w:pPr>
            <w:r w:rsidRPr="00A404E8">
              <w:rPr>
                <w:rFonts w:ascii="TH SarabunPSK" w:hAnsi="TH SarabunPSK" w:cs="TH SarabunPSK"/>
                <w:szCs w:val="22"/>
                <w:cs/>
              </w:rPr>
              <w:t>ผู้รับ</w:t>
            </w:r>
          </w:p>
          <w:p w:rsidR="00A404E8" w:rsidRPr="00A404E8" w:rsidRDefault="00A404E8" w:rsidP="00271CD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Cs w:val="22"/>
              </w:rPr>
            </w:pPr>
            <w:r w:rsidRPr="00A404E8">
              <w:rPr>
                <w:rFonts w:ascii="TH SarabunPSK" w:hAnsi="TH SarabunPSK" w:cs="TH SarabunPSK"/>
                <w:szCs w:val="22"/>
                <w:cs/>
              </w:rPr>
              <w:t>ผิดชอบ</w:t>
            </w:r>
          </w:p>
        </w:tc>
      </w:tr>
      <w:tr w:rsidR="00271CDF" w:rsidRPr="00A404E8" w:rsidTr="00320A7A">
        <w:tc>
          <w:tcPr>
            <w:tcW w:w="568" w:type="dxa"/>
            <w:vMerge/>
          </w:tcPr>
          <w:p w:rsidR="00271CDF" w:rsidRPr="00A404E8" w:rsidRDefault="00271CD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Merge/>
          </w:tcPr>
          <w:p w:rsidR="00271CDF" w:rsidRPr="00A404E8" w:rsidRDefault="00271CD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271CDF" w:rsidRPr="00A404E8" w:rsidRDefault="00271CD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425" w:type="dxa"/>
          </w:tcPr>
          <w:p w:rsidR="00271CDF" w:rsidRPr="00A404E8" w:rsidRDefault="00271CDF" w:rsidP="00D9194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A404E8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271CDF" w:rsidRPr="00A404E8" w:rsidRDefault="00271CDF" w:rsidP="00D9194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A404E8">
              <w:rPr>
                <w:rFonts w:ascii="TH SarabunPSK" w:hAnsi="TH SarabunPSK" w:cs="TH SarabunPSK"/>
                <w:sz w:val="18"/>
                <w:szCs w:val="18"/>
                <w:cs/>
              </w:rPr>
              <w:t>มิ.ย.</w:t>
            </w:r>
          </w:p>
        </w:tc>
        <w:tc>
          <w:tcPr>
            <w:tcW w:w="426" w:type="dxa"/>
          </w:tcPr>
          <w:p w:rsidR="00271CDF" w:rsidRPr="00A404E8" w:rsidRDefault="00271CDF" w:rsidP="00D9194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A404E8">
              <w:rPr>
                <w:rFonts w:ascii="TH SarabunPSK" w:hAnsi="TH SarabunPSK" w:cs="TH SarabunPSK"/>
                <w:sz w:val="18"/>
                <w:szCs w:val="18"/>
                <w:cs/>
              </w:rPr>
              <w:t>ก.ค.</w:t>
            </w:r>
          </w:p>
        </w:tc>
        <w:tc>
          <w:tcPr>
            <w:tcW w:w="425" w:type="dxa"/>
          </w:tcPr>
          <w:p w:rsidR="00271CDF" w:rsidRPr="00A404E8" w:rsidRDefault="00271CDF" w:rsidP="00D9194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A404E8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271CDF" w:rsidRPr="00A404E8" w:rsidRDefault="00271CDF" w:rsidP="00D9194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A404E8">
              <w:rPr>
                <w:rFonts w:ascii="TH SarabunPSK" w:hAnsi="TH SarabunPSK" w:cs="TH SarabunPSK"/>
                <w:sz w:val="18"/>
                <w:szCs w:val="18"/>
                <w:cs/>
              </w:rPr>
              <w:t>ก.ย.</w:t>
            </w:r>
          </w:p>
        </w:tc>
        <w:tc>
          <w:tcPr>
            <w:tcW w:w="425" w:type="dxa"/>
          </w:tcPr>
          <w:p w:rsidR="00271CDF" w:rsidRPr="00A404E8" w:rsidRDefault="00271CDF" w:rsidP="00D9194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A404E8">
              <w:rPr>
                <w:rFonts w:ascii="TH SarabunPSK" w:hAnsi="TH SarabunPSK" w:cs="TH SarabunPSK"/>
                <w:sz w:val="18"/>
                <w:szCs w:val="18"/>
                <w:cs/>
              </w:rPr>
              <w:t>ต.ค.</w:t>
            </w:r>
          </w:p>
        </w:tc>
        <w:tc>
          <w:tcPr>
            <w:tcW w:w="426" w:type="dxa"/>
          </w:tcPr>
          <w:p w:rsidR="00271CDF" w:rsidRPr="00A404E8" w:rsidRDefault="00271CDF" w:rsidP="00D9194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A404E8">
              <w:rPr>
                <w:rFonts w:ascii="TH SarabunPSK" w:hAnsi="TH SarabunPSK" w:cs="TH SarabunPSK"/>
                <w:sz w:val="18"/>
                <w:szCs w:val="18"/>
                <w:cs/>
              </w:rPr>
              <w:t>พ.ย.</w:t>
            </w:r>
          </w:p>
        </w:tc>
        <w:tc>
          <w:tcPr>
            <w:tcW w:w="425" w:type="dxa"/>
          </w:tcPr>
          <w:p w:rsidR="00271CDF" w:rsidRPr="00A404E8" w:rsidRDefault="00271CDF" w:rsidP="00D9194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A404E8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271CDF" w:rsidRPr="00A404E8" w:rsidRDefault="00271CDF" w:rsidP="00D9194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A404E8">
              <w:rPr>
                <w:rFonts w:ascii="TH SarabunPSK" w:hAnsi="TH SarabunPSK" w:cs="TH SarabunPSK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</w:tcPr>
          <w:p w:rsidR="00271CDF" w:rsidRPr="00A404E8" w:rsidRDefault="00271CDF" w:rsidP="00D9194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A404E8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6" w:type="dxa"/>
          </w:tcPr>
          <w:p w:rsidR="00271CDF" w:rsidRPr="00A404E8" w:rsidRDefault="00271CDF" w:rsidP="00D9194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A404E8">
              <w:rPr>
                <w:rFonts w:ascii="TH SarabunPSK" w:hAnsi="TH SarabunPSK" w:cs="TH SarabunPSK"/>
                <w:sz w:val="18"/>
                <w:szCs w:val="18"/>
                <w:cs/>
              </w:rPr>
              <w:t>มี.ค.</w:t>
            </w:r>
          </w:p>
        </w:tc>
        <w:tc>
          <w:tcPr>
            <w:tcW w:w="851" w:type="dxa"/>
            <w:vMerge/>
          </w:tcPr>
          <w:p w:rsidR="00271CDF" w:rsidRPr="00A404E8" w:rsidRDefault="00271CD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271CDF" w:rsidRPr="00A404E8" w:rsidRDefault="00271CD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A404E8" w:rsidRPr="00A404E8" w:rsidTr="00320A7A">
        <w:trPr>
          <w:trHeight w:val="6734"/>
        </w:trPr>
        <w:tc>
          <w:tcPr>
            <w:tcW w:w="568" w:type="dxa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</w:rPr>
              <w:t>1.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</w:rPr>
              <w:t>2.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</w:rPr>
              <w:t>3.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</w:rPr>
              <w:t>4.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</w:rPr>
              <w:t>5.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</w:rPr>
              <w:t>6.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</w:rPr>
              <w:t>7.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</w:rPr>
              <w:t>8.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</w:rPr>
              <w:t>9.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</w:rPr>
              <w:t>10.</w:t>
            </w:r>
          </w:p>
          <w:p w:rsidR="007F368F" w:rsidRPr="00A404E8" w:rsidRDefault="007F368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</w:rPr>
              <w:t>11.</w:t>
            </w:r>
          </w:p>
          <w:p w:rsidR="007F368F" w:rsidRPr="00A404E8" w:rsidRDefault="007F368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12.</w:t>
            </w:r>
          </w:p>
        </w:tc>
        <w:tc>
          <w:tcPr>
            <w:tcW w:w="3118" w:type="dxa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การประชุมผู้เกี่ยวข้อง  การจัดทำโครงการ/กำหนดกิจกรรมและ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การแต่งตั้งผู้รับผิดชอบ</w:t>
            </w:r>
          </w:p>
          <w:p w:rsidR="00A404E8" w:rsidRPr="00A404E8" w:rsidRDefault="00F96F0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49.7pt;margin-top:8.85pt;width:255.25pt;height:0;z-index:251661312" o:connectortype="straight" strokeweight="1pt"/>
              </w:pict>
            </w:r>
            <w:r w:rsidR="00A404E8">
              <w:rPr>
                <w:rFonts w:ascii="TH SarabunPSK" w:hAnsi="TH SarabunPSK" w:cs="TH SarabunPSK" w:hint="cs"/>
                <w:sz w:val="28"/>
                <w:cs/>
              </w:rPr>
              <w:t>บันทึก</w:t>
            </w:r>
            <w:r w:rsidR="00A404E8" w:rsidRPr="00A404E8">
              <w:rPr>
                <w:rFonts w:ascii="TH SarabunPSK" w:hAnsi="TH SarabunPSK" w:cs="TH SarabunPSK"/>
                <w:sz w:val="28"/>
                <w:cs/>
              </w:rPr>
              <w:t>การทดสอบสมรรถภาพทางกาย การวัดส่วนสูง  การชั่งน้ำหนัก  การเล่นกีฬา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การจัดนิทรรศการเรื่องสิ่งเสพติด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ให้โทษและสภาวะความเสี่ยง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การส่งเสริมให้ผู้เรียนจัดทำโครงงาน  แผนผังความคิดและการนำเสนอในการจัดกิจกรรมการเรียนรู้ทุกสาระ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การจัดกิจกรรมด้านดนตรี/นาฏศิลป์  ศิลปะ  กีฬา/นันทนาการ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กิจกรรมแนะแนวและการดูแลช่วยเหลือผู้เรียน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กิจกรรมการเยี่ยมบ้านผู้เรียน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การประชุมผู้ปกครอง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การตรวจสุขภาพ  อนามัยผู้เรียนของ</w:t>
            </w:r>
          </w:p>
          <w:p w:rsid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ครูเวรและสาธารณสุข</w:t>
            </w:r>
          </w:p>
          <w:p w:rsidR="007F368F" w:rsidRPr="00A404E8" w:rsidRDefault="007F368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กิจกรรมจัดซื้อเวชภัณฑ์ยาสามัญประจำบ้านสำหรับนักเรียน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การประเมินผล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A404E8">
              <w:rPr>
                <w:rFonts w:ascii="TH SarabunPSK" w:hAnsi="TH SarabunPSK" w:cs="TH SarabunPSK"/>
                <w:sz w:val="28"/>
                <w:cs/>
              </w:rPr>
              <w:t>การสรุปผลและรายงาน</w:t>
            </w:r>
          </w:p>
        </w:tc>
        <w:tc>
          <w:tcPr>
            <w:tcW w:w="425" w:type="dxa"/>
          </w:tcPr>
          <w:p w:rsidR="00A404E8" w:rsidRPr="00A404E8" w:rsidRDefault="00F96F0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3" type="#_x0000_t32" style="position:absolute;margin-left:14.8pt;margin-top:243.55pt;width:234.2pt;height:0;z-index:25166745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5" type="#_x0000_t32" style="position:absolute;margin-left:-5.05pt;margin-top:261.05pt;width:19.85pt;height:0;flip:y;z-index:25166950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4" type="#_x0000_t32" style="position:absolute;margin-left:14.8pt;margin-top:276.7pt;width:234.2pt;height:0;z-index:25166848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0" type="#_x0000_t32" style="position:absolute;margin-left:14.8pt;margin-top:133.35pt;width:234.2pt;height:0;z-index:25166438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6" type="#_x0000_t32" style="position:absolute;margin-left:-5.05pt;margin-top:6.25pt;width:19.85pt;height:0;flip:y;z-index:25166028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A404E8" w:rsidRPr="00A404E8" w:rsidRDefault="00F96F0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0" type="#_x0000_t32" style="position:absolute;margin-left:-4.75pt;margin-top:309.3pt;width:234.2pt;height:0;z-index:25167462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2" type="#_x0000_t32" style="position:absolute;margin-left:-4.75pt;margin-top:214.75pt;width:234.2pt;height:0;z-index:25166643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1" type="#_x0000_t32" style="position:absolute;margin-left:-4.75pt;margin-top:180.3pt;width:234.2pt;height:0;z-index:25166540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A404E8" w:rsidRPr="00A404E8" w:rsidRDefault="00F96F0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8" type="#_x0000_t32" style="position:absolute;margin-left:-2.95pt;margin-top:99.55pt;width:19.85pt;height:0;flip:y;z-index:251662336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A404E8" w:rsidRPr="00A404E8" w:rsidRDefault="00F96F0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6" type="#_x0000_t32" style="position:absolute;margin-left:-5.2pt;margin-top:344.95pt;width:19.85pt;height:0;flip:y;z-index:25167052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7" type="#_x0000_t32" style="position:absolute;margin-left:-5.2pt;margin-top:358.75pt;width:19.85pt;height:0;flip:y;z-index:25167155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9" type="#_x0000_t32" style="position:absolute;margin-left:14.65pt;margin-top:99.55pt;width:19.85pt;height:0;flip:y;z-index:251663360;mso-position-horizontal-relative:text;mso-position-vertical-relative:text" o:connectortype="straight" strokeweight="1pt"/>
              </w:pict>
            </w:r>
          </w:p>
        </w:tc>
        <w:tc>
          <w:tcPr>
            <w:tcW w:w="426" w:type="dxa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A404E8" w:rsidRPr="00A404E8" w:rsidRDefault="00F96F0D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8" type="#_x0000_t32" style="position:absolute;margin-left:-5.5pt;margin-top:344.95pt;width:19.85pt;height:0;flip:y;z-index:25167257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9" type="#_x0000_t32" style="position:absolute;margin-left:-5.5pt;margin-top:358.75pt;width:19.85pt;height:0;flip:y;z-index:251673600;mso-position-horizontal-relative:text;mso-position-vertical-relative:text" o:connectortype="straight" strokeweight="1pt"/>
              </w:pict>
            </w:r>
          </w:p>
        </w:tc>
        <w:tc>
          <w:tcPr>
            <w:tcW w:w="426" w:type="dxa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A404E8" w:rsidRDefault="00EF680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EF6801" w:rsidRDefault="00EF680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F6801" w:rsidRDefault="00EF680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F6801" w:rsidRDefault="00EF680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F6801" w:rsidRDefault="00EF680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F6801" w:rsidRDefault="00EF680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F6801" w:rsidRDefault="00EF680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F6801" w:rsidRDefault="00EF680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F6801" w:rsidRDefault="00EF680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20A7A" w:rsidRDefault="00320A7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</w:t>
            </w:r>
          </w:p>
          <w:p w:rsidR="00320A7A" w:rsidRDefault="00320A7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สาว</w:t>
            </w:r>
          </w:p>
          <w:p w:rsidR="00A404E8" w:rsidRPr="00EF6801" w:rsidRDefault="00320A7A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อำพร ขาวละเอียด</w:t>
            </w:r>
          </w:p>
        </w:tc>
      </w:tr>
    </w:tbl>
    <w:p w:rsidR="00A404E8" w:rsidRPr="008029D5" w:rsidRDefault="00A404E8" w:rsidP="00A404E8">
      <w:pPr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A404E8" w:rsidRPr="00BD57C8" w:rsidRDefault="00A404E8" w:rsidP="00A404E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BD57C8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BD57C8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BD57C8" w:rsidRPr="00BD57C8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</w:rPr>
        <w:t>6.1</w:t>
      </w:r>
      <w:r w:rsidRPr="00A404E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A404E8">
        <w:rPr>
          <w:rFonts w:ascii="TH SarabunPSK" w:hAnsi="TH SarabunPSK" w:cs="TH SarabunPSK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sz w:val="32"/>
          <w:szCs w:val="32"/>
        </w:rPr>
        <w:t xml:space="preserve">  3,000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</w:rPr>
        <w:tab/>
        <w:t xml:space="preserve">6.2 </w:t>
      </w:r>
      <w:r w:rsidRPr="00A404E8">
        <w:rPr>
          <w:rFonts w:ascii="TH SarabunPSK" w:hAnsi="TH SarabunPSK" w:cs="TH SarabunPSK"/>
          <w:sz w:val="32"/>
          <w:szCs w:val="32"/>
          <w:cs/>
        </w:rPr>
        <w:t>วัสดุ/อุปกรณ์</w:t>
      </w:r>
    </w:p>
    <w:p w:rsid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6.2.1  </w:t>
      </w:r>
      <w:r>
        <w:rPr>
          <w:rFonts w:ascii="TH SarabunPSK" w:hAnsi="TH SarabunPSK" w:cs="TH SarabunPSK" w:hint="cs"/>
          <w:sz w:val="32"/>
          <w:szCs w:val="32"/>
          <w:cs/>
        </w:rPr>
        <w:t>เครื่องช่างน้ำหนัก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ที่วัดส่วนสูง</w:t>
      </w: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6.2.2   </w:t>
      </w:r>
      <w:r w:rsidRPr="00A404E8">
        <w:rPr>
          <w:rFonts w:ascii="TH SarabunPSK" w:hAnsi="TH SarabunPSK" w:cs="TH SarabunPSK" w:hint="cs"/>
          <w:sz w:val="32"/>
          <w:szCs w:val="32"/>
          <w:cs/>
        </w:rPr>
        <w:t>แบบบันทึก</w:t>
      </w:r>
      <w:r w:rsidRPr="00A404E8">
        <w:rPr>
          <w:rFonts w:ascii="TH SarabunPSK" w:hAnsi="TH SarabunPSK" w:cs="TH SarabunPSK"/>
          <w:sz w:val="32"/>
          <w:szCs w:val="32"/>
          <w:cs/>
        </w:rPr>
        <w:t>ทดสอบสมรรถภาพทางกาย การวัดส่วนสูง  การชั่งน้ำหนัก  การเล่นกีฬา</w:t>
      </w:r>
    </w:p>
    <w:p w:rsid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6.2.3  </w:t>
      </w:r>
      <w:r>
        <w:rPr>
          <w:rFonts w:ascii="TH SarabunPSK" w:hAnsi="TH SarabunPSK" w:cs="TH SarabunPSK" w:hint="cs"/>
          <w:sz w:val="32"/>
          <w:szCs w:val="32"/>
          <w:cs/>
        </w:rPr>
        <w:t>แบบบันทึกการเยี่ยมบ้าน</w:t>
      </w:r>
      <w:proofErr w:type="gramEnd"/>
    </w:p>
    <w:p w:rsid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6.2.4  แบบบันทึกการประชุม</w:t>
      </w: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6.2.5  สมุดบันทึกสุขภาพ</w:t>
      </w:r>
    </w:p>
    <w:p w:rsid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</w:rPr>
        <w:t xml:space="preserve">6.3 </w:t>
      </w:r>
      <w:r w:rsidRPr="00A404E8">
        <w:rPr>
          <w:rFonts w:ascii="TH SarabunPSK" w:hAnsi="TH SarabunPSK" w:cs="TH SarabunPSK"/>
          <w:sz w:val="32"/>
          <w:szCs w:val="32"/>
          <w:cs/>
        </w:rPr>
        <w:t>อื่น ๆ</w:t>
      </w:r>
    </w:p>
    <w:p w:rsid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 w:hint="cs"/>
          <w:sz w:val="32"/>
          <w:szCs w:val="32"/>
          <w:cs/>
        </w:rPr>
      </w:pPr>
      <w:r w:rsidRPr="00A404E8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7. </w:t>
      </w:r>
      <w:r w:rsidR="00BD57C8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</w:t>
      </w:r>
      <w:r w:rsidRPr="00A404E8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3318"/>
        <w:gridCol w:w="1077"/>
        <w:gridCol w:w="2478"/>
        <w:gridCol w:w="2293"/>
      </w:tblGrid>
      <w:tr w:rsidR="00A404E8" w:rsidRPr="00A404E8" w:rsidTr="000C3941">
        <w:trPr>
          <w:trHeight w:val="620"/>
        </w:trPr>
        <w:tc>
          <w:tcPr>
            <w:tcW w:w="534" w:type="dxa"/>
            <w:vAlign w:val="center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6" w:type="dxa"/>
            <w:vAlign w:val="center"/>
          </w:tcPr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80" w:type="dxa"/>
            <w:vAlign w:val="center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vAlign w:val="center"/>
          </w:tcPr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54" w:type="dxa"/>
            <w:vAlign w:val="center"/>
          </w:tcPr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A404E8" w:rsidRPr="00A404E8" w:rsidTr="004169D1">
        <w:tc>
          <w:tcPr>
            <w:tcW w:w="534" w:type="dxa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6" w:type="dxa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ผู้เรียนมีสุขนิสัยที่ดีในการดูแลสุขภาพ  และการออกกำลังกาย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อย่างสม่ำเสมอ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ผู้เรียนมีสมรรถภาพทางกาย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ตามเกณฑ์มาตรฐาน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ผู้เรียนรู้จักการป้องกันตนเองปลอดจากสิ่งเสพติดให้โทษและหลีกเลี่ยงตนเองให้ปลอดจากสภาวะเสี่ยง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ต่อความรุนแรง  โรคภัย  อุบัติเหตุและปัญหา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ผู้เรียนกล้าแสดงออกอย่างเหมาะสมและมีความมั่นใจในตนเอง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</w:t>
            </w:r>
            <w:proofErr w:type="spellStart"/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มนุษย</w:t>
            </w:r>
            <w:proofErr w:type="spellEnd"/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สัมพันธ์ที่ดีและการ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ให้เกียรติต่อผู้อื่น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ผู้เรียนร่วมกิจกรรมและมีผลงาน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ในด้านศิลปะ  ดนตรี/นาฏศิลป์  กีฬา/นันทนาการ</w:t>
            </w:r>
          </w:p>
        </w:tc>
        <w:tc>
          <w:tcPr>
            <w:tcW w:w="1080" w:type="dxa"/>
          </w:tcPr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4E8" w:rsidRPr="00A404E8" w:rsidRDefault="00A404E8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2551" w:type="dxa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การตอบแบบสอบถาม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บันทึกข้อมูล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การสังเกตพฤติกรรม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A404E8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การสัมภาษณ์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ผู้ เกี่ยวข้อง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A404E8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การทดสอบ/วัดผล</w:t>
            </w:r>
          </w:p>
          <w:p w:rsid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A404E8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บันทึกข้อมูล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สมรรถภาพทางกาย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54" w:type="dxa"/>
          </w:tcPr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. แบบสอบถาม</w:t>
            </w:r>
          </w:p>
          <w:p w:rsid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แบบบันทึกข้อมูล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ต่างๆ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แบบทดสอบ/วัดผล</w:t>
            </w:r>
          </w:p>
          <w:p w:rsidR="00A404E8" w:rsidRPr="00A404E8" w:rsidRDefault="00A404E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04E8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404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เครื่องมืออื่น</w:t>
            </w:r>
          </w:p>
        </w:tc>
      </w:tr>
    </w:tbl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404E8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A404E8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A404E8" w:rsidRPr="00A404E8" w:rsidRDefault="00A404E8" w:rsidP="00A404E8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  <w:t xml:space="preserve">ผู้เรียนมีสุขนิสัยที่ดีในการดูแลสุขภาพ  มีการออกกำลังกายอย่างสม่ำเสมอ มีสมรรถภาพทางกายตามเกณฑ์มาตรฐาน  รู้จักการป้องกันตนเอง ให้ปลอดจากสิ่งเสพติดให้โทษ  อุบัติเหตุ  โรคภัยและปัญหาทางเพศ  </w:t>
      </w:r>
      <w:r w:rsidR="00515C1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404E8">
        <w:rPr>
          <w:rFonts w:ascii="TH SarabunPSK" w:hAnsi="TH SarabunPSK" w:cs="TH SarabunPSK"/>
          <w:sz w:val="32"/>
          <w:szCs w:val="32"/>
          <w:cs/>
        </w:rPr>
        <w:t>มีความกล้าแสดงออกอย่างเหมาะสม  มีความมั่นใจในตนเอง  มี</w:t>
      </w:r>
      <w:proofErr w:type="spellStart"/>
      <w:r w:rsidRPr="00A404E8">
        <w:rPr>
          <w:rFonts w:ascii="TH SarabunPSK" w:hAnsi="TH SarabunPSK" w:cs="TH SarabunPSK"/>
          <w:sz w:val="32"/>
          <w:szCs w:val="32"/>
          <w:cs/>
        </w:rPr>
        <w:t>มนุษย</w:t>
      </w:r>
      <w:proofErr w:type="spellEnd"/>
      <w:r w:rsidRPr="00A404E8">
        <w:rPr>
          <w:rFonts w:ascii="TH SarabunPSK" w:hAnsi="TH SarabunPSK" w:cs="TH SarabunPSK"/>
          <w:sz w:val="32"/>
          <w:szCs w:val="32"/>
          <w:cs/>
        </w:rPr>
        <w:t>สัมพันธ์ที่ดี  การให้เกียรติผู้อื่น  เข้าร่วมกิจกรรมและมีผลงานทางด้าน  ดนตรี/นาฏศิลป์   กีฬา/นันทนาการ  และศิลปะ</w:t>
      </w:r>
    </w:p>
    <w:p w:rsidR="00A404E8" w:rsidRPr="00A404E8" w:rsidRDefault="00A404E8" w:rsidP="00A404E8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404E8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A404E8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A404E8" w:rsidRP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A404E8" w:rsidRPr="00A404E8" w:rsidRDefault="00A404E8" w:rsidP="00A404E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A404E8" w:rsidRPr="00A404E8" w:rsidRDefault="00A404E8" w:rsidP="00A404E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A404E8" w:rsidRP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</w:rPr>
        <w:tab/>
      </w:r>
      <w:r w:rsidRPr="00A404E8">
        <w:rPr>
          <w:rFonts w:ascii="TH SarabunPSK" w:hAnsi="TH SarabunPSK" w:cs="TH SarabunPSK"/>
          <w:sz w:val="32"/>
          <w:szCs w:val="32"/>
        </w:rPr>
        <w:tab/>
      </w:r>
      <w:r w:rsidRPr="00A404E8">
        <w:rPr>
          <w:rFonts w:ascii="TH SarabunPSK" w:hAnsi="TH SarabunPSK" w:cs="TH SarabunPSK"/>
          <w:sz w:val="32"/>
          <w:szCs w:val="32"/>
        </w:rPr>
        <w:tab/>
      </w:r>
      <w:r w:rsidRPr="00A404E8">
        <w:rPr>
          <w:rFonts w:ascii="TH SarabunPSK" w:hAnsi="TH SarabunPSK" w:cs="TH SarabunPSK"/>
          <w:sz w:val="32"/>
          <w:szCs w:val="32"/>
        </w:rPr>
        <w:tab/>
      </w:r>
      <w:r w:rsidRPr="00A404E8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A404E8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A404E8" w:rsidRP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A404E8" w:rsidRP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404E8" w:rsidRP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404E8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F96F0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bookmarkStart w:id="0" w:name="_GoBack"/>
      <w:bookmarkEnd w:id="0"/>
      <w:r w:rsidRPr="00A404E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404E8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A404E8" w:rsidRP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04E8" w:rsidRPr="00A404E8" w:rsidRDefault="00A404E8" w:rsidP="00A404E8">
      <w:pPr>
        <w:tabs>
          <w:tab w:val="left" w:pos="544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404E8" w:rsidRPr="00A404E8" w:rsidRDefault="00A404E8" w:rsidP="00A404E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A404E8" w:rsidRPr="00A404E8" w:rsidRDefault="00A404E8" w:rsidP="00A404E8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</w:r>
      <w:r w:rsidRPr="00A404E8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A404E8" w:rsidRP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A404E8" w:rsidRPr="00A404E8" w:rsidRDefault="00A404E8" w:rsidP="00A404E8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A404E8">
        <w:rPr>
          <w:rFonts w:ascii="TH SarabunPSK" w:hAnsi="TH SarabunPSK" w:cs="TH SarabunPSK"/>
          <w:sz w:val="32"/>
          <w:szCs w:val="32"/>
        </w:rPr>
        <w:tab/>
      </w:r>
      <w:r w:rsidRPr="00A404E8">
        <w:rPr>
          <w:rFonts w:ascii="TH SarabunPSK" w:hAnsi="TH SarabunPSK" w:cs="TH SarabunPSK"/>
          <w:sz w:val="32"/>
          <w:szCs w:val="32"/>
        </w:rPr>
        <w:tab/>
      </w:r>
      <w:r w:rsidRPr="00A404E8">
        <w:rPr>
          <w:rFonts w:ascii="TH SarabunPSK" w:hAnsi="TH SarabunPSK" w:cs="TH SarabunPSK"/>
          <w:sz w:val="32"/>
          <w:szCs w:val="32"/>
        </w:rPr>
        <w:tab/>
      </w:r>
      <w:r w:rsidRPr="00A404E8">
        <w:rPr>
          <w:rFonts w:ascii="TH SarabunPSK" w:hAnsi="TH SarabunPSK" w:cs="TH SarabunPSK"/>
          <w:sz w:val="32"/>
          <w:szCs w:val="32"/>
        </w:rPr>
        <w:tab/>
      </w:r>
      <w:r w:rsidRPr="00A404E8">
        <w:rPr>
          <w:rFonts w:ascii="TH SarabunPSK" w:hAnsi="TH SarabunPSK" w:cs="TH SarabunPSK"/>
          <w:sz w:val="32"/>
          <w:szCs w:val="32"/>
        </w:rPr>
        <w:tab/>
      </w:r>
      <w:r w:rsidRPr="00A404E8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A404E8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A404E8" w:rsidRPr="00A404E8" w:rsidRDefault="00A404E8" w:rsidP="00A404E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D1B77" w:rsidRPr="00A404E8" w:rsidRDefault="00CD1B77">
      <w:pPr>
        <w:rPr>
          <w:rFonts w:ascii="TH SarabunPSK" w:hAnsi="TH SarabunPSK" w:cs="TH SarabunPSK"/>
        </w:rPr>
      </w:pPr>
    </w:p>
    <w:sectPr w:rsidR="00CD1B77" w:rsidRPr="00A404E8" w:rsidSect="000C3941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A404E8"/>
    <w:rsid w:val="000C3941"/>
    <w:rsid w:val="00271CDF"/>
    <w:rsid w:val="00320A7A"/>
    <w:rsid w:val="00347309"/>
    <w:rsid w:val="003B577D"/>
    <w:rsid w:val="00515C15"/>
    <w:rsid w:val="005E5EAC"/>
    <w:rsid w:val="00784B73"/>
    <w:rsid w:val="007F368F"/>
    <w:rsid w:val="007F64C0"/>
    <w:rsid w:val="008029D5"/>
    <w:rsid w:val="009E0551"/>
    <w:rsid w:val="00A16471"/>
    <w:rsid w:val="00A404E8"/>
    <w:rsid w:val="00AE301C"/>
    <w:rsid w:val="00B258DF"/>
    <w:rsid w:val="00BD57C8"/>
    <w:rsid w:val="00CD1B77"/>
    <w:rsid w:val="00D0650D"/>
    <w:rsid w:val="00DC3B77"/>
    <w:rsid w:val="00EF6801"/>
    <w:rsid w:val="00F33C71"/>
    <w:rsid w:val="00F9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37"/>
        <o:r id="V:Rule2" type="connector" idref="#_x0000_s1029"/>
        <o:r id="V:Rule3" type="connector" idref="#_x0000_s1039"/>
        <o:r id="V:Rule4" type="connector" idref="#_x0000_s1034"/>
        <o:r id="V:Rule5" type="connector" idref="#_x0000_s1035"/>
        <o:r id="V:Rule6" type="connector" idref="#_x0000_s1036"/>
        <o:r id="V:Rule7" type="connector" idref="#_x0000_s1031"/>
        <o:r id="V:Rule8" type="connector" idref="#_x0000_s1032"/>
        <o:r id="V:Rule9" type="connector" idref="#_x0000_s1026"/>
        <o:r id="V:Rule10" type="connector" idref="#_x0000_s1030"/>
        <o:r id="V:Rule11" type="connector" idref="#_x0000_s1038"/>
        <o:r id="V:Rule12" type="connector" idref="#_x0000_s1033"/>
        <o:r id="V:Rule13" type="connector" idref="#_x0000_s1028"/>
        <o:r id="V:Rule14" type="connector" idref="#_x0000_s1027"/>
        <o:r id="V:Rule15" type="connector" idref="#_x0000_s1040"/>
      </o:rules>
    </o:shapelayout>
  </w:shapeDefaults>
  <w:decimalSymbol w:val="."/>
  <w:listSeparator w:val=","/>
  <w15:docId w15:val="{5153422B-3014-4FF4-85AA-2B7C0F2CE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4E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2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898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School</Company>
  <LinksUpToDate>false</LinksUpToDate>
  <CharactersWithSpaces>6011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watbuakhwan</cp:lastModifiedBy>
  <cp:revision>24</cp:revision>
  <dcterms:created xsi:type="dcterms:W3CDTF">2012-10-16T02:42:00Z</dcterms:created>
  <dcterms:modified xsi:type="dcterms:W3CDTF">2017-02-01T09:07:00Z</dcterms:modified>
</cp:coreProperties>
</file>