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H SarabunPSK" w:eastAsiaTheme="minorHAnsi" w:hAnsi="TH SarabunPSK" w:cs="TH SarabunPSK"/>
          <w:b w:val="0"/>
          <w:bCs w:val="0"/>
          <w:color w:val="auto"/>
          <w:sz w:val="32"/>
          <w:szCs w:val="32"/>
          <w:cs/>
          <w:lang w:val="th-TH"/>
        </w:rPr>
        <w:id w:val="5230917"/>
        <w:docPartObj>
          <w:docPartGallery w:val="Table of Contents"/>
          <w:docPartUnique/>
        </w:docPartObj>
      </w:sdtPr>
      <w:sdtEndPr>
        <w:rPr>
          <w:cs w:val="0"/>
          <w:lang w:val="en-US"/>
        </w:rPr>
      </w:sdtEndPr>
      <w:sdtContent>
        <w:p w:rsidR="00965264" w:rsidRPr="0096714B" w:rsidRDefault="00965264" w:rsidP="0096714B">
          <w:pPr>
            <w:pStyle w:val="a5"/>
            <w:spacing w:before="0" w:line="240" w:lineRule="auto"/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B245FD">
            <w:rPr>
              <w:rFonts w:ascii="TH SarabunPSK" w:hAnsi="TH SarabunPSK" w:cs="TH SarabunPSK"/>
              <w:color w:val="auto"/>
              <w:sz w:val="36"/>
              <w:cs/>
              <w:lang w:val="th-TH"/>
            </w:rPr>
            <w:t>สารบัญ</w:t>
          </w:r>
        </w:p>
        <w:p w:rsidR="00965264" w:rsidRPr="00F446AB" w:rsidRDefault="00965264" w:rsidP="00F446AB">
          <w:pPr>
            <w:pStyle w:val="11"/>
            <w:spacing w:after="0" w:line="240" w:lineRule="auto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bCs/>
              <w:sz w:val="32"/>
              <w:szCs w:val="32"/>
              <w:cs/>
            </w:rPr>
            <w:t xml:space="preserve">บทที่ </w:t>
          </w:r>
          <w:r w:rsidRPr="00F446AB">
            <w:rPr>
              <w:rFonts w:ascii="TH SarabunPSK" w:hAnsi="TH SarabunPSK" w:cs="TH SarabunPSK"/>
              <w:b/>
              <w:sz w:val="32"/>
              <w:szCs w:val="32"/>
            </w:rPr>
            <w:t>1</w:t>
          </w:r>
          <w:r w:rsidRPr="00F446AB">
            <w:rPr>
              <w:rFonts w:ascii="TH SarabunPSK" w:hAnsi="TH SarabunPSK" w:cs="TH SarabunPSK"/>
              <w:b/>
              <w:sz w:val="32"/>
              <w:szCs w:val="32"/>
              <w:cs/>
            </w:rPr>
            <w:t xml:space="preserve"> ข้อมูลพื้นฐาน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31498F" w:rsidRPr="00F446AB">
            <w:rPr>
              <w:rFonts w:ascii="TH SarabunPSK" w:hAnsi="TH SarabunPSK" w:cs="TH SarabunPSK"/>
              <w:sz w:val="32"/>
              <w:szCs w:val="32"/>
            </w:rPr>
            <w:t>1</w:t>
          </w:r>
        </w:p>
        <w:p w:rsidR="00965264" w:rsidRPr="00F446AB" w:rsidRDefault="00965264" w:rsidP="00F446AB">
          <w:pPr>
            <w:pStyle w:val="11"/>
            <w:spacing w:after="0" w:line="240" w:lineRule="auto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bCs/>
              <w:sz w:val="32"/>
              <w:szCs w:val="32"/>
              <w:cs/>
            </w:rPr>
            <w:t xml:space="preserve">บทที่ </w:t>
          </w:r>
          <w:r w:rsidRPr="00F446AB">
            <w:rPr>
              <w:rFonts w:ascii="TH SarabunPSK" w:hAnsi="TH SarabunPSK" w:cs="TH SarabunPSK"/>
              <w:b/>
              <w:sz w:val="32"/>
              <w:szCs w:val="32"/>
            </w:rPr>
            <w:t>2</w:t>
          </w:r>
          <w:r w:rsidRPr="00F446AB">
            <w:rPr>
              <w:rFonts w:ascii="TH SarabunPSK" w:hAnsi="TH SarabunPSK" w:cs="TH SarabunPSK"/>
              <w:bCs/>
              <w:sz w:val="32"/>
              <w:szCs w:val="32"/>
            </w:rPr>
            <w:t xml:space="preserve"> </w:t>
          </w:r>
          <w:r w:rsidRPr="00F446AB">
            <w:rPr>
              <w:rFonts w:ascii="TH SarabunPSK" w:hAnsi="TH SarabunPSK" w:cs="TH SarabunPSK"/>
              <w:b/>
              <w:sz w:val="32"/>
              <w:szCs w:val="32"/>
              <w:cs/>
            </w:rPr>
            <w:t xml:space="preserve">ทิศทางการพัฒนาคุณภาพทางการศึกษา  ประจำปีการศึกษา </w:t>
          </w:r>
          <w:r w:rsidRPr="00F446AB">
            <w:rPr>
              <w:rFonts w:ascii="TH SarabunPSK" w:hAnsi="TH SarabunPSK" w:cs="TH SarabunPSK"/>
              <w:bCs/>
              <w:sz w:val="32"/>
              <w:szCs w:val="32"/>
            </w:rPr>
            <w:t>256</w:t>
          </w:r>
          <w:r w:rsidR="00E45F1C">
            <w:rPr>
              <w:rFonts w:ascii="TH SarabunPSK" w:hAnsi="TH SarabunPSK" w:cs="TH SarabunPSK"/>
              <w:bCs/>
              <w:sz w:val="32"/>
              <w:szCs w:val="32"/>
            </w:rPr>
            <w:t>2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31498F" w:rsidRPr="00F446AB">
            <w:rPr>
              <w:rFonts w:ascii="TH SarabunPSK" w:hAnsi="TH SarabunPSK" w:cs="TH SarabunPSK"/>
              <w:sz w:val="32"/>
              <w:szCs w:val="32"/>
            </w:rPr>
            <w:t>14</w:t>
          </w:r>
        </w:p>
        <w:p w:rsidR="00965264" w:rsidRPr="00F446AB" w:rsidRDefault="00965264" w:rsidP="00F446AB">
          <w:pPr>
            <w:pStyle w:val="11"/>
            <w:spacing w:after="0" w:line="240" w:lineRule="auto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bCs/>
              <w:sz w:val="32"/>
              <w:szCs w:val="32"/>
              <w:cs/>
            </w:rPr>
            <w:t xml:space="preserve">บทที่ </w:t>
          </w:r>
          <w:r w:rsidRPr="00F446AB">
            <w:rPr>
              <w:rFonts w:ascii="TH SarabunPSK" w:hAnsi="TH SarabunPSK" w:cs="TH SarabunPSK"/>
              <w:b/>
              <w:sz w:val="32"/>
              <w:szCs w:val="32"/>
            </w:rPr>
            <w:t>3</w:t>
          </w:r>
          <w:r w:rsidRPr="00F446AB">
            <w:rPr>
              <w:rFonts w:ascii="TH SarabunPSK" w:hAnsi="TH SarabunPSK" w:cs="TH SarabunPSK"/>
              <w:bCs/>
              <w:sz w:val="32"/>
              <w:szCs w:val="32"/>
            </w:rPr>
            <w:t xml:space="preserve"> </w:t>
          </w: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การบริหารงบประมาณและโครงการ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A669B5">
            <w:rPr>
              <w:rFonts w:ascii="TH SarabunPSK" w:hAnsi="TH SarabunPSK" w:cs="TH SarabunPSK"/>
              <w:sz w:val="32"/>
              <w:szCs w:val="32"/>
            </w:rPr>
            <w:t>20</w:t>
          </w:r>
        </w:p>
        <w:p w:rsidR="00395169" w:rsidRPr="00F446AB" w:rsidRDefault="00395169" w:rsidP="00F446AB">
          <w:pP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</w:pPr>
          <w:r w:rsidRPr="00F446A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ระดับปฐมวัย</w:t>
          </w:r>
        </w:p>
        <w:p w:rsidR="00965264" w:rsidRPr="00F446AB" w:rsidRDefault="00965264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กลุ่มบริหารวิชาการ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943E3E">
            <w:rPr>
              <w:sz w:val="32"/>
              <w:szCs w:val="32"/>
            </w:rPr>
            <w:t>3</w:t>
          </w:r>
          <w:r w:rsidR="00D4200C">
            <w:rPr>
              <w:sz w:val="32"/>
              <w:szCs w:val="32"/>
            </w:rPr>
            <w:t>8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โครงการประกันคุณภาพการศึกษา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41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hAnsi="TH SarabunPSK" w:cs="TH SarabunPSK"/>
              <w:sz w:val="32"/>
              <w:szCs w:val="32"/>
              <w:cs/>
            </w:rPr>
            <w:t>โครงการส่งเสริมวิชาการ ระดับปฐมวัย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46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hAnsi="TH SarabunPSK" w:cs="TH SarabunPSK"/>
              <w:sz w:val="32"/>
              <w:szCs w:val="32"/>
              <w:cs/>
            </w:rPr>
            <w:t>โครงการพัฒนาหลักสูตรการจัดการเรียนรู้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50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โครงการส่งเสริมสุนทรียภาพเด็กปฐมวัย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54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โครงการแหล่งเรียนรู้เพิ่มพูนปัญญา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58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โครงการส่งเสริมคุณธรรม จริยธรรมสำหรับเด็กปฐมวัย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62</w:t>
          </w:r>
        </w:p>
        <w:p w:rsidR="00965264" w:rsidRPr="00F446AB" w:rsidRDefault="00965264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</w:t>
          </w:r>
          <w:r w:rsidR="0096714B" w:rsidRPr="00F446AB">
            <w:rPr>
              <w:sz w:val="32"/>
              <w:szCs w:val="32"/>
              <w:cs/>
            </w:rPr>
            <w:t>งานบุคคล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D4200C">
            <w:rPr>
              <w:sz w:val="32"/>
              <w:szCs w:val="32"/>
            </w:rPr>
            <w:t>67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โครงการพัฒนาบุคลากร</w:t>
          </w:r>
          <w:r w:rsidR="002D728F">
            <w:rPr>
              <w:rFonts w:ascii="TH SarabunPSK" w:hAnsi="TH SarabunPSK" w:cs="TH SarabunPSK" w:hint="cs"/>
              <w:sz w:val="32"/>
              <w:szCs w:val="32"/>
              <w:cs/>
            </w:rPr>
            <w:t>ให้มีคุณภาพสู่มาตรฐานวิชาชีพ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69</w:t>
          </w:r>
        </w:p>
        <w:p w:rsidR="00965264" w:rsidRPr="00F446AB" w:rsidRDefault="00965264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</w:t>
          </w:r>
          <w:r w:rsidR="0096714B" w:rsidRPr="00F446AB">
            <w:rPr>
              <w:sz w:val="32"/>
              <w:szCs w:val="32"/>
              <w:cs/>
            </w:rPr>
            <w:t>งบประมาณ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D4200C">
            <w:rPr>
              <w:sz w:val="32"/>
              <w:szCs w:val="32"/>
            </w:rPr>
            <w:t>73</w:t>
          </w:r>
        </w:p>
        <w:p w:rsidR="00A516B9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โครงการพัฒนาระบบงานบริหารงบประมาณของโรงเรียน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75</w:t>
          </w:r>
        </w:p>
        <w:p w:rsidR="00965264" w:rsidRPr="00F446AB" w:rsidRDefault="00965264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</w:t>
          </w:r>
          <w:r w:rsidR="0096714B" w:rsidRPr="00F446AB">
            <w:rPr>
              <w:sz w:val="32"/>
              <w:szCs w:val="32"/>
              <w:cs/>
            </w:rPr>
            <w:t>ทั่วไป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D4200C">
            <w:rPr>
              <w:sz w:val="32"/>
              <w:szCs w:val="32"/>
            </w:rPr>
            <w:t>79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โครงการพัฒนาระบบสารสนเทศ ฝ่ายปฐมวัย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81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hAnsi="TH SarabunPSK" w:cs="TH SarabunPSK"/>
              <w:sz w:val="32"/>
              <w:szCs w:val="32"/>
              <w:cs/>
            </w:rPr>
            <w:t>โครงการกิจกรรมวันสำคัญ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85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hAnsi="TH SarabunPSK" w:cs="TH SarabunPSK"/>
              <w:sz w:val="32"/>
              <w:szCs w:val="32"/>
              <w:cs/>
            </w:rPr>
            <w:t>โครงการศิษย์ลูกและดูแลช่วยเหลือนักเรียน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89</w:t>
          </w:r>
        </w:p>
        <w:p w:rsidR="00965264" w:rsidRPr="00F446AB" w:rsidRDefault="00E45F1C" w:rsidP="00F446AB">
          <w:pPr>
            <w:ind w:left="450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โครงการส่งเสริมสุขภาพและอนามัยเด็กปฐมวัย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93</w:t>
          </w:r>
        </w:p>
        <w:p w:rsidR="0096714B" w:rsidRPr="00F446AB" w:rsidRDefault="00E45F1C" w:rsidP="00F446AB">
          <w:pPr>
            <w:ind w:left="450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โครงการพัฒนาการจัดบรรยากาศ สภาพแวดล้อมบริเวณห้องเรียน</w:t>
          </w:r>
          <w:r w:rsidR="0096714B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97</w:t>
          </w:r>
        </w:p>
        <w:p w:rsidR="00395169" w:rsidRPr="00F446AB" w:rsidRDefault="00395169" w:rsidP="00F446AB">
          <w:pP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F446A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ระดับป</w:t>
          </w:r>
          <w:r w:rsidR="00F446A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ระถมศึกษา</w:t>
          </w:r>
        </w:p>
        <w:p w:rsidR="00F446AB" w:rsidRPr="00F446AB" w:rsidRDefault="00F446AB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กลุ่มบริหารวิชาการ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D4200C">
            <w:rPr>
              <w:sz w:val="32"/>
              <w:szCs w:val="32"/>
            </w:rPr>
            <w:t>102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พัฒนาคุณภาพผู้เรียน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104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hAnsi="TH SarabunPSK" w:cs="TH SarabunPSK"/>
              <w:sz w:val="32"/>
              <w:szCs w:val="32"/>
              <w:cs/>
            </w:rPr>
            <w:t>กิจกรรมพัฒนาผู้เรียน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116</w:t>
          </w:r>
        </w:p>
        <w:p w:rsidR="00A669B5" w:rsidRPr="00F446AB" w:rsidRDefault="00A669B5" w:rsidP="00A669B5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โรงเรียนวิถีพุทธ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124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350D1">
            <w:rPr>
              <w:rFonts w:ascii="TH SarabunPSK" w:hAnsi="TH SarabunPSK" w:cs="TH SarabunPSK" w:hint="cs"/>
              <w:sz w:val="32"/>
              <w:szCs w:val="32"/>
              <w:cs/>
            </w:rPr>
            <w:t>เด็กน้อยใฝ่รู้</w:t>
          </w:r>
          <w:r w:rsidR="00943E3E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1350D1">
            <w:rPr>
              <w:rFonts w:ascii="TH SarabunPSK" w:hAnsi="TH SarabunPSK" w:cs="TH SarabunPSK" w:hint="cs"/>
              <w:sz w:val="32"/>
              <w:szCs w:val="32"/>
              <w:cs/>
            </w:rPr>
            <w:t>สู่อนาคตที่สดใส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131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ห้องเรียนคุณภาพ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135</w:t>
          </w:r>
        </w:p>
        <w:p w:rsidR="00A669B5" w:rsidRPr="00F446AB" w:rsidRDefault="00A669B5" w:rsidP="00A669B5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นักเรียนดี  มีคุณธรรม รักษ์สิ่งแวดล้อม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140</w:t>
          </w:r>
        </w:p>
        <w:p w:rsidR="00A669B5" w:rsidRPr="00F446AB" w:rsidRDefault="00A669B5" w:rsidP="00A669B5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ส่งเสริมประชาธิปไตยในโรงเรียน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144</w:t>
          </w:r>
        </w:p>
        <w:p w:rsidR="00F446AB" w:rsidRPr="00F446AB" w:rsidRDefault="00F446AB" w:rsidP="00F446AB">
          <w:pPr>
            <w:pStyle w:val="2"/>
            <w:rPr>
              <w:rFonts w:eastAsia="Times New Roman"/>
              <w:b w:val="0"/>
              <w:bCs w:val="0"/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lastRenderedPageBreak/>
            <w:t>สารบัญ (ต่อ)</w:t>
          </w:r>
        </w:p>
        <w:p w:rsidR="00F446AB" w:rsidRPr="00F446AB" w:rsidRDefault="00F446AB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กลุ่มบริหารงานบุคคล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D4200C">
            <w:rPr>
              <w:sz w:val="32"/>
              <w:szCs w:val="32"/>
            </w:rPr>
            <w:t>148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โครงการเสริมสร้างและพัฒนาทักษะการปฏิบัติงานที่มีประสิทธิภาพ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150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โครงการจ้างบุคลากรตามความขาดแคลน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155</w:t>
          </w:r>
        </w:p>
        <w:p w:rsidR="00F446AB" w:rsidRPr="00F446AB" w:rsidRDefault="00F446AB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กลุ่มบริหารงบประมาณ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D4200C">
            <w:rPr>
              <w:sz w:val="32"/>
              <w:szCs w:val="32"/>
            </w:rPr>
            <w:t>159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350D1" w:rsidRPr="001350D1">
            <w:rPr>
              <w:rFonts w:ascii="TH SarabunPSK" w:eastAsia="Times New Roman" w:hAnsi="TH SarabunPSK" w:cs="TH SarabunPSK"/>
              <w:sz w:val="32"/>
              <w:szCs w:val="32"/>
              <w:cs/>
            </w:rPr>
            <w:t>พัฒนาระบบงานบริหารงบประมาณของโรงเรียน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161</w:t>
          </w:r>
        </w:p>
        <w:p w:rsid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9701EC" w:rsidRPr="009701EC">
            <w:rPr>
              <w:rFonts w:ascii="TH SarabunPSK" w:hAnsi="TH SarabunPSK" w:cs="TH SarabunPSK"/>
              <w:sz w:val="32"/>
              <w:szCs w:val="32"/>
              <w:cs/>
            </w:rPr>
            <w:t>บริหารจัดการสาธารณูปโภคอย่างเป็นระบบ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166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350D1" w:rsidRPr="001350D1">
            <w:rPr>
              <w:rFonts w:ascii="TH SarabunPSK" w:hAnsi="TH SarabunPSK" w:cs="TH SarabunPSK"/>
              <w:sz w:val="32"/>
              <w:szCs w:val="32"/>
              <w:cs/>
            </w:rPr>
            <w:t>จัดซื้อวัสดุ อุปกรณ์ ครุภัณฑ์ทางการศึกษา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169</w:t>
          </w:r>
        </w:p>
        <w:p w:rsidR="00F446AB" w:rsidRPr="00F446AB" w:rsidRDefault="00F446AB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กลุ่มบริหารทั่วไป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D4200C">
            <w:rPr>
              <w:sz w:val="32"/>
              <w:szCs w:val="32"/>
            </w:rPr>
            <w:t>172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โรงเรียนปลอดภัย น่าอยู่ น่าเรียน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175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hAnsi="TH SarabunPSK" w:cs="TH SarabunPSK"/>
              <w:sz w:val="32"/>
              <w:szCs w:val="32"/>
              <w:cs/>
            </w:rPr>
            <w:t>โรงเรียนส่งเสริมสุขภาพ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180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hAnsi="TH SarabunPSK" w:cs="TH SarabunPSK"/>
              <w:sz w:val="32"/>
              <w:szCs w:val="32"/>
              <w:cs/>
            </w:rPr>
            <w:t>ส่งเสริมการดำเนินงานระบบดูแลช่วยเหลือนักเรียน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186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โรงเรียนปลอดขยะ (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</w:rPr>
            <w:t>Zero waste school)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190</w:t>
          </w:r>
        </w:p>
        <w:p w:rsid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สถานศึกษาสีขาว ปลอดยาเสพติดและอบายมุข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196</w:t>
          </w:r>
        </w:p>
        <w:p w:rsidR="00395169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hAnsi="TH SarabunPSK" w:cs="TH SarabunPSK"/>
              <w:sz w:val="32"/>
              <w:szCs w:val="32"/>
              <w:cs/>
            </w:rPr>
            <w:t>โรงเรียนปลอดบุหรี่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202</w:t>
          </w:r>
        </w:p>
        <w:p w:rsidR="001B4B1C" w:rsidRPr="001B4B1C" w:rsidRDefault="001B4B1C" w:rsidP="001B4B1C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350D1">
            <w:rPr>
              <w:rFonts w:ascii="TH SarabunPSK" w:hAnsi="TH SarabunPSK" w:cs="TH SarabunPSK"/>
              <w:sz w:val="32"/>
              <w:szCs w:val="32"/>
              <w:cs/>
            </w:rPr>
            <w:t>อาหารกลางวัน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206</w:t>
          </w:r>
        </w:p>
        <w:p w:rsidR="0096714B" w:rsidRPr="00F446AB" w:rsidRDefault="0096714B" w:rsidP="00F446AB">
          <w:pPr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b/>
              <w:bCs/>
              <w:sz w:val="32"/>
              <w:szCs w:val="32"/>
              <w:cs/>
            </w:rPr>
            <w:t>ภาคผนวก</w:t>
          </w:r>
          <w:r w:rsidRPr="00A46E38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 w:rsidRPr="00D4200C">
            <w:rPr>
              <w:rFonts w:ascii="TH SarabunPSK" w:hAnsi="TH SarabunPSK" w:cs="TH SarabunPSK"/>
              <w:b/>
              <w:bCs/>
              <w:sz w:val="32"/>
              <w:szCs w:val="32"/>
            </w:rPr>
            <w:t>210</w:t>
          </w:r>
        </w:p>
        <w:p w:rsidR="00AD0ACC" w:rsidRPr="00F446AB" w:rsidRDefault="00AD0AC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ข้อมูลข้าราชการครู</w:t>
          </w:r>
          <w:r w:rsidR="00A46E38">
            <w:rPr>
              <w:rFonts w:ascii="TH SarabunPSK" w:hAnsi="TH SarabunPSK" w:cs="TH SarabunPSK" w:hint="cs"/>
              <w:sz w:val="32"/>
              <w:szCs w:val="32"/>
              <w:cs/>
            </w:rPr>
            <w:t>และบุคลากรทางการศึกษา</w:t>
          </w: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 xml:space="preserve"> ประจำปีการศึกษา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t>25</w:t>
          </w:r>
          <w:r w:rsidR="00F446AB">
            <w:rPr>
              <w:rFonts w:ascii="TH SarabunPSK" w:hAnsi="TH SarabunPSK" w:cs="TH SarabunPSK"/>
              <w:sz w:val="32"/>
              <w:szCs w:val="32"/>
            </w:rPr>
            <w:t>61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211</w:t>
          </w:r>
        </w:p>
        <w:p w:rsidR="00AD0ACC" w:rsidRPr="00F446AB" w:rsidRDefault="00AD0AC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ข้อมูล</w:t>
          </w:r>
          <w:r w:rsidR="00A46E38">
            <w:rPr>
              <w:rFonts w:ascii="TH SarabunPSK" w:hAnsi="TH SarabunPSK" w:cs="TH SarabunPSK" w:hint="cs"/>
              <w:sz w:val="32"/>
              <w:szCs w:val="32"/>
              <w:cs/>
            </w:rPr>
            <w:t>ครูอัตราจ้าง</w:t>
          </w: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 xml:space="preserve"> ประจำปีการศึกษา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t>25</w:t>
          </w:r>
          <w:r w:rsidR="00F446AB">
            <w:rPr>
              <w:rFonts w:ascii="TH SarabunPSK" w:hAnsi="TH SarabunPSK" w:cs="TH SarabunPSK"/>
              <w:sz w:val="32"/>
              <w:szCs w:val="32"/>
            </w:rPr>
            <w:t>61</w:t>
          </w: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220</w:t>
          </w:r>
        </w:p>
        <w:p w:rsidR="007E3D65" w:rsidRDefault="007E3D65" w:rsidP="007E3D65">
          <w:pPr>
            <w:ind w:left="450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ผลงานดีเด่นในรอบปีที่ผ่านมา (</w:t>
          </w:r>
          <w:r w:rsidRPr="00F446AB">
            <w:rPr>
              <w:rFonts w:ascii="TH SarabunPSK" w:eastAsia="Times New Roman" w:hAnsi="TH SarabunPSK" w:cs="TH SarabunPSK"/>
              <w:sz w:val="32"/>
              <w:szCs w:val="32"/>
            </w:rPr>
            <w:t>3</w:t>
          </w: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ปีย้อนหลัง)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224</w:t>
          </w:r>
        </w:p>
        <w:p w:rsidR="00AD0ACC" w:rsidRPr="00F446AB" w:rsidRDefault="00AD0ACC" w:rsidP="00F446AB">
          <w:pPr>
            <w:ind w:left="450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รายชื่อนักเรียนที่ทำชื่อเสียงให้แก่โรงเรียน (</w:t>
          </w:r>
          <w:r w:rsidRPr="00F446AB">
            <w:rPr>
              <w:rFonts w:ascii="TH SarabunPSK" w:eastAsia="Times New Roman" w:hAnsi="TH SarabunPSK" w:cs="TH SarabunPSK"/>
              <w:sz w:val="32"/>
              <w:szCs w:val="32"/>
            </w:rPr>
            <w:t>3</w:t>
          </w: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ปีย้อนหลัง)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242</w:t>
          </w:r>
        </w:p>
        <w:p w:rsidR="00E45F1C" w:rsidRDefault="00E45F1C" w:rsidP="00E45F1C">
          <w:pPr>
            <w:ind w:left="450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คำสั่งแต่งตั้งคณะกรรมการสรุปแผนปฏิบัติการประจำปีการศึกษา </w:t>
          </w:r>
          <w:r>
            <w:rPr>
              <w:rFonts w:ascii="TH SarabunPSK" w:eastAsia="Times New Roman" w:hAnsi="TH SarabunPSK" w:cs="TH SarabunPSK"/>
              <w:sz w:val="32"/>
              <w:szCs w:val="32"/>
            </w:rPr>
            <w:t>2561</w:t>
          </w:r>
          <w:r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 </w:t>
          </w:r>
          <w:proofErr w:type="gramStart"/>
          <w:r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และจัดทำแผน  ปฏิบัติการประจำปีการศึกษา</w:t>
          </w:r>
          <w:proofErr w:type="gramEnd"/>
          <w:r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 </w:t>
          </w:r>
          <w:r>
            <w:rPr>
              <w:rFonts w:ascii="TH SarabunPSK" w:eastAsia="Times New Roman" w:hAnsi="TH SarabunPSK" w:cs="TH SarabunPSK"/>
              <w:sz w:val="32"/>
              <w:szCs w:val="32"/>
            </w:rPr>
            <w:t>2562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D4200C">
            <w:rPr>
              <w:rFonts w:ascii="TH SarabunPSK" w:hAnsi="TH SarabunPSK" w:cs="TH SarabunPSK"/>
              <w:sz w:val="32"/>
              <w:szCs w:val="32"/>
            </w:rPr>
            <w:t>272</w:t>
          </w:r>
        </w:p>
        <w:p w:rsidR="00965264" w:rsidRPr="0096714B" w:rsidRDefault="001454F7" w:rsidP="0096714B">
          <w:pPr>
            <w:rPr>
              <w:rFonts w:ascii="TH SarabunPSK" w:hAnsi="TH SarabunPSK" w:cs="TH SarabunPSK"/>
              <w:sz w:val="32"/>
              <w:szCs w:val="32"/>
              <w:cs/>
              <w:lang w:val="th-TH"/>
            </w:rPr>
          </w:pPr>
        </w:p>
      </w:sdtContent>
    </w:sdt>
    <w:p w:rsidR="00965264" w:rsidRPr="0096714B" w:rsidRDefault="00965264" w:rsidP="0096714B">
      <w:pPr>
        <w:rPr>
          <w:rFonts w:ascii="TH SarabunPSK" w:hAnsi="TH SarabunPSK" w:cs="TH SarabunPSK"/>
          <w:sz w:val="32"/>
          <w:szCs w:val="32"/>
          <w:cs/>
        </w:rPr>
      </w:pPr>
    </w:p>
    <w:sectPr w:rsidR="00965264" w:rsidRPr="0096714B" w:rsidSect="00965264">
      <w:pgSz w:w="11906" w:h="16838"/>
      <w:pgMar w:top="2160" w:right="1440" w:bottom="1440" w:left="216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40"/>
  <w:displayHorizontalDrawingGridEvery w:val="2"/>
  <w:characterSpacingControl w:val="doNotCompress"/>
  <w:compat>
    <w:applyBreakingRules/>
  </w:compat>
  <w:rsids>
    <w:rsidRoot w:val="00965264"/>
    <w:rsid w:val="000C2027"/>
    <w:rsid w:val="00100BDC"/>
    <w:rsid w:val="001350D1"/>
    <w:rsid w:val="001454F7"/>
    <w:rsid w:val="001B4B1C"/>
    <w:rsid w:val="0021208B"/>
    <w:rsid w:val="002D728F"/>
    <w:rsid w:val="0031498F"/>
    <w:rsid w:val="00365BB0"/>
    <w:rsid w:val="00395169"/>
    <w:rsid w:val="003B6F6E"/>
    <w:rsid w:val="00402FA1"/>
    <w:rsid w:val="004579FD"/>
    <w:rsid w:val="005728E2"/>
    <w:rsid w:val="005C5042"/>
    <w:rsid w:val="0062186D"/>
    <w:rsid w:val="00672154"/>
    <w:rsid w:val="00682570"/>
    <w:rsid w:val="00710F34"/>
    <w:rsid w:val="007448D1"/>
    <w:rsid w:val="007E3D65"/>
    <w:rsid w:val="00841168"/>
    <w:rsid w:val="00855FB3"/>
    <w:rsid w:val="008E0034"/>
    <w:rsid w:val="00943E3E"/>
    <w:rsid w:val="00965264"/>
    <w:rsid w:val="0096714B"/>
    <w:rsid w:val="009701EC"/>
    <w:rsid w:val="00A46E38"/>
    <w:rsid w:val="00A516B9"/>
    <w:rsid w:val="00A669B5"/>
    <w:rsid w:val="00AC62F5"/>
    <w:rsid w:val="00AD0ACC"/>
    <w:rsid w:val="00B04710"/>
    <w:rsid w:val="00B245FD"/>
    <w:rsid w:val="00BA7A74"/>
    <w:rsid w:val="00BD3CEC"/>
    <w:rsid w:val="00C512D9"/>
    <w:rsid w:val="00D31F9B"/>
    <w:rsid w:val="00D4200C"/>
    <w:rsid w:val="00DE3973"/>
    <w:rsid w:val="00E45F1C"/>
    <w:rsid w:val="00EB4FDB"/>
    <w:rsid w:val="00F446AB"/>
    <w:rsid w:val="00FF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Chakra Petch" w:eastAsiaTheme="minorHAnsi" w:hAnsi="TH Chakra Petch" w:cstheme="minorBidi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D9"/>
  </w:style>
  <w:style w:type="paragraph" w:styleId="1">
    <w:name w:val="heading 1"/>
    <w:basedOn w:val="a"/>
    <w:next w:val="a"/>
    <w:link w:val="10"/>
    <w:uiPriority w:val="9"/>
    <w:qFormat/>
    <w:rsid w:val="009652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12D9"/>
    <w:rPr>
      <w:szCs w:val="35"/>
    </w:rPr>
  </w:style>
  <w:style w:type="paragraph" w:styleId="a4">
    <w:name w:val="List Paragraph"/>
    <w:basedOn w:val="a"/>
    <w:uiPriority w:val="34"/>
    <w:qFormat/>
    <w:rsid w:val="00C512D9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uiPriority w:val="9"/>
    <w:rsid w:val="00965264"/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a5">
    <w:name w:val="TOC Heading"/>
    <w:basedOn w:val="1"/>
    <w:next w:val="a"/>
    <w:uiPriority w:val="39"/>
    <w:semiHidden/>
    <w:unhideWhenUsed/>
    <w:qFormat/>
    <w:rsid w:val="00965264"/>
    <w:pPr>
      <w:spacing w:line="276" w:lineRule="auto"/>
      <w:outlineLvl w:val="9"/>
    </w:pPr>
    <w:rPr>
      <w:szCs w:val="36"/>
    </w:rPr>
  </w:style>
  <w:style w:type="paragraph" w:styleId="2">
    <w:name w:val="toc 2"/>
    <w:basedOn w:val="a"/>
    <w:next w:val="a"/>
    <w:autoRedefine/>
    <w:uiPriority w:val="39"/>
    <w:unhideWhenUsed/>
    <w:qFormat/>
    <w:rsid w:val="00395169"/>
    <w:pPr>
      <w:ind w:left="270"/>
      <w:jc w:val="center"/>
    </w:pPr>
    <w:rPr>
      <w:rFonts w:ascii="TH SarabunPSK" w:eastAsiaTheme="minorEastAsia" w:hAnsi="TH SarabunPSK" w:cs="TH SarabunPSK"/>
      <w:b/>
      <w:bCs/>
      <w:sz w:val="36"/>
      <w:szCs w:val="36"/>
    </w:rPr>
  </w:style>
  <w:style w:type="paragraph" w:styleId="11">
    <w:name w:val="toc 1"/>
    <w:basedOn w:val="a"/>
    <w:next w:val="a"/>
    <w:autoRedefine/>
    <w:uiPriority w:val="39"/>
    <w:unhideWhenUsed/>
    <w:qFormat/>
    <w:rsid w:val="00965264"/>
    <w:pPr>
      <w:spacing w:after="100" w:line="276" w:lineRule="auto"/>
    </w:pPr>
    <w:rPr>
      <w:rFonts w:asciiTheme="minorHAnsi" w:eastAsiaTheme="minorEastAsia" w:hAnsiTheme="minorHAnsi"/>
      <w:sz w:val="22"/>
    </w:rPr>
  </w:style>
  <w:style w:type="paragraph" w:styleId="3">
    <w:name w:val="toc 3"/>
    <w:basedOn w:val="a"/>
    <w:next w:val="a"/>
    <w:autoRedefine/>
    <w:uiPriority w:val="39"/>
    <w:unhideWhenUsed/>
    <w:qFormat/>
    <w:rsid w:val="00965264"/>
    <w:pPr>
      <w:spacing w:after="100" w:line="276" w:lineRule="auto"/>
      <w:ind w:left="440"/>
    </w:pPr>
    <w:rPr>
      <w:rFonts w:asciiTheme="minorHAnsi" w:eastAsiaTheme="minorEastAsia" w:hAnsiTheme="minorHAnsi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965264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6526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0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9CBD-363A-41E8-99F0-824FA0A2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5</cp:revision>
  <cp:lastPrinted>2019-06-16T04:35:00Z</cp:lastPrinted>
  <dcterms:created xsi:type="dcterms:W3CDTF">2019-06-12T08:09:00Z</dcterms:created>
  <dcterms:modified xsi:type="dcterms:W3CDTF">2019-06-16T04:36:00Z</dcterms:modified>
</cp:coreProperties>
</file>